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F9" w:rsidRPr="0023525F" w:rsidRDefault="00C041F9" w:rsidP="00CA37BA">
      <w:pPr>
        <w:tabs>
          <w:tab w:val="left" w:pos="709"/>
          <w:tab w:val="left" w:pos="2977"/>
          <w:tab w:val="left" w:pos="7513"/>
          <w:tab w:val="left" w:pos="7655"/>
          <w:tab w:val="left" w:pos="7797"/>
        </w:tabs>
        <w:rPr>
          <w:bCs/>
          <w:color w:val="000000"/>
          <w:sz w:val="28"/>
          <w:szCs w:val="28"/>
          <w:lang w:val="uk-UA"/>
        </w:rPr>
      </w:pPr>
      <w:r w:rsidRPr="0023525F">
        <w:rPr>
          <w:b/>
          <w:bCs/>
          <w:color w:val="000000"/>
          <w:sz w:val="28"/>
          <w:szCs w:val="28"/>
          <w:lang w:val="uk-UA"/>
        </w:rPr>
        <w:t xml:space="preserve">                                </w:t>
      </w:r>
      <w:r w:rsidR="00CA37BA" w:rsidRPr="0023525F">
        <w:rPr>
          <w:b/>
          <w:bCs/>
          <w:color w:val="000000"/>
          <w:sz w:val="28"/>
          <w:szCs w:val="28"/>
          <w:lang w:val="uk-UA"/>
        </w:rPr>
        <w:t xml:space="preserve">       </w:t>
      </w:r>
      <w:r w:rsidRPr="0023525F">
        <w:rPr>
          <w:b/>
          <w:bCs/>
          <w:color w:val="000000"/>
          <w:sz w:val="28"/>
          <w:szCs w:val="28"/>
          <w:lang w:val="uk-UA"/>
        </w:rPr>
        <w:t xml:space="preserve">ПОЯСНЮВАЛЬНА ЗАПИСКА       </w:t>
      </w:r>
      <w:r w:rsidR="00CA37BA" w:rsidRPr="0023525F">
        <w:rPr>
          <w:b/>
          <w:bCs/>
          <w:color w:val="000000"/>
          <w:sz w:val="28"/>
          <w:szCs w:val="28"/>
          <w:lang w:val="uk-UA"/>
        </w:rPr>
        <w:t xml:space="preserve">    </w:t>
      </w:r>
      <w:r w:rsidRPr="0023525F">
        <w:rPr>
          <w:b/>
          <w:bCs/>
          <w:color w:val="000000"/>
          <w:sz w:val="28"/>
          <w:szCs w:val="28"/>
          <w:lang w:val="uk-UA"/>
        </w:rPr>
        <w:t xml:space="preserve"> </w:t>
      </w:r>
      <w:r w:rsidRPr="0023525F">
        <w:rPr>
          <w:bCs/>
          <w:color w:val="000000"/>
          <w:sz w:val="28"/>
          <w:szCs w:val="28"/>
          <w:lang w:val="uk-UA"/>
        </w:rPr>
        <w:t>ПРОЄКТ №</w:t>
      </w:r>
      <w:r w:rsidR="002712B4">
        <w:rPr>
          <w:bCs/>
          <w:color w:val="000000"/>
          <w:sz w:val="28"/>
          <w:szCs w:val="28"/>
          <w:lang w:val="uk-UA"/>
        </w:rPr>
        <w:t xml:space="preserve"> 65</w:t>
      </w:r>
      <w:r w:rsidRPr="0023525F">
        <w:rPr>
          <w:bCs/>
          <w:color w:val="000000"/>
          <w:sz w:val="28"/>
          <w:szCs w:val="28"/>
          <w:lang w:val="uk-UA"/>
        </w:rPr>
        <w:t xml:space="preserve"> </w:t>
      </w:r>
    </w:p>
    <w:p w:rsidR="00BB15B3" w:rsidRPr="0023525F" w:rsidRDefault="00C041F9" w:rsidP="00C041F9">
      <w:pPr>
        <w:tabs>
          <w:tab w:val="left" w:pos="0"/>
        </w:tabs>
        <w:jc w:val="center"/>
        <w:rPr>
          <w:b/>
          <w:bCs/>
          <w:iCs/>
          <w:color w:val="000000"/>
          <w:sz w:val="28"/>
          <w:szCs w:val="28"/>
          <w:lang w:val="uk-UA"/>
        </w:rPr>
      </w:pPr>
      <w:r w:rsidRPr="0023525F">
        <w:rPr>
          <w:b/>
          <w:bCs/>
          <w:iCs/>
          <w:color w:val="000000"/>
          <w:sz w:val="28"/>
          <w:szCs w:val="28"/>
          <w:lang w:val="uk-UA"/>
        </w:rPr>
        <w:t xml:space="preserve">до звіту про виконання бюджету </w:t>
      </w:r>
      <w:r w:rsidRPr="0023525F">
        <w:rPr>
          <w:b/>
          <w:color w:val="000000"/>
          <w:sz w:val="28"/>
          <w:szCs w:val="28"/>
          <w:lang w:val="uk-UA"/>
        </w:rPr>
        <w:t xml:space="preserve">Новгород-Сіверської міської територіальної громади і витрачання коштів резервного фонду бюджету Новгород-Сіверської міської територіальної громади                                            </w:t>
      </w:r>
      <w:r w:rsidR="00BB15B3" w:rsidRPr="0023525F">
        <w:rPr>
          <w:b/>
          <w:bCs/>
          <w:iCs/>
          <w:color w:val="000000"/>
          <w:sz w:val="28"/>
          <w:szCs w:val="28"/>
          <w:lang w:val="uk-UA"/>
        </w:rPr>
        <w:t xml:space="preserve">за </w:t>
      </w:r>
      <w:r w:rsidR="00A140B2" w:rsidRPr="0023525F">
        <w:rPr>
          <w:b/>
          <w:bCs/>
          <w:iCs/>
          <w:color w:val="000000"/>
          <w:sz w:val="28"/>
          <w:szCs w:val="28"/>
          <w:lang w:val="uk-UA"/>
        </w:rPr>
        <w:t>9</w:t>
      </w:r>
      <w:r w:rsidR="00BB15B3" w:rsidRPr="0023525F">
        <w:rPr>
          <w:b/>
          <w:bCs/>
          <w:iCs/>
          <w:color w:val="000000"/>
          <w:sz w:val="28"/>
          <w:szCs w:val="28"/>
          <w:lang w:val="uk-UA"/>
        </w:rPr>
        <w:t xml:space="preserve"> </w:t>
      </w:r>
      <w:r w:rsidR="00A140B2" w:rsidRPr="0023525F">
        <w:rPr>
          <w:b/>
          <w:bCs/>
          <w:iCs/>
          <w:color w:val="000000"/>
          <w:sz w:val="28"/>
          <w:szCs w:val="28"/>
          <w:lang w:val="uk-UA"/>
        </w:rPr>
        <w:t>місяців</w:t>
      </w:r>
      <w:r w:rsidR="00BB15B3" w:rsidRPr="0023525F">
        <w:rPr>
          <w:b/>
          <w:bCs/>
          <w:iCs/>
          <w:color w:val="000000"/>
          <w:sz w:val="28"/>
          <w:szCs w:val="28"/>
          <w:lang w:val="uk-UA"/>
        </w:rPr>
        <w:t xml:space="preserve"> 2023 року»</w:t>
      </w:r>
    </w:p>
    <w:p w:rsidR="00C57648" w:rsidRPr="0023525F" w:rsidRDefault="00C57648" w:rsidP="00C57648">
      <w:pPr>
        <w:tabs>
          <w:tab w:val="left" w:pos="0"/>
        </w:tabs>
        <w:jc w:val="center"/>
        <w:rPr>
          <w:b/>
          <w:bCs/>
          <w:sz w:val="28"/>
          <w:szCs w:val="28"/>
          <w:lang w:val="uk-UA"/>
        </w:rPr>
      </w:pPr>
    </w:p>
    <w:p w:rsidR="000C6B58" w:rsidRPr="0023525F" w:rsidRDefault="000C6B58" w:rsidP="000C6B58">
      <w:pPr>
        <w:tabs>
          <w:tab w:val="left" w:pos="-5245"/>
          <w:tab w:val="left" w:pos="142"/>
          <w:tab w:val="left" w:pos="567"/>
          <w:tab w:val="left" w:pos="709"/>
          <w:tab w:val="left" w:pos="851"/>
        </w:tabs>
        <w:ind w:right="-2"/>
        <w:jc w:val="both"/>
        <w:rPr>
          <w:color w:val="000000"/>
          <w:sz w:val="28"/>
          <w:szCs w:val="28"/>
          <w:lang w:val="uk-UA"/>
        </w:rPr>
      </w:pPr>
      <w:r w:rsidRPr="0023525F">
        <w:rPr>
          <w:szCs w:val="28"/>
          <w:lang w:val="uk-UA"/>
        </w:rPr>
        <w:tab/>
      </w:r>
      <w:r w:rsidRPr="0023525F">
        <w:rPr>
          <w:szCs w:val="28"/>
          <w:lang w:val="uk-UA"/>
        </w:rPr>
        <w:tab/>
      </w:r>
      <w:r w:rsidRPr="0023525F">
        <w:rPr>
          <w:szCs w:val="28"/>
          <w:lang w:val="uk-UA"/>
        </w:rPr>
        <w:tab/>
      </w:r>
      <w:r w:rsidRPr="0023525F">
        <w:rPr>
          <w:sz w:val="28"/>
          <w:szCs w:val="28"/>
          <w:lang w:val="uk-UA"/>
        </w:rPr>
        <w:t>Відповідно до звітності Управління Державної казначейської служби України у Новгород-Сіверському районі Чернігівської області бюджет Новгород-Сіверської міської  територіальної громади  за</w:t>
      </w:r>
      <w:r w:rsidR="00CF0094" w:rsidRPr="0023525F">
        <w:rPr>
          <w:sz w:val="28"/>
          <w:szCs w:val="28"/>
          <w:lang w:val="uk-UA"/>
        </w:rPr>
        <w:t xml:space="preserve"> </w:t>
      </w:r>
      <w:r w:rsidR="00E11B29" w:rsidRPr="0023525F">
        <w:rPr>
          <w:bCs/>
          <w:iCs/>
          <w:sz w:val="28"/>
          <w:szCs w:val="28"/>
          <w:lang w:val="uk-UA"/>
        </w:rPr>
        <w:t>9 місяців</w:t>
      </w:r>
      <w:r w:rsidR="00E11B29" w:rsidRPr="0023525F">
        <w:rPr>
          <w:b/>
          <w:bCs/>
          <w:iCs/>
          <w:sz w:val="28"/>
          <w:szCs w:val="28"/>
          <w:lang w:val="uk-UA"/>
        </w:rPr>
        <w:t xml:space="preserve"> </w:t>
      </w:r>
      <w:r w:rsidR="00E8733F" w:rsidRPr="0023525F">
        <w:rPr>
          <w:sz w:val="28"/>
          <w:szCs w:val="28"/>
          <w:lang w:val="uk-UA"/>
        </w:rPr>
        <w:t>202</w:t>
      </w:r>
      <w:r w:rsidR="00DC7E16" w:rsidRPr="0023525F">
        <w:rPr>
          <w:sz w:val="28"/>
          <w:szCs w:val="28"/>
          <w:lang w:val="uk-UA"/>
        </w:rPr>
        <w:t>3</w:t>
      </w:r>
      <w:r w:rsidR="00E8733F" w:rsidRPr="0023525F">
        <w:rPr>
          <w:sz w:val="28"/>
          <w:szCs w:val="28"/>
          <w:lang w:val="uk-UA"/>
        </w:rPr>
        <w:t xml:space="preserve"> р</w:t>
      </w:r>
      <w:r w:rsidR="00DC7E16" w:rsidRPr="0023525F">
        <w:rPr>
          <w:sz w:val="28"/>
          <w:szCs w:val="28"/>
          <w:lang w:val="uk-UA"/>
        </w:rPr>
        <w:t>о</w:t>
      </w:r>
      <w:r w:rsidR="00E8733F" w:rsidRPr="0023525F">
        <w:rPr>
          <w:sz w:val="28"/>
          <w:szCs w:val="28"/>
          <w:lang w:val="uk-UA"/>
        </w:rPr>
        <w:t>к</w:t>
      </w:r>
      <w:r w:rsidR="00DC7E16" w:rsidRPr="0023525F">
        <w:rPr>
          <w:sz w:val="28"/>
          <w:szCs w:val="28"/>
          <w:lang w:val="uk-UA"/>
        </w:rPr>
        <w:t>у</w:t>
      </w:r>
      <w:r w:rsidR="00E8733F" w:rsidRPr="0023525F">
        <w:rPr>
          <w:sz w:val="28"/>
          <w:szCs w:val="28"/>
          <w:lang w:val="uk-UA"/>
        </w:rPr>
        <w:t xml:space="preserve"> виконаний по доходах у</w:t>
      </w:r>
      <w:r w:rsidR="004B737A" w:rsidRPr="0023525F">
        <w:rPr>
          <w:sz w:val="28"/>
          <w:szCs w:val="28"/>
          <w:lang w:val="uk-UA"/>
        </w:rPr>
        <w:t xml:space="preserve"> сумі 213255,8</w:t>
      </w:r>
      <w:r w:rsidRPr="0023525F">
        <w:rPr>
          <w:sz w:val="28"/>
          <w:szCs w:val="28"/>
          <w:lang w:val="uk-UA"/>
        </w:rPr>
        <w:t xml:space="preserve"> тис</w:t>
      </w:r>
      <w:r w:rsidR="00DC7E16" w:rsidRPr="0023525F">
        <w:rPr>
          <w:sz w:val="28"/>
          <w:szCs w:val="28"/>
          <w:lang w:val="uk-UA"/>
        </w:rPr>
        <w:t>. грн,</w:t>
      </w:r>
      <w:r w:rsidR="004B737A" w:rsidRPr="0023525F">
        <w:rPr>
          <w:sz w:val="28"/>
          <w:szCs w:val="28"/>
          <w:lang w:val="uk-UA"/>
        </w:rPr>
        <w:t xml:space="preserve"> або 94,6 </w:t>
      </w:r>
      <w:r w:rsidRPr="0023525F">
        <w:rPr>
          <w:sz w:val="28"/>
          <w:szCs w:val="28"/>
          <w:lang w:val="uk-UA"/>
        </w:rPr>
        <w:t>% до уточненого  річного плану</w:t>
      </w:r>
      <w:r w:rsidRPr="0023525F">
        <w:rPr>
          <w:color w:val="000000"/>
          <w:sz w:val="28"/>
          <w:szCs w:val="28"/>
          <w:lang w:val="uk-UA"/>
        </w:rPr>
        <w:t>,</w:t>
      </w:r>
      <w:r w:rsidRPr="0023525F">
        <w:rPr>
          <w:color w:val="C00000"/>
          <w:sz w:val="28"/>
          <w:szCs w:val="28"/>
          <w:lang w:val="uk-UA"/>
        </w:rPr>
        <w:t xml:space="preserve"> </w:t>
      </w:r>
      <w:r w:rsidRPr="0023525F">
        <w:rPr>
          <w:color w:val="000000"/>
          <w:sz w:val="28"/>
          <w:szCs w:val="28"/>
          <w:lang w:val="uk-UA"/>
        </w:rPr>
        <w:t xml:space="preserve">по видатках у сумі </w:t>
      </w:r>
      <w:r w:rsidR="007E7D3C" w:rsidRPr="0023525F">
        <w:rPr>
          <w:color w:val="000000"/>
          <w:sz w:val="28"/>
          <w:szCs w:val="28"/>
          <w:lang w:val="uk-UA"/>
        </w:rPr>
        <w:t>1</w:t>
      </w:r>
      <w:r w:rsidR="00E413FC" w:rsidRPr="0023525F">
        <w:rPr>
          <w:color w:val="000000"/>
          <w:sz w:val="28"/>
          <w:szCs w:val="28"/>
          <w:lang w:val="uk-UA"/>
        </w:rPr>
        <w:t>82</w:t>
      </w:r>
      <w:r w:rsidR="007E7D3C" w:rsidRPr="0023525F">
        <w:rPr>
          <w:color w:val="000000"/>
          <w:sz w:val="28"/>
          <w:szCs w:val="28"/>
          <w:lang w:val="uk-UA"/>
        </w:rPr>
        <w:t xml:space="preserve"> </w:t>
      </w:r>
      <w:r w:rsidR="00E413FC" w:rsidRPr="0023525F">
        <w:rPr>
          <w:color w:val="000000"/>
          <w:sz w:val="28"/>
          <w:szCs w:val="28"/>
          <w:lang w:val="uk-UA"/>
        </w:rPr>
        <w:t>02</w:t>
      </w:r>
      <w:r w:rsidR="007E7D3C" w:rsidRPr="0023525F">
        <w:rPr>
          <w:color w:val="000000"/>
          <w:sz w:val="28"/>
          <w:szCs w:val="28"/>
          <w:lang w:val="uk-UA"/>
        </w:rPr>
        <w:t>2</w:t>
      </w:r>
      <w:r w:rsidR="00C93F25" w:rsidRPr="0023525F">
        <w:rPr>
          <w:color w:val="000000"/>
          <w:sz w:val="28"/>
          <w:szCs w:val="28"/>
          <w:lang w:val="uk-UA"/>
        </w:rPr>
        <w:t>,</w:t>
      </w:r>
      <w:r w:rsidR="00E413FC" w:rsidRPr="0023525F">
        <w:rPr>
          <w:color w:val="000000"/>
          <w:sz w:val="28"/>
          <w:szCs w:val="28"/>
          <w:lang w:val="uk-UA"/>
        </w:rPr>
        <w:t>9</w:t>
      </w:r>
      <w:r w:rsidRPr="0023525F">
        <w:rPr>
          <w:color w:val="000000"/>
          <w:sz w:val="28"/>
          <w:szCs w:val="28"/>
          <w:lang w:val="uk-UA"/>
        </w:rPr>
        <w:t xml:space="preserve"> </w:t>
      </w:r>
      <w:r w:rsidRPr="0023525F">
        <w:rPr>
          <w:color w:val="000000"/>
          <w:szCs w:val="28"/>
          <w:lang w:val="uk-UA"/>
        </w:rPr>
        <w:t xml:space="preserve"> </w:t>
      </w:r>
      <w:r w:rsidRPr="0023525F">
        <w:rPr>
          <w:color w:val="000000"/>
          <w:sz w:val="28"/>
          <w:szCs w:val="28"/>
          <w:lang w:val="uk-UA"/>
        </w:rPr>
        <w:t xml:space="preserve">тис. грн або </w:t>
      </w:r>
      <w:r w:rsidR="00E413FC" w:rsidRPr="0023525F">
        <w:rPr>
          <w:color w:val="000000"/>
          <w:sz w:val="28"/>
          <w:szCs w:val="28"/>
          <w:lang w:val="uk-UA"/>
        </w:rPr>
        <w:t>69</w:t>
      </w:r>
      <w:r w:rsidRPr="0023525F">
        <w:rPr>
          <w:color w:val="000000"/>
          <w:sz w:val="28"/>
          <w:szCs w:val="28"/>
          <w:lang w:val="uk-UA"/>
        </w:rPr>
        <w:t>,</w:t>
      </w:r>
      <w:r w:rsidR="00E413FC" w:rsidRPr="0023525F">
        <w:rPr>
          <w:color w:val="000000"/>
          <w:sz w:val="28"/>
          <w:szCs w:val="28"/>
          <w:lang w:val="uk-UA"/>
        </w:rPr>
        <w:t>3</w:t>
      </w:r>
      <w:r w:rsidRPr="0023525F">
        <w:rPr>
          <w:color w:val="000000"/>
          <w:sz w:val="28"/>
          <w:szCs w:val="28"/>
          <w:lang w:val="uk-UA"/>
        </w:rPr>
        <w:t xml:space="preserve"> %  до уточненого річного плану. </w:t>
      </w:r>
    </w:p>
    <w:p w:rsidR="000C6B58" w:rsidRPr="0023525F" w:rsidRDefault="000C6B58" w:rsidP="000C6B58">
      <w:pPr>
        <w:tabs>
          <w:tab w:val="left" w:pos="-5245"/>
          <w:tab w:val="left" w:pos="142"/>
          <w:tab w:val="left" w:pos="426"/>
          <w:tab w:val="left" w:pos="567"/>
          <w:tab w:val="left" w:pos="709"/>
          <w:tab w:val="left" w:pos="851"/>
        </w:tabs>
        <w:ind w:right="-2"/>
        <w:jc w:val="both"/>
        <w:rPr>
          <w:b/>
          <w:bCs/>
          <w:caps/>
          <w:sz w:val="28"/>
          <w:szCs w:val="16"/>
          <w:u w:val="single"/>
          <w:lang w:val="uk-UA"/>
        </w:rPr>
      </w:pPr>
      <w:r w:rsidRPr="0023525F">
        <w:rPr>
          <w:color w:val="C00000"/>
          <w:sz w:val="28"/>
          <w:szCs w:val="28"/>
          <w:lang w:val="uk-UA"/>
        </w:rPr>
        <w:tab/>
      </w:r>
      <w:r w:rsidRPr="0023525F">
        <w:rPr>
          <w:color w:val="C00000"/>
          <w:sz w:val="28"/>
          <w:szCs w:val="28"/>
          <w:lang w:val="uk-UA"/>
        </w:rPr>
        <w:tab/>
      </w:r>
      <w:r w:rsidRPr="0023525F">
        <w:rPr>
          <w:color w:val="C00000"/>
          <w:sz w:val="28"/>
          <w:szCs w:val="28"/>
          <w:lang w:val="uk-UA"/>
        </w:rPr>
        <w:tab/>
      </w:r>
      <w:r w:rsidRPr="0023525F">
        <w:rPr>
          <w:color w:val="C00000"/>
          <w:sz w:val="28"/>
          <w:szCs w:val="28"/>
          <w:lang w:val="uk-UA"/>
        </w:rPr>
        <w:tab/>
      </w:r>
      <w:r w:rsidRPr="0023525F">
        <w:rPr>
          <w:sz w:val="28"/>
          <w:szCs w:val="28"/>
          <w:lang w:val="uk-UA"/>
        </w:rPr>
        <w:t>Виконання бюджету Новгород-Сіверської</w:t>
      </w:r>
      <w:r w:rsidR="00B20DEB" w:rsidRPr="0023525F">
        <w:rPr>
          <w:sz w:val="28"/>
          <w:szCs w:val="28"/>
          <w:lang w:val="uk-UA"/>
        </w:rPr>
        <w:t xml:space="preserve"> міської територіальної громади продовжує здійснюватися </w:t>
      </w:r>
      <w:r w:rsidRPr="0023525F">
        <w:rPr>
          <w:sz w:val="28"/>
          <w:szCs w:val="28"/>
          <w:lang w:val="uk-UA"/>
        </w:rPr>
        <w:t xml:space="preserve"> в умовах  воєнного стану,</w:t>
      </w:r>
      <w:r w:rsidR="00B20DEB" w:rsidRPr="0023525F">
        <w:rPr>
          <w:sz w:val="28"/>
          <w:szCs w:val="28"/>
          <w:lang w:val="uk-UA"/>
        </w:rPr>
        <w:t xml:space="preserve"> який</w:t>
      </w:r>
      <w:r w:rsidRPr="0023525F">
        <w:rPr>
          <w:bCs/>
          <w:spacing w:val="2"/>
          <w:sz w:val="24"/>
          <w:szCs w:val="24"/>
          <w:shd w:val="clear" w:color="auto" w:fill="FFFFFF"/>
          <w:lang w:val="uk-UA"/>
        </w:rPr>
        <w:t xml:space="preserve"> </w:t>
      </w:r>
      <w:r w:rsidRPr="0023525F">
        <w:rPr>
          <w:bCs/>
          <w:spacing w:val="2"/>
          <w:sz w:val="28"/>
          <w:szCs w:val="28"/>
          <w:shd w:val="clear" w:color="auto" w:fill="FFFFFF"/>
          <w:lang w:val="uk-UA"/>
        </w:rPr>
        <w:t>введено</w:t>
      </w:r>
      <w:r w:rsidRPr="0023525F">
        <w:rPr>
          <w:bCs/>
          <w:spacing w:val="2"/>
          <w:sz w:val="24"/>
          <w:szCs w:val="24"/>
          <w:shd w:val="clear" w:color="auto" w:fill="FFFFFF"/>
          <w:lang w:val="uk-UA"/>
        </w:rPr>
        <w:t xml:space="preserve"> </w:t>
      </w:r>
      <w:r w:rsidRPr="0023525F">
        <w:rPr>
          <w:sz w:val="28"/>
          <w:szCs w:val="28"/>
          <w:lang w:val="uk-UA"/>
        </w:rPr>
        <w:t>на території України</w:t>
      </w:r>
      <w:r w:rsidRPr="0023525F">
        <w:rPr>
          <w:bCs/>
          <w:spacing w:val="2"/>
          <w:sz w:val="28"/>
          <w:szCs w:val="28"/>
          <w:shd w:val="clear" w:color="auto" w:fill="FFFFFF"/>
          <w:lang w:val="uk-UA"/>
        </w:rPr>
        <w:t xml:space="preserve"> внаслідок б</w:t>
      </w:r>
      <w:r w:rsidRPr="0023525F">
        <w:rPr>
          <w:sz w:val="28"/>
          <w:szCs w:val="28"/>
          <w:lang w:val="uk-UA"/>
        </w:rPr>
        <w:t>ойових дій, спричинених повномасштабним вторгненням Російської Федерації в Україну</w:t>
      </w:r>
      <w:r w:rsidR="00B20DEB" w:rsidRPr="0023525F">
        <w:rPr>
          <w:sz w:val="28"/>
          <w:szCs w:val="28"/>
          <w:lang w:val="uk-UA"/>
        </w:rPr>
        <w:t xml:space="preserve"> з 24 лютого 2022 року</w:t>
      </w:r>
      <w:r w:rsidRPr="0023525F">
        <w:rPr>
          <w:sz w:val="28"/>
          <w:szCs w:val="28"/>
          <w:lang w:val="uk-UA"/>
        </w:rPr>
        <w:t>.</w:t>
      </w:r>
    </w:p>
    <w:p w:rsidR="000C6B58" w:rsidRPr="0023525F" w:rsidRDefault="000C6B58" w:rsidP="000C6B58">
      <w:pPr>
        <w:tabs>
          <w:tab w:val="left" w:pos="-5245"/>
          <w:tab w:val="left" w:pos="142"/>
          <w:tab w:val="left" w:pos="426"/>
          <w:tab w:val="left" w:pos="567"/>
          <w:tab w:val="left" w:pos="709"/>
          <w:tab w:val="left" w:pos="851"/>
        </w:tabs>
        <w:ind w:right="-2"/>
        <w:jc w:val="both"/>
        <w:rPr>
          <w:b/>
          <w:bCs/>
          <w:caps/>
          <w:sz w:val="28"/>
          <w:szCs w:val="16"/>
          <w:u w:val="single"/>
          <w:lang w:val="uk-UA"/>
        </w:rPr>
      </w:pPr>
    </w:p>
    <w:p w:rsidR="007D07E4" w:rsidRPr="0023525F" w:rsidRDefault="007D07E4" w:rsidP="007D07E4">
      <w:pPr>
        <w:tabs>
          <w:tab w:val="left" w:pos="-5245"/>
        </w:tabs>
        <w:ind w:right="-2"/>
        <w:jc w:val="center"/>
        <w:rPr>
          <w:b/>
          <w:bCs/>
          <w:sz w:val="28"/>
          <w:szCs w:val="28"/>
          <w:lang w:val="uk-UA"/>
        </w:rPr>
      </w:pPr>
      <w:r w:rsidRPr="0023525F">
        <w:rPr>
          <w:b/>
          <w:bCs/>
          <w:caps/>
          <w:sz w:val="28"/>
          <w:szCs w:val="28"/>
          <w:lang w:val="uk-UA"/>
        </w:rPr>
        <w:t>ДОХОди</w:t>
      </w:r>
      <w:r w:rsidRPr="0023525F">
        <w:rPr>
          <w:b/>
          <w:bCs/>
          <w:sz w:val="28"/>
          <w:szCs w:val="28"/>
          <w:lang w:val="uk-UA"/>
        </w:rPr>
        <w:t xml:space="preserve"> БЮДЖЕТУ</w:t>
      </w:r>
    </w:p>
    <w:p w:rsidR="007D07E4" w:rsidRPr="0023525F" w:rsidRDefault="007D07E4" w:rsidP="007D07E4">
      <w:pPr>
        <w:jc w:val="center"/>
        <w:rPr>
          <w:b/>
          <w:bCs/>
          <w:caps/>
          <w:sz w:val="28"/>
          <w:szCs w:val="16"/>
          <w:u w:val="single"/>
          <w:lang w:val="uk-UA"/>
        </w:rPr>
      </w:pPr>
      <w:r w:rsidRPr="0023525F">
        <w:rPr>
          <w:b/>
          <w:bCs/>
          <w:sz w:val="28"/>
          <w:szCs w:val="28"/>
          <w:lang w:val="uk-UA"/>
        </w:rPr>
        <w:t>НОВГОРОД-СІВЕРСЬКОЇ МІСЬКОЇ ТЕРИТОРІАЛЬНОЇ ГРОМАДИ</w:t>
      </w:r>
    </w:p>
    <w:p w:rsidR="007D07E4" w:rsidRPr="0023525F" w:rsidRDefault="007D07E4" w:rsidP="007D07E4">
      <w:pPr>
        <w:tabs>
          <w:tab w:val="left" w:pos="709"/>
        </w:tabs>
        <w:jc w:val="center"/>
        <w:rPr>
          <w:b/>
          <w:bCs/>
          <w:caps/>
          <w:sz w:val="16"/>
          <w:szCs w:val="16"/>
          <w:u w:val="single"/>
          <w:lang w:val="uk-UA"/>
        </w:rPr>
      </w:pPr>
    </w:p>
    <w:p w:rsidR="007D07E4" w:rsidRPr="0023525F" w:rsidRDefault="007D07E4" w:rsidP="007D07E4">
      <w:pPr>
        <w:ind w:firstLine="708"/>
        <w:jc w:val="both"/>
        <w:rPr>
          <w:sz w:val="28"/>
          <w:szCs w:val="28"/>
          <w:lang w:val="uk-UA"/>
        </w:rPr>
      </w:pPr>
      <w:r w:rsidRPr="0023525F">
        <w:rPr>
          <w:sz w:val="28"/>
          <w:szCs w:val="28"/>
          <w:lang w:val="uk-UA"/>
        </w:rPr>
        <w:t xml:space="preserve">Протягом січня – </w:t>
      </w:r>
      <w:r w:rsidR="00F46D9D" w:rsidRPr="0023525F">
        <w:rPr>
          <w:sz w:val="28"/>
          <w:szCs w:val="28"/>
          <w:lang w:val="uk-UA"/>
        </w:rPr>
        <w:t xml:space="preserve">вересня </w:t>
      </w:r>
      <w:r w:rsidRPr="0023525F">
        <w:rPr>
          <w:sz w:val="28"/>
          <w:szCs w:val="28"/>
          <w:lang w:val="uk-UA"/>
        </w:rPr>
        <w:t xml:space="preserve">  2023 року до загального фонду бюджету Новгород-Сіверської міської територіаль</w:t>
      </w:r>
      <w:r w:rsidR="00552F92" w:rsidRPr="0023525F">
        <w:rPr>
          <w:sz w:val="28"/>
          <w:szCs w:val="28"/>
          <w:lang w:val="uk-UA"/>
        </w:rPr>
        <w:t>ної громади мобілізовано 151788,5</w:t>
      </w:r>
      <w:r w:rsidRPr="0023525F">
        <w:rPr>
          <w:sz w:val="28"/>
          <w:szCs w:val="28"/>
          <w:lang w:val="uk-UA"/>
        </w:rPr>
        <w:t xml:space="preserve"> тис. грн податків, зборів та інших надходж</w:t>
      </w:r>
      <w:r w:rsidR="00552F92" w:rsidRPr="0023525F">
        <w:rPr>
          <w:sz w:val="28"/>
          <w:szCs w:val="28"/>
          <w:lang w:val="uk-UA"/>
        </w:rPr>
        <w:t xml:space="preserve">ень при уточненому плані 128718,5 </w:t>
      </w:r>
      <w:r w:rsidRPr="0023525F">
        <w:rPr>
          <w:sz w:val="28"/>
          <w:szCs w:val="28"/>
          <w:lang w:val="uk-UA"/>
        </w:rPr>
        <w:t xml:space="preserve">тис. грн, понад планові призначення надійшло  власних доходів </w:t>
      </w:r>
      <w:r w:rsidR="00552F92" w:rsidRPr="0023525F">
        <w:rPr>
          <w:sz w:val="28"/>
          <w:szCs w:val="28"/>
          <w:lang w:val="uk-UA"/>
        </w:rPr>
        <w:t>в сумі 23070,0</w:t>
      </w:r>
      <w:r w:rsidRPr="0023525F">
        <w:rPr>
          <w:sz w:val="28"/>
          <w:szCs w:val="28"/>
          <w:lang w:val="uk-UA"/>
        </w:rPr>
        <w:t xml:space="preserve"> тис. гривень</w:t>
      </w:r>
      <w:r w:rsidR="00552F92" w:rsidRPr="0023525F">
        <w:rPr>
          <w:sz w:val="28"/>
          <w:szCs w:val="28"/>
          <w:lang w:val="uk-UA"/>
        </w:rPr>
        <w:t>. Виконання становить 117,9</w:t>
      </w:r>
      <w:r w:rsidRPr="0023525F">
        <w:rPr>
          <w:sz w:val="28"/>
          <w:szCs w:val="28"/>
          <w:lang w:val="uk-UA"/>
        </w:rPr>
        <w:t xml:space="preserve"> %. У порівнянні з аналогічним періодом 2022 року обсяг  власних</w:t>
      </w:r>
      <w:r w:rsidR="00552F92" w:rsidRPr="0023525F">
        <w:rPr>
          <w:sz w:val="28"/>
          <w:szCs w:val="28"/>
          <w:lang w:val="uk-UA"/>
        </w:rPr>
        <w:t xml:space="preserve"> доходів збільшився  на  54934,6</w:t>
      </w:r>
      <w:r w:rsidRPr="0023525F">
        <w:rPr>
          <w:sz w:val="28"/>
          <w:szCs w:val="28"/>
          <w:lang w:val="uk-UA"/>
        </w:rPr>
        <w:t xml:space="preserve"> тис. грн,  або на  </w:t>
      </w:r>
      <w:r w:rsidR="00552F92" w:rsidRPr="0023525F">
        <w:rPr>
          <w:sz w:val="28"/>
          <w:szCs w:val="28"/>
          <w:lang w:val="uk-UA"/>
        </w:rPr>
        <w:t>56,7</w:t>
      </w:r>
      <w:r w:rsidR="00586385" w:rsidRPr="0023525F">
        <w:rPr>
          <w:sz w:val="28"/>
          <w:szCs w:val="28"/>
          <w:lang w:val="uk-UA"/>
        </w:rPr>
        <w:t xml:space="preserve">     </w:t>
      </w:r>
      <w:r w:rsidR="00552F92" w:rsidRPr="0023525F">
        <w:rPr>
          <w:sz w:val="28"/>
          <w:szCs w:val="28"/>
          <w:lang w:val="uk-UA"/>
        </w:rPr>
        <w:t xml:space="preserve"> відсотків</w:t>
      </w:r>
      <w:r w:rsidRPr="0023525F">
        <w:rPr>
          <w:sz w:val="28"/>
          <w:szCs w:val="28"/>
          <w:lang w:val="uk-UA"/>
        </w:rPr>
        <w:t>.</w:t>
      </w:r>
    </w:p>
    <w:p w:rsidR="007D07E4" w:rsidRPr="0023525F" w:rsidRDefault="007D07E4" w:rsidP="007D07E4">
      <w:pPr>
        <w:ind w:firstLine="708"/>
        <w:jc w:val="both"/>
        <w:rPr>
          <w:sz w:val="28"/>
          <w:szCs w:val="28"/>
          <w:lang w:val="uk-UA"/>
        </w:rPr>
      </w:pPr>
      <w:r w:rsidRPr="0023525F">
        <w:rPr>
          <w:sz w:val="28"/>
          <w:szCs w:val="28"/>
          <w:lang w:val="uk-UA"/>
        </w:rPr>
        <w:t>З державного та з обласного  бюджетів надійшло офіційних трансфертів на за</w:t>
      </w:r>
      <w:r w:rsidR="00552F92" w:rsidRPr="0023525F">
        <w:rPr>
          <w:sz w:val="28"/>
          <w:szCs w:val="28"/>
          <w:lang w:val="uk-UA"/>
        </w:rPr>
        <w:t>гальну суму 45476,9</w:t>
      </w:r>
      <w:r w:rsidRPr="0023525F">
        <w:rPr>
          <w:sz w:val="28"/>
          <w:szCs w:val="28"/>
          <w:lang w:val="uk-UA"/>
        </w:rPr>
        <w:t xml:space="preserve"> тис. г</w:t>
      </w:r>
      <w:r w:rsidR="00552F92" w:rsidRPr="0023525F">
        <w:rPr>
          <w:sz w:val="28"/>
          <w:szCs w:val="28"/>
          <w:lang w:val="uk-UA"/>
        </w:rPr>
        <w:t>рн, при уточненому плані 4</w:t>
      </w:r>
      <w:r w:rsidR="00F8729B" w:rsidRPr="0023525F">
        <w:rPr>
          <w:sz w:val="28"/>
          <w:szCs w:val="28"/>
          <w:lang w:val="uk-UA"/>
        </w:rPr>
        <w:t>5</w:t>
      </w:r>
      <w:r w:rsidR="00552F92" w:rsidRPr="0023525F">
        <w:rPr>
          <w:sz w:val="28"/>
          <w:szCs w:val="28"/>
          <w:lang w:val="uk-UA"/>
        </w:rPr>
        <w:t>476,9</w:t>
      </w:r>
      <w:r w:rsidRPr="0023525F">
        <w:rPr>
          <w:sz w:val="28"/>
          <w:szCs w:val="28"/>
          <w:lang w:val="uk-UA"/>
        </w:rPr>
        <w:t xml:space="preserve"> тис. гривень. Рівень виконання </w:t>
      </w:r>
      <w:r w:rsidR="00552F92" w:rsidRPr="0023525F">
        <w:rPr>
          <w:sz w:val="28"/>
          <w:szCs w:val="28"/>
          <w:lang w:val="uk-UA"/>
        </w:rPr>
        <w:t xml:space="preserve">становить 100,0%. У порівнянні з  аналогічним  періодом  2022 </w:t>
      </w:r>
      <w:r w:rsidRPr="0023525F">
        <w:rPr>
          <w:sz w:val="28"/>
          <w:szCs w:val="28"/>
          <w:lang w:val="uk-UA"/>
        </w:rPr>
        <w:t xml:space="preserve">року обсяг  надходжень офіційних </w:t>
      </w:r>
      <w:r w:rsidR="00552F92" w:rsidRPr="0023525F">
        <w:rPr>
          <w:sz w:val="28"/>
          <w:szCs w:val="28"/>
          <w:lang w:val="uk-UA"/>
        </w:rPr>
        <w:t>трансфертів зменшився на 4896,8</w:t>
      </w:r>
      <w:r w:rsidR="00CF0094" w:rsidRPr="0023525F">
        <w:rPr>
          <w:sz w:val="28"/>
          <w:szCs w:val="28"/>
          <w:lang w:val="uk-UA"/>
        </w:rPr>
        <w:t xml:space="preserve"> тис. грн,  або </w:t>
      </w:r>
      <w:r w:rsidR="00552F92" w:rsidRPr="0023525F">
        <w:rPr>
          <w:sz w:val="28"/>
          <w:szCs w:val="28"/>
          <w:lang w:val="uk-UA"/>
        </w:rPr>
        <w:t>на 9,7</w:t>
      </w:r>
      <w:r w:rsidRPr="0023525F">
        <w:rPr>
          <w:sz w:val="28"/>
          <w:szCs w:val="28"/>
          <w:lang w:val="uk-UA"/>
        </w:rPr>
        <w:t xml:space="preserve"> %. Базової до</w:t>
      </w:r>
      <w:r w:rsidR="00552F92" w:rsidRPr="0023525F">
        <w:rPr>
          <w:sz w:val="28"/>
          <w:szCs w:val="28"/>
          <w:lang w:val="uk-UA"/>
        </w:rPr>
        <w:t>тації  надійшло 8147,7</w:t>
      </w:r>
      <w:r w:rsidRPr="0023525F">
        <w:rPr>
          <w:sz w:val="28"/>
          <w:szCs w:val="28"/>
          <w:lang w:val="uk-UA"/>
        </w:rPr>
        <w:t xml:space="preserve"> тис. грн, або 100% запланованої суми надходжень звітного періоду. У порівнянні з минулим роком  обсяг </w:t>
      </w:r>
      <w:r w:rsidR="00552F92" w:rsidRPr="0023525F">
        <w:rPr>
          <w:sz w:val="28"/>
          <w:szCs w:val="28"/>
          <w:lang w:val="uk-UA"/>
        </w:rPr>
        <w:t>базової дотації більше на  1233,0</w:t>
      </w:r>
      <w:r w:rsidRPr="0023525F">
        <w:rPr>
          <w:sz w:val="28"/>
          <w:szCs w:val="28"/>
          <w:lang w:val="uk-UA"/>
        </w:rPr>
        <w:t xml:space="preserve"> тис. грн  або на 17,8 %. Субвенцій  </w:t>
      </w:r>
      <w:r w:rsidR="00D95A07" w:rsidRPr="0023525F">
        <w:rPr>
          <w:sz w:val="28"/>
          <w:szCs w:val="28"/>
          <w:lang w:val="uk-UA"/>
        </w:rPr>
        <w:t xml:space="preserve">         </w:t>
      </w:r>
      <w:r w:rsidRPr="0023525F">
        <w:rPr>
          <w:sz w:val="28"/>
          <w:szCs w:val="28"/>
          <w:lang w:val="uk-UA"/>
        </w:rPr>
        <w:t>з державного та обла</w:t>
      </w:r>
      <w:r w:rsidR="009F792C" w:rsidRPr="0023525F">
        <w:rPr>
          <w:sz w:val="28"/>
          <w:szCs w:val="28"/>
          <w:lang w:val="uk-UA"/>
        </w:rPr>
        <w:t>сного бюджетів  надійшл</w:t>
      </w:r>
      <w:r w:rsidR="00D95A07" w:rsidRPr="0023525F">
        <w:rPr>
          <w:sz w:val="28"/>
          <w:szCs w:val="28"/>
          <w:lang w:val="uk-UA"/>
        </w:rPr>
        <w:t>о 37329,2</w:t>
      </w:r>
      <w:r w:rsidRPr="0023525F">
        <w:rPr>
          <w:sz w:val="28"/>
          <w:szCs w:val="28"/>
          <w:lang w:val="uk-UA"/>
        </w:rPr>
        <w:t xml:space="preserve"> тис. грн, або 100 % бюджетних призначень звітного періоду, в тому чис</w:t>
      </w:r>
      <w:r w:rsidR="00D95A07" w:rsidRPr="0023525F">
        <w:rPr>
          <w:sz w:val="28"/>
          <w:szCs w:val="28"/>
          <w:lang w:val="uk-UA"/>
        </w:rPr>
        <w:t xml:space="preserve">лі освітньої субвенції – 36072,6 </w:t>
      </w:r>
      <w:r w:rsidRPr="0023525F">
        <w:rPr>
          <w:sz w:val="28"/>
          <w:szCs w:val="28"/>
          <w:lang w:val="uk-UA"/>
        </w:rPr>
        <w:t xml:space="preserve"> тис. гривень.</w:t>
      </w:r>
    </w:p>
    <w:p w:rsidR="007D07E4" w:rsidRPr="0023525F" w:rsidRDefault="007D07E4" w:rsidP="007D07E4">
      <w:pPr>
        <w:tabs>
          <w:tab w:val="left" w:pos="709"/>
        </w:tabs>
        <w:jc w:val="both"/>
        <w:rPr>
          <w:color w:val="C00000"/>
          <w:sz w:val="28"/>
          <w:szCs w:val="28"/>
          <w:lang w:val="uk-UA"/>
        </w:rPr>
      </w:pPr>
      <w:r w:rsidRPr="0023525F">
        <w:rPr>
          <w:sz w:val="28"/>
          <w:szCs w:val="28"/>
          <w:lang w:val="uk-UA"/>
        </w:rPr>
        <w:tab/>
      </w:r>
      <w:r w:rsidR="00B8309A" w:rsidRPr="0023525F">
        <w:rPr>
          <w:sz w:val="28"/>
          <w:szCs w:val="28"/>
          <w:lang w:val="uk-UA"/>
        </w:rPr>
        <w:t xml:space="preserve"> </w:t>
      </w:r>
      <w:r w:rsidRPr="0023525F">
        <w:rPr>
          <w:sz w:val="28"/>
          <w:szCs w:val="28"/>
          <w:lang w:val="uk-UA"/>
        </w:rPr>
        <w:t>Таким чином, в цілому надходження по загальному фонду бюджету Новгород-Сіверської міської територіальної гр</w:t>
      </w:r>
      <w:r w:rsidR="009F792C" w:rsidRPr="0023525F">
        <w:rPr>
          <w:sz w:val="28"/>
          <w:szCs w:val="28"/>
          <w:lang w:val="uk-UA"/>
        </w:rPr>
        <w:t>омади складають у сумі</w:t>
      </w:r>
      <w:r w:rsidR="00D95A07" w:rsidRPr="0023525F">
        <w:rPr>
          <w:sz w:val="28"/>
          <w:szCs w:val="28"/>
          <w:lang w:val="uk-UA"/>
        </w:rPr>
        <w:t xml:space="preserve">   197265,4</w:t>
      </w:r>
      <w:r w:rsidRPr="0023525F">
        <w:rPr>
          <w:sz w:val="28"/>
          <w:szCs w:val="28"/>
          <w:lang w:val="uk-UA"/>
        </w:rPr>
        <w:t xml:space="preserve"> тис. грн</w:t>
      </w:r>
      <w:r w:rsidR="00D95A07" w:rsidRPr="0023525F">
        <w:rPr>
          <w:sz w:val="28"/>
          <w:szCs w:val="28"/>
          <w:lang w:val="uk-UA"/>
        </w:rPr>
        <w:t xml:space="preserve"> при уточненому плані 174195,4</w:t>
      </w:r>
      <w:r w:rsidRPr="0023525F">
        <w:rPr>
          <w:sz w:val="28"/>
          <w:szCs w:val="28"/>
          <w:lang w:val="uk-UA"/>
        </w:rPr>
        <w:t xml:space="preserve"> тис. грн,  рі</w:t>
      </w:r>
      <w:r w:rsidR="00D95A07" w:rsidRPr="0023525F">
        <w:rPr>
          <w:sz w:val="28"/>
          <w:szCs w:val="28"/>
          <w:lang w:val="uk-UA"/>
        </w:rPr>
        <w:t>вень  виконання  становить 113,2</w:t>
      </w:r>
      <w:r w:rsidRPr="0023525F">
        <w:rPr>
          <w:sz w:val="28"/>
          <w:szCs w:val="28"/>
          <w:lang w:val="uk-UA"/>
        </w:rPr>
        <w:t>%.</w:t>
      </w:r>
      <w:r w:rsidR="00D95A07" w:rsidRPr="0023525F">
        <w:rPr>
          <w:sz w:val="28"/>
          <w:szCs w:val="28"/>
          <w:lang w:val="uk-UA"/>
        </w:rPr>
        <w:t xml:space="preserve"> Понад план отримано 23070,0</w:t>
      </w:r>
      <w:r w:rsidRPr="0023525F">
        <w:rPr>
          <w:sz w:val="28"/>
          <w:szCs w:val="28"/>
          <w:lang w:val="uk-UA"/>
        </w:rPr>
        <w:t xml:space="preserve"> тис. гривень. У порівнянні зі звітним періодом  2022 року обсяг доходів загального фон</w:t>
      </w:r>
      <w:r w:rsidR="009F792C" w:rsidRPr="0023525F">
        <w:rPr>
          <w:sz w:val="28"/>
          <w:szCs w:val="28"/>
          <w:lang w:val="uk-UA"/>
        </w:rPr>
        <w:t>д</w:t>
      </w:r>
      <w:r w:rsidR="00D95A07" w:rsidRPr="0023525F">
        <w:rPr>
          <w:sz w:val="28"/>
          <w:szCs w:val="28"/>
          <w:lang w:val="uk-UA"/>
        </w:rPr>
        <w:t>у бюджету збільшився  на 50037,8</w:t>
      </w:r>
      <w:r w:rsidR="009F792C" w:rsidRPr="0023525F">
        <w:rPr>
          <w:sz w:val="28"/>
          <w:szCs w:val="28"/>
          <w:lang w:val="uk-UA"/>
        </w:rPr>
        <w:t xml:space="preserve"> тис. грн,</w:t>
      </w:r>
      <w:r w:rsidR="00D95A07" w:rsidRPr="0023525F">
        <w:rPr>
          <w:sz w:val="28"/>
          <w:szCs w:val="28"/>
          <w:lang w:val="uk-UA"/>
        </w:rPr>
        <w:t xml:space="preserve">  або на  34,0 </w:t>
      </w:r>
      <w:r w:rsidRPr="0023525F">
        <w:rPr>
          <w:sz w:val="28"/>
          <w:szCs w:val="28"/>
          <w:lang w:val="uk-UA"/>
        </w:rPr>
        <w:t>%.</w:t>
      </w:r>
      <w:r w:rsidRPr="0023525F">
        <w:rPr>
          <w:color w:val="C00000"/>
          <w:sz w:val="28"/>
          <w:szCs w:val="28"/>
          <w:lang w:val="uk-UA"/>
        </w:rPr>
        <w:t xml:space="preserve"> </w:t>
      </w:r>
    </w:p>
    <w:p w:rsidR="00B8309A" w:rsidRPr="0023525F" w:rsidRDefault="00B8309A" w:rsidP="007D07E4">
      <w:pPr>
        <w:ind w:firstLine="708"/>
        <w:jc w:val="both"/>
        <w:rPr>
          <w:sz w:val="28"/>
          <w:szCs w:val="28"/>
          <w:lang w:val="uk-UA"/>
        </w:rPr>
      </w:pPr>
    </w:p>
    <w:p w:rsidR="007D07E4" w:rsidRPr="0023525F" w:rsidRDefault="007D07E4" w:rsidP="007D07E4">
      <w:pPr>
        <w:ind w:firstLine="708"/>
        <w:jc w:val="both"/>
        <w:rPr>
          <w:sz w:val="28"/>
          <w:szCs w:val="28"/>
          <w:lang w:val="uk-UA"/>
        </w:rPr>
      </w:pPr>
      <w:r w:rsidRPr="0023525F">
        <w:rPr>
          <w:sz w:val="28"/>
          <w:szCs w:val="28"/>
          <w:lang w:val="uk-UA"/>
        </w:rPr>
        <w:t xml:space="preserve">Надходження до спеціального фонду </w:t>
      </w:r>
      <w:r w:rsidR="009F792C" w:rsidRPr="0023525F">
        <w:rPr>
          <w:sz w:val="28"/>
          <w:szCs w:val="28"/>
          <w:lang w:val="uk-UA"/>
        </w:rPr>
        <w:t>б</w:t>
      </w:r>
      <w:r w:rsidR="003C3798" w:rsidRPr="0023525F">
        <w:rPr>
          <w:sz w:val="28"/>
          <w:szCs w:val="28"/>
          <w:lang w:val="uk-UA"/>
        </w:rPr>
        <w:t xml:space="preserve">юджету складають в сумі 15990,4 </w:t>
      </w:r>
      <w:r w:rsidR="003C3798" w:rsidRPr="0023525F">
        <w:rPr>
          <w:sz w:val="28"/>
          <w:szCs w:val="28"/>
          <w:lang w:val="uk-UA"/>
        </w:rPr>
        <w:lastRenderedPageBreak/>
        <w:t xml:space="preserve">тис. грн, в тому числі офіційні трансферти – 720,0 тис. гривень. </w:t>
      </w:r>
      <w:r w:rsidRPr="0023525F">
        <w:rPr>
          <w:sz w:val="28"/>
          <w:szCs w:val="28"/>
          <w:lang w:val="uk-UA"/>
        </w:rPr>
        <w:t xml:space="preserve"> У порівнянні </w:t>
      </w:r>
      <w:r w:rsidR="00B34A59" w:rsidRPr="0023525F">
        <w:rPr>
          <w:sz w:val="28"/>
          <w:szCs w:val="28"/>
          <w:lang w:val="uk-UA"/>
        </w:rPr>
        <w:t xml:space="preserve">    </w:t>
      </w:r>
      <w:r w:rsidRPr="0023525F">
        <w:rPr>
          <w:sz w:val="28"/>
          <w:szCs w:val="28"/>
          <w:lang w:val="uk-UA"/>
        </w:rPr>
        <w:t>з аналогічним періодом 2022 року н</w:t>
      </w:r>
      <w:r w:rsidR="003C3798" w:rsidRPr="0023525F">
        <w:rPr>
          <w:sz w:val="28"/>
          <w:szCs w:val="28"/>
          <w:lang w:val="uk-UA"/>
        </w:rPr>
        <w:t>адходження збільшилися на 9128,1</w:t>
      </w:r>
      <w:r w:rsidRPr="0023525F">
        <w:rPr>
          <w:sz w:val="28"/>
          <w:szCs w:val="28"/>
          <w:lang w:val="uk-UA"/>
        </w:rPr>
        <w:t xml:space="preserve"> тис. гривень. </w:t>
      </w:r>
    </w:p>
    <w:p w:rsidR="00B8309A" w:rsidRPr="0023525F" w:rsidRDefault="00B8309A" w:rsidP="00491D0A">
      <w:pPr>
        <w:pStyle w:val="af0"/>
        <w:tabs>
          <w:tab w:val="left" w:pos="9900"/>
        </w:tabs>
        <w:spacing w:after="0"/>
        <w:ind w:firstLine="709"/>
        <w:jc w:val="both"/>
        <w:rPr>
          <w:sz w:val="28"/>
          <w:szCs w:val="28"/>
        </w:rPr>
      </w:pPr>
    </w:p>
    <w:p w:rsidR="00491D0A" w:rsidRPr="0023525F" w:rsidRDefault="00491D0A" w:rsidP="00491D0A">
      <w:pPr>
        <w:pStyle w:val="af0"/>
        <w:tabs>
          <w:tab w:val="left" w:pos="9900"/>
        </w:tabs>
        <w:spacing w:after="0"/>
        <w:ind w:firstLine="709"/>
        <w:jc w:val="both"/>
        <w:rPr>
          <w:b/>
          <w:sz w:val="28"/>
          <w:szCs w:val="28"/>
        </w:rPr>
      </w:pPr>
      <w:r w:rsidRPr="0023525F">
        <w:rPr>
          <w:sz w:val="28"/>
          <w:szCs w:val="28"/>
        </w:rPr>
        <w:t>В цілому надходження по загальному та спеціальному ф</w:t>
      </w:r>
      <w:r w:rsidR="009F792C" w:rsidRPr="0023525F">
        <w:rPr>
          <w:sz w:val="28"/>
          <w:szCs w:val="28"/>
        </w:rPr>
        <w:t xml:space="preserve">ондах </w:t>
      </w:r>
      <w:r w:rsidR="003C3798" w:rsidRPr="0023525F">
        <w:rPr>
          <w:sz w:val="28"/>
          <w:szCs w:val="28"/>
        </w:rPr>
        <w:t xml:space="preserve"> бюджету  склали в сумі 213255,8</w:t>
      </w:r>
      <w:r w:rsidRPr="0023525F">
        <w:rPr>
          <w:sz w:val="28"/>
          <w:szCs w:val="28"/>
        </w:rPr>
        <w:t xml:space="preserve"> тис. г</w:t>
      </w:r>
      <w:r w:rsidR="009F792C" w:rsidRPr="0023525F">
        <w:rPr>
          <w:sz w:val="28"/>
          <w:szCs w:val="28"/>
        </w:rPr>
        <w:t>р</w:t>
      </w:r>
      <w:r w:rsidR="003C3798" w:rsidRPr="0023525F">
        <w:rPr>
          <w:sz w:val="28"/>
          <w:szCs w:val="28"/>
        </w:rPr>
        <w:t>н, при уточненому плані 175581,8</w:t>
      </w:r>
      <w:r w:rsidRPr="0023525F">
        <w:rPr>
          <w:sz w:val="28"/>
          <w:szCs w:val="28"/>
        </w:rPr>
        <w:t xml:space="preserve"> тис. гривен</w:t>
      </w:r>
      <w:r w:rsidR="009F792C" w:rsidRPr="0023525F">
        <w:rPr>
          <w:sz w:val="28"/>
          <w:szCs w:val="28"/>
        </w:rPr>
        <w:t>ь</w:t>
      </w:r>
      <w:r w:rsidR="003C3798" w:rsidRPr="0023525F">
        <w:rPr>
          <w:sz w:val="28"/>
          <w:szCs w:val="28"/>
        </w:rPr>
        <w:t xml:space="preserve">. Рівень виконання за 9 місяців </w:t>
      </w:r>
      <w:r w:rsidRPr="0023525F">
        <w:rPr>
          <w:sz w:val="28"/>
          <w:szCs w:val="28"/>
        </w:rPr>
        <w:t xml:space="preserve">  2023 року до у</w:t>
      </w:r>
      <w:r w:rsidR="003C3798" w:rsidRPr="0023525F">
        <w:rPr>
          <w:sz w:val="28"/>
          <w:szCs w:val="28"/>
        </w:rPr>
        <w:t>точненого плану становить  121,5</w:t>
      </w:r>
      <w:r w:rsidR="009F792C" w:rsidRPr="0023525F">
        <w:rPr>
          <w:sz w:val="28"/>
          <w:szCs w:val="28"/>
        </w:rPr>
        <w:t>%</w:t>
      </w:r>
      <w:r w:rsidRPr="0023525F">
        <w:rPr>
          <w:sz w:val="28"/>
          <w:szCs w:val="28"/>
        </w:rPr>
        <w:t xml:space="preserve"> </w:t>
      </w:r>
    </w:p>
    <w:p w:rsidR="0069547F" w:rsidRPr="0023525F" w:rsidRDefault="0069547F" w:rsidP="00491D0A">
      <w:pPr>
        <w:pStyle w:val="af0"/>
        <w:tabs>
          <w:tab w:val="left" w:pos="9900"/>
        </w:tabs>
        <w:spacing w:after="0"/>
        <w:jc w:val="center"/>
        <w:rPr>
          <w:b/>
          <w:sz w:val="28"/>
          <w:szCs w:val="28"/>
        </w:rPr>
      </w:pPr>
    </w:p>
    <w:p w:rsidR="00491D0A" w:rsidRPr="0023525F" w:rsidRDefault="00491D0A" w:rsidP="00491D0A">
      <w:pPr>
        <w:pStyle w:val="af0"/>
        <w:tabs>
          <w:tab w:val="left" w:pos="9900"/>
        </w:tabs>
        <w:spacing w:after="0"/>
        <w:jc w:val="center"/>
        <w:rPr>
          <w:b/>
          <w:sz w:val="28"/>
          <w:szCs w:val="28"/>
        </w:rPr>
      </w:pPr>
      <w:r w:rsidRPr="0023525F">
        <w:rPr>
          <w:b/>
          <w:sz w:val="28"/>
          <w:szCs w:val="28"/>
        </w:rPr>
        <w:t xml:space="preserve">СТРУКТУРА ДОХОДІВ  БЮДЖЕТУ ГРОМАДИ </w:t>
      </w:r>
    </w:p>
    <w:p w:rsidR="00491D0A" w:rsidRPr="0023525F" w:rsidRDefault="003C3798" w:rsidP="00491D0A">
      <w:pPr>
        <w:pStyle w:val="af0"/>
        <w:tabs>
          <w:tab w:val="left" w:pos="9900"/>
        </w:tabs>
        <w:spacing w:after="0"/>
        <w:jc w:val="center"/>
        <w:rPr>
          <w:b/>
          <w:sz w:val="28"/>
          <w:szCs w:val="28"/>
        </w:rPr>
      </w:pPr>
      <w:r w:rsidRPr="0023525F">
        <w:rPr>
          <w:b/>
          <w:sz w:val="28"/>
          <w:szCs w:val="28"/>
        </w:rPr>
        <w:t>ЗА 9 МІСЯЦІВ</w:t>
      </w:r>
      <w:r w:rsidR="00491D0A" w:rsidRPr="0023525F">
        <w:rPr>
          <w:b/>
          <w:sz w:val="28"/>
          <w:szCs w:val="28"/>
        </w:rPr>
        <w:t xml:space="preserve">  </w:t>
      </w:r>
      <w:r w:rsidR="00491D0A" w:rsidRPr="0023525F">
        <w:rPr>
          <w:b/>
          <w:sz w:val="36"/>
          <w:szCs w:val="36"/>
        </w:rPr>
        <w:t xml:space="preserve">2023 </w:t>
      </w:r>
      <w:r w:rsidR="00491D0A" w:rsidRPr="0023525F">
        <w:rPr>
          <w:b/>
          <w:sz w:val="28"/>
          <w:szCs w:val="28"/>
        </w:rPr>
        <w:t>РОКУ</w:t>
      </w:r>
    </w:p>
    <w:p w:rsidR="0069547F" w:rsidRPr="0023525F" w:rsidRDefault="0069547F" w:rsidP="00491D0A">
      <w:pPr>
        <w:pStyle w:val="af0"/>
        <w:tabs>
          <w:tab w:val="left" w:pos="9900"/>
        </w:tabs>
        <w:spacing w:after="0"/>
        <w:jc w:val="center"/>
        <w:rPr>
          <w:b/>
          <w:sz w:val="28"/>
          <w:szCs w:val="28"/>
        </w:rPr>
      </w:pPr>
    </w:p>
    <w:p w:rsidR="0069547F" w:rsidRPr="0023525F" w:rsidRDefault="0069547F" w:rsidP="00491D0A">
      <w:pPr>
        <w:pStyle w:val="af0"/>
        <w:tabs>
          <w:tab w:val="left" w:pos="9900"/>
        </w:tabs>
        <w:spacing w:after="0"/>
        <w:jc w:val="center"/>
      </w:pPr>
    </w:p>
    <w:p w:rsidR="00491D0A" w:rsidRPr="0023525F" w:rsidRDefault="00692BBA" w:rsidP="00491D0A">
      <w:pPr>
        <w:pStyle w:val="af0"/>
        <w:tabs>
          <w:tab w:val="left" w:pos="9900"/>
        </w:tabs>
        <w:ind w:firstLine="709"/>
        <w:jc w:val="both"/>
        <w:rPr>
          <w:sz w:val="28"/>
          <w:szCs w:val="28"/>
        </w:rPr>
      </w:pPr>
      <w:r>
        <w:rPr>
          <w:noProof/>
          <w:lang w:eastAsia="uk-UA"/>
        </w:rPr>
        <w:drawing>
          <wp:inline distT="0" distB="0" distL="0" distR="0">
            <wp:extent cx="5495925" cy="27622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9547F" w:rsidRPr="0023525F" w:rsidRDefault="0069547F" w:rsidP="00491D0A">
      <w:pPr>
        <w:spacing w:before="120"/>
        <w:ind w:firstLine="709"/>
        <w:jc w:val="both"/>
        <w:rPr>
          <w:sz w:val="28"/>
          <w:szCs w:val="28"/>
          <w:lang w:val="uk-UA"/>
        </w:rPr>
      </w:pPr>
    </w:p>
    <w:p w:rsidR="00491D0A" w:rsidRPr="0023525F" w:rsidRDefault="00491D0A" w:rsidP="00491D0A">
      <w:pPr>
        <w:spacing w:before="120"/>
        <w:ind w:firstLine="709"/>
        <w:jc w:val="both"/>
        <w:rPr>
          <w:lang w:val="uk-UA"/>
        </w:rPr>
      </w:pPr>
      <w:r w:rsidRPr="0023525F">
        <w:rPr>
          <w:sz w:val="28"/>
          <w:szCs w:val="28"/>
          <w:lang w:val="uk-UA"/>
        </w:rPr>
        <w:t>Найбільшу питому вагу у власних доходах загального фонду бюджету займає подато</w:t>
      </w:r>
      <w:r w:rsidR="00A61246" w:rsidRPr="0023525F">
        <w:rPr>
          <w:sz w:val="28"/>
          <w:szCs w:val="28"/>
          <w:lang w:val="uk-UA"/>
        </w:rPr>
        <w:t>к на доходи фізичних осіб – 74,1</w:t>
      </w:r>
      <w:r w:rsidR="008B7715" w:rsidRPr="0023525F">
        <w:rPr>
          <w:sz w:val="28"/>
          <w:szCs w:val="28"/>
          <w:lang w:val="uk-UA"/>
        </w:rPr>
        <w:t xml:space="preserve"> %, податок на майн</w:t>
      </w:r>
      <w:r w:rsidR="00A61246" w:rsidRPr="0023525F">
        <w:rPr>
          <w:sz w:val="28"/>
          <w:szCs w:val="28"/>
          <w:lang w:val="uk-UA"/>
        </w:rPr>
        <w:t>о – 10,2 %, єдиний податок – 8,1</w:t>
      </w:r>
      <w:r w:rsidR="008B7715" w:rsidRPr="0023525F">
        <w:rPr>
          <w:sz w:val="28"/>
          <w:szCs w:val="28"/>
          <w:lang w:val="uk-UA"/>
        </w:rPr>
        <w:t xml:space="preserve"> </w:t>
      </w:r>
      <w:r w:rsidRPr="0023525F">
        <w:rPr>
          <w:sz w:val="28"/>
          <w:szCs w:val="28"/>
          <w:lang w:val="uk-UA"/>
        </w:rPr>
        <w:t>%, рентна плата за використанн</w:t>
      </w:r>
      <w:r w:rsidR="008B7715" w:rsidRPr="0023525F">
        <w:rPr>
          <w:sz w:val="28"/>
          <w:szCs w:val="28"/>
          <w:lang w:val="uk-UA"/>
        </w:rPr>
        <w:t xml:space="preserve">я інших природних ресурсів – 2,5 </w:t>
      </w:r>
      <w:r w:rsidRPr="0023525F">
        <w:rPr>
          <w:sz w:val="28"/>
          <w:szCs w:val="28"/>
          <w:lang w:val="uk-UA"/>
        </w:rPr>
        <w:t>%,  внутрішні податки на товари  та послуги (акцизний</w:t>
      </w:r>
      <w:r w:rsidR="008B7715" w:rsidRPr="0023525F">
        <w:rPr>
          <w:sz w:val="28"/>
          <w:szCs w:val="28"/>
          <w:lang w:val="uk-UA"/>
        </w:rPr>
        <w:t xml:space="preserve"> податок) –   4,1 </w:t>
      </w:r>
      <w:r w:rsidRPr="0023525F">
        <w:rPr>
          <w:sz w:val="28"/>
          <w:szCs w:val="28"/>
          <w:lang w:val="uk-UA"/>
        </w:rPr>
        <w:t>%</w:t>
      </w:r>
      <w:r w:rsidR="008B7715" w:rsidRPr="0023525F">
        <w:rPr>
          <w:sz w:val="28"/>
          <w:szCs w:val="28"/>
          <w:lang w:val="uk-UA"/>
        </w:rPr>
        <w:t xml:space="preserve">,  неподаткові надходження – 1,0 </w:t>
      </w:r>
      <w:r w:rsidRPr="0023525F">
        <w:rPr>
          <w:sz w:val="28"/>
          <w:szCs w:val="28"/>
          <w:lang w:val="uk-UA"/>
        </w:rPr>
        <w:t xml:space="preserve">%. </w:t>
      </w:r>
    </w:p>
    <w:p w:rsidR="007D07E4" w:rsidRPr="0023525F" w:rsidRDefault="00692BBA" w:rsidP="007D07E4">
      <w:pPr>
        <w:spacing w:before="120"/>
        <w:ind w:firstLine="720"/>
        <w:jc w:val="both"/>
        <w:rPr>
          <w:color w:val="C00000"/>
          <w:sz w:val="28"/>
          <w:szCs w:val="28"/>
          <w:lang w:val="uk-UA"/>
        </w:rPr>
      </w:pPr>
      <w:r>
        <w:rPr>
          <w:noProof/>
          <w:color w:val="C00000"/>
          <w:lang w:val="uk-UA" w:eastAsia="uk-UA"/>
        </w:rPr>
        <w:lastRenderedPageBreak/>
        <w:drawing>
          <wp:inline distT="0" distB="0" distL="0" distR="0">
            <wp:extent cx="5495925" cy="42005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7DF7" w:rsidRPr="0023525F" w:rsidRDefault="007D07E4" w:rsidP="00F5219D">
      <w:pPr>
        <w:ind w:firstLine="720"/>
        <w:jc w:val="both"/>
        <w:rPr>
          <w:sz w:val="28"/>
          <w:szCs w:val="28"/>
          <w:lang w:val="uk-UA"/>
        </w:rPr>
      </w:pPr>
      <w:r w:rsidRPr="0023525F">
        <w:rPr>
          <w:sz w:val="28"/>
          <w:szCs w:val="28"/>
          <w:lang w:val="uk-UA"/>
        </w:rPr>
        <w:t>Бюджетоутворюючим податком, як і в попередні роки, залишається податок на доходи фізичних осіб. До бюджету Новгород-Сіверської міської терито</w:t>
      </w:r>
      <w:r w:rsidR="00777D7C" w:rsidRPr="0023525F">
        <w:rPr>
          <w:sz w:val="28"/>
          <w:szCs w:val="28"/>
          <w:lang w:val="uk-UA"/>
        </w:rPr>
        <w:t>ріал</w:t>
      </w:r>
      <w:r w:rsidR="00A61246" w:rsidRPr="0023525F">
        <w:rPr>
          <w:sz w:val="28"/>
          <w:szCs w:val="28"/>
          <w:lang w:val="uk-UA"/>
        </w:rPr>
        <w:t>ьної громади за січень – вересень  2023 року надійшло 112395,0</w:t>
      </w:r>
      <w:r w:rsidRPr="0023525F">
        <w:rPr>
          <w:sz w:val="28"/>
          <w:szCs w:val="28"/>
          <w:lang w:val="uk-UA"/>
        </w:rPr>
        <w:t xml:space="preserve"> тис. грн податку на доходи фізичних осіб, що забезпечило виконання бюджетних приз</w:t>
      </w:r>
      <w:r w:rsidR="00A61246" w:rsidRPr="0023525F">
        <w:rPr>
          <w:sz w:val="28"/>
          <w:szCs w:val="28"/>
          <w:lang w:val="uk-UA"/>
        </w:rPr>
        <w:t>начень звітного періоду на 126,7</w:t>
      </w:r>
      <w:r w:rsidRPr="0023525F">
        <w:rPr>
          <w:sz w:val="28"/>
          <w:szCs w:val="28"/>
          <w:lang w:val="uk-UA"/>
        </w:rPr>
        <w:t>%;  понад за</w:t>
      </w:r>
      <w:r w:rsidR="00A61246" w:rsidRPr="0023525F">
        <w:rPr>
          <w:sz w:val="28"/>
          <w:szCs w:val="28"/>
          <w:lang w:val="uk-UA"/>
        </w:rPr>
        <w:t>плановані обсяги надійшло 23689,5</w:t>
      </w:r>
      <w:r w:rsidRPr="0023525F">
        <w:rPr>
          <w:sz w:val="28"/>
          <w:szCs w:val="28"/>
          <w:lang w:val="uk-UA"/>
        </w:rPr>
        <w:t xml:space="preserve"> тис. гривень. У порівнянні з  аналогічним періодом 2022 року йо</w:t>
      </w:r>
      <w:r w:rsidR="00A61246" w:rsidRPr="0023525F">
        <w:rPr>
          <w:sz w:val="28"/>
          <w:szCs w:val="28"/>
          <w:lang w:val="uk-UA"/>
        </w:rPr>
        <w:t>го обсяг зріс на 41637,1 тис. грн,  або  на  58,8</w:t>
      </w:r>
      <w:r w:rsidRPr="0023525F">
        <w:rPr>
          <w:sz w:val="28"/>
          <w:szCs w:val="28"/>
          <w:lang w:val="uk-UA"/>
        </w:rPr>
        <w:t xml:space="preserve"> %.</w:t>
      </w:r>
      <w:r w:rsidR="00A61246" w:rsidRPr="0023525F">
        <w:rPr>
          <w:sz w:val="28"/>
          <w:szCs w:val="28"/>
          <w:lang w:val="uk-UA"/>
        </w:rPr>
        <w:t xml:space="preserve">  </w:t>
      </w:r>
    </w:p>
    <w:p w:rsidR="007D07E4" w:rsidRPr="0023525F" w:rsidRDefault="007D07E4" w:rsidP="00F5219D">
      <w:pPr>
        <w:ind w:firstLine="720"/>
        <w:jc w:val="both"/>
        <w:rPr>
          <w:sz w:val="28"/>
          <w:szCs w:val="28"/>
          <w:lang w:val="uk-UA"/>
        </w:rPr>
      </w:pPr>
      <w:r w:rsidRPr="0023525F">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w:t>
      </w:r>
      <w:r w:rsidR="00B34A59" w:rsidRPr="0023525F">
        <w:rPr>
          <w:sz w:val="28"/>
          <w:szCs w:val="28"/>
          <w:lang w:val="uk-UA"/>
        </w:rPr>
        <w:t xml:space="preserve">          </w:t>
      </w:r>
      <w:r w:rsidRPr="0023525F">
        <w:rPr>
          <w:sz w:val="28"/>
          <w:szCs w:val="28"/>
          <w:lang w:val="uk-UA"/>
        </w:rPr>
        <w:t xml:space="preserve">у </w:t>
      </w:r>
      <w:r w:rsidR="00777D7C" w:rsidRPr="0023525F">
        <w:rPr>
          <w:sz w:val="28"/>
          <w:szCs w:val="28"/>
          <w:lang w:val="uk-UA"/>
        </w:rPr>
        <w:t>в</w:t>
      </w:r>
      <w:r w:rsidR="00DA0CAC" w:rsidRPr="0023525F">
        <w:rPr>
          <w:sz w:val="28"/>
          <w:szCs w:val="28"/>
          <w:lang w:val="uk-UA"/>
        </w:rPr>
        <w:t>игляді заробітної плати – 198,6</w:t>
      </w:r>
      <w:r w:rsidRPr="0023525F">
        <w:rPr>
          <w:sz w:val="28"/>
          <w:szCs w:val="28"/>
          <w:lang w:val="uk-UA"/>
        </w:rPr>
        <w:t xml:space="preserve"> тис. грн,  податку  на доходи фізичних осіб </w:t>
      </w:r>
      <w:r w:rsidR="00B34A59" w:rsidRPr="0023525F">
        <w:rPr>
          <w:sz w:val="28"/>
          <w:szCs w:val="28"/>
          <w:lang w:val="uk-UA"/>
        </w:rPr>
        <w:t xml:space="preserve">      </w:t>
      </w:r>
      <w:r w:rsidRPr="0023525F">
        <w:rPr>
          <w:sz w:val="28"/>
          <w:szCs w:val="28"/>
          <w:lang w:val="uk-UA"/>
        </w:rPr>
        <w:t>з грошового забезпечення, грошових винагород та інших виплат, одержаних військовослужбовцями та особами рядового і начальницького складу, що сплачуєт</w:t>
      </w:r>
      <w:r w:rsidR="00777D7C" w:rsidRPr="0023525F">
        <w:rPr>
          <w:sz w:val="28"/>
          <w:szCs w:val="28"/>
          <w:lang w:val="uk-UA"/>
        </w:rPr>
        <w:t>ь</w:t>
      </w:r>
      <w:r w:rsidR="00DA0CAC" w:rsidRPr="0023525F">
        <w:rPr>
          <w:sz w:val="28"/>
          <w:szCs w:val="28"/>
          <w:lang w:val="uk-UA"/>
        </w:rPr>
        <w:t xml:space="preserve">ся податковими агентами – 22160,6 </w:t>
      </w:r>
      <w:r w:rsidRPr="0023525F">
        <w:rPr>
          <w:sz w:val="28"/>
          <w:szCs w:val="28"/>
          <w:lang w:val="uk-UA"/>
        </w:rPr>
        <w:t>тис. грн,  податку  на доходи фізичних осіб, що сплачується податковими агентами, із доходів платника податку ін</w:t>
      </w:r>
      <w:r w:rsidR="00777D7C" w:rsidRPr="0023525F">
        <w:rPr>
          <w:sz w:val="28"/>
          <w:szCs w:val="28"/>
          <w:lang w:val="uk-UA"/>
        </w:rPr>
        <w:t>ш</w:t>
      </w:r>
      <w:r w:rsidR="00DA0CAC" w:rsidRPr="0023525F">
        <w:rPr>
          <w:sz w:val="28"/>
          <w:szCs w:val="28"/>
          <w:lang w:val="uk-UA"/>
        </w:rPr>
        <w:t>их ніж заробітна плата –  1421,7</w:t>
      </w:r>
      <w:r w:rsidRPr="0023525F">
        <w:rPr>
          <w:sz w:val="28"/>
          <w:szCs w:val="28"/>
          <w:lang w:val="uk-UA"/>
        </w:rPr>
        <w:t xml:space="preserve"> тис. гривень. </w:t>
      </w:r>
    </w:p>
    <w:p w:rsidR="007D07E4" w:rsidRPr="0023525F" w:rsidRDefault="00DA0CAC" w:rsidP="00F5219D">
      <w:pPr>
        <w:ind w:firstLine="720"/>
        <w:jc w:val="both"/>
        <w:rPr>
          <w:sz w:val="28"/>
          <w:szCs w:val="28"/>
          <w:lang w:val="uk-UA"/>
        </w:rPr>
      </w:pPr>
      <w:r w:rsidRPr="0023525F">
        <w:rPr>
          <w:sz w:val="28"/>
          <w:szCs w:val="28"/>
          <w:lang w:val="uk-UA"/>
        </w:rPr>
        <w:t xml:space="preserve">Відповідно до статті 166 </w:t>
      </w:r>
      <w:r w:rsidR="007D07E4" w:rsidRPr="0023525F">
        <w:rPr>
          <w:sz w:val="28"/>
          <w:szCs w:val="28"/>
          <w:lang w:val="uk-UA"/>
        </w:rPr>
        <w:t>Податков</w:t>
      </w:r>
      <w:r w:rsidRPr="0023525F">
        <w:rPr>
          <w:sz w:val="28"/>
          <w:szCs w:val="28"/>
          <w:lang w:val="uk-UA"/>
        </w:rPr>
        <w:t>ого</w:t>
      </w:r>
      <w:r w:rsidR="007D07E4" w:rsidRPr="0023525F">
        <w:rPr>
          <w:sz w:val="28"/>
          <w:szCs w:val="28"/>
          <w:lang w:val="uk-UA"/>
        </w:rPr>
        <w:t xml:space="preserve"> кодекс</w:t>
      </w:r>
      <w:r w:rsidRPr="0023525F">
        <w:rPr>
          <w:sz w:val="28"/>
          <w:szCs w:val="28"/>
          <w:lang w:val="uk-UA"/>
        </w:rPr>
        <w:t>у</w:t>
      </w:r>
      <w:r w:rsidR="007D07E4" w:rsidRPr="0023525F">
        <w:rPr>
          <w:sz w:val="28"/>
          <w:szCs w:val="28"/>
          <w:lang w:val="uk-UA"/>
        </w:rPr>
        <w:t xml:space="preserve">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w:t>
      </w:r>
      <w:r w:rsidR="00777D7C" w:rsidRPr="0023525F">
        <w:rPr>
          <w:sz w:val="28"/>
          <w:szCs w:val="28"/>
          <w:lang w:val="uk-UA"/>
        </w:rPr>
        <w:t xml:space="preserve">податкової знижки.  </w:t>
      </w:r>
      <w:r w:rsidRPr="0023525F">
        <w:rPr>
          <w:sz w:val="28"/>
          <w:szCs w:val="28"/>
          <w:lang w:val="uk-UA"/>
        </w:rPr>
        <w:t>Фізичні особи, які мали право на податкову знижку</w:t>
      </w:r>
      <w:r w:rsidR="008526BC" w:rsidRPr="0023525F">
        <w:rPr>
          <w:sz w:val="28"/>
          <w:szCs w:val="28"/>
          <w:lang w:val="uk-UA"/>
        </w:rPr>
        <w:t>,</w:t>
      </w:r>
      <w:r w:rsidRPr="0023525F">
        <w:rPr>
          <w:sz w:val="28"/>
          <w:szCs w:val="28"/>
          <w:lang w:val="uk-UA"/>
        </w:rPr>
        <w:t xml:space="preserve"> ско</w:t>
      </w:r>
      <w:r w:rsidR="008526BC" w:rsidRPr="0023525F">
        <w:rPr>
          <w:sz w:val="28"/>
          <w:szCs w:val="28"/>
          <w:lang w:val="uk-UA"/>
        </w:rPr>
        <w:t xml:space="preserve">ристалися нею, внаслідок чого  </w:t>
      </w:r>
      <w:r w:rsidR="007D07E4" w:rsidRPr="0023525F">
        <w:rPr>
          <w:sz w:val="28"/>
          <w:szCs w:val="28"/>
          <w:lang w:val="uk-UA"/>
        </w:rPr>
        <w:t xml:space="preserve">з бюджету Новгород-Сіверської міської територіальної  громади  повернуто  податку на доходи фізичних осіб, що сплачується фізичними особами за результатами річного декларування </w:t>
      </w:r>
      <w:r w:rsidR="008526BC" w:rsidRPr="0023525F">
        <w:rPr>
          <w:sz w:val="28"/>
          <w:szCs w:val="28"/>
          <w:lang w:val="uk-UA"/>
        </w:rPr>
        <w:t xml:space="preserve"> в сумі </w:t>
      </w:r>
      <w:r w:rsidR="008A5E28" w:rsidRPr="0023525F">
        <w:rPr>
          <w:sz w:val="28"/>
          <w:szCs w:val="28"/>
          <w:lang w:val="uk-UA"/>
        </w:rPr>
        <w:t xml:space="preserve">      </w:t>
      </w:r>
      <w:r w:rsidR="008526BC" w:rsidRPr="0023525F">
        <w:rPr>
          <w:sz w:val="28"/>
          <w:szCs w:val="28"/>
          <w:lang w:val="uk-UA"/>
        </w:rPr>
        <w:t>91,4</w:t>
      </w:r>
      <w:r w:rsidR="008A5E28" w:rsidRPr="0023525F">
        <w:rPr>
          <w:sz w:val="28"/>
          <w:szCs w:val="28"/>
          <w:lang w:val="uk-UA"/>
        </w:rPr>
        <w:t xml:space="preserve"> </w:t>
      </w:r>
      <w:r w:rsidR="007D07E4" w:rsidRPr="0023525F">
        <w:rPr>
          <w:sz w:val="28"/>
          <w:szCs w:val="28"/>
          <w:lang w:val="uk-UA"/>
        </w:rPr>
        <w:t>тис.</w:t>
      </w:r>
      <w:r w:rsidR="008526BC" w:rsidRPr="0023525F">
        <w:rPr>
          <w:sz w:val="28"/>
          <w:szCs w:val="28"/>
          <w:lang w:val="uk-UA"/>
        </w:rPr>
        <w:t xml:space="preserve"> гривень.</w:t>
      </w:r>
    </w:p>
    <w:p w:rsidR="007D07E4" w:rsidRPr="0023525F" w:rsidRDefault="008526BC" w:rsidP="007D07E4">
      <w:pPr>
        <w:ind w:firstLine="708"/>
        <w:jc w:val="both"/>
        <w:rPr>
          <w:color w:val="1F497D"/>
          <w:sz w:val="28"/>
          <w:szCs w:val="28"/>
          <w:lang w:val="uk-UA"/>
        </w:rPr>
      </w:pPr>
      <w:r w:rsidRPr="0023525F">
        <w:rPr>
          <w:sz w:val="28"/>
          <w:szCs w:val="28"/>
          <w:lang w:val="uk-UA"/>
        </w:rPr>
        <w:t xml:space="preserve">У 2023 році норматив відрахування ПДФО до бюджету громади </w:t>
      </w:r>
      <w:r w:rsidRPr="0023525F">
        <w:rPr>
          <w:sz w:val="28"/>
          <w:szCs w:val="28"/>
          <w:lang w:val="uk-UA"/>
        </w:rPr>
        <w:lastRenderedPageBreak/>
        <w:t xml:space="preserve">становить 64 % (як і у 2022 році). </w:t>
      </w:r>
      <w:r w:rsidR="007D07E4" w:rsidRPr="0023525F">
        <w:rPr>
          <w:sz w:val="28"/>
          <w:szCs w:val="28"/>
          <w:lang w:val="uk-UA"/>
        </w:rPr>
        <w:t>Найбільшу сплату до бюджету громади податку на доходи фізичних осіб, що сплачується податковими агентами із доходів платника податку  у вигляді за</w:t>
      </w:r>
      <w:r w:rsidR="00777D7C" w:rsidRPr="0023525F">
        <w:rPr>
          <w:sz w:val="28"/>
          <w:szCs w:val="28"/>
          <w:lang w:val="uk-UA"/>
        </w:rPr>
        <w:t xml:space="preserve">робітної плати у січні – </w:t>
      </w:r>
      <w:r w:rsidR="006D248D" w:rsidRPr="0023525F">
        <w:rPr>
          <w:sz w:val="28"/>
          <w:szCs w:val="28"/>
          <w:lang w:val="uk-UA"/>
        </w:rPr>
        <w:t>вересні</w:t>
      </w:r>
      <w:r w:rsidR="007D07E4" w:rsidRPr="0023525F">
        <w:rPr>
          <w:sz w:val="28"/>
          <w:szCs w:val="28"/>
          <w:lang w:val="uk-UA"/>
        </w:rPr>
        <w:t xml:space="preserve"> 2023 ро</w:t>
      </w:r>
      <w:r w:rsidR="00D42FAE" w:rsidRPr="0023525F">
        <w:rPr>
          <w:sz w:val="28"/>
          <w:szCs w:val="28"/>
          <w:lang w:val="uk-UA"/>
        </w:rPr>
        <w:t>ку</w:t>
      </w:r>
      <w:r w:rsidR="007D07E4" w:rsidRPr="0023525F">
        <w:rPr>
          <w:sz w:val="28"/>
          <w:szCs w:val="28"/>
          <w:lang w:val="uk-UA"/>
        </w:rPr>
        <w:t xml:space="preserve"> забезпечили: </w:t>
      </w:r>
      <w:proofErr w:type="spellStart"/>
      <w:r w:rsidR="007D07E4" w:rsidRPr="0023525F">
        <w:rPr>
          <w:sz w:val="28"/>
          <w:szCs w:val="28"/>
          <w:lang w:val="uk-UA"/>
        </w:rPr>
        <w:t>ПрАТ</w:t>
      </w:r>
      <w:proofErr w:type="spellEnd"/>
      <w:r w:rsidR="007D07E4" w:rsidRPr="0023525F">
        <w:rPr>
          <w:sz w:val="28"/>
          <w:szCs w:val="28"/>
          <w:lang w:val="uk-UA"/>
        </w:rPr>
        <w:t xml:space="preserve"> «Новгоро</w:t>
      </w:r>
      <w:r w:rsidR="006D248D" w:rsidRPr="0023525F">
        <w:rPr>
          <w:sz w:val="28"/>
          <w:szCs w:val="28"/>
          <w:lang w:val="uk-UA"/>
        </w:rPr>
        <w:t xml:space="preserve">д-Сіверський сирзавод» –  4924,4 тис. грн </w:t>
      </w:r>
      <w:r w:rsidR="00B34A59" w:rsidRPr="0023525F">
        <w:rPr>
          <w:sz w:val="28"/>
          <w:szCs w:val="28"/>
          <w:lang w:val="uk-UA"/>
        </w:rPr>
        <w:t xml:space="preserve">  </w:t>
      </w:r>
      <w:r w:rsidR="006D248D" w:rsidRPr="0023525F">
        <w:rPr>
          <w:sz w:val="28"/>
          <w:szCs w:val="28"/>
          <w:lang w:val="uk-UA"/>
        </w:rPr>
        <w:t>(на 1413,0</w:t>
      </w:r>
      <w:r w:rsidR="007D07E4" w:rsidRPr="0023525F">
        <w:rPr>
          <w:sz w:val="28"/>
          <w:szCs w:val="28"/>
          <w:lang w:val="uk-UA"/>
        </w:rPr>
        <w:t xml:space="preserve"> тис. грн  більше у порівнянні зі звітним періодом 2022 року </w:t>
      </w:r>
      <w:r w:rsidR="00B34A59" w:rsidRPr="0023525F">
        <w:rPr>
          <w:sz w:val="28"/>
          <w:szCs w:val="28"/>
          <w:lang w:val="uk-UA"/>
        </w:rPr>
        <w:t xml:space="preserve">              </w:t>
      </w:r>
      <w:r w:rsidR="007D07E4" w:rsidRPr="0023525F">
        <w:rPr>
          <w:sz w:val="28"/>
          <w:szCs w:val="28"/>
          <w:lang w:val="uk-UA"/>
        </w:rPr>
        <w:t xml:space="preserve">(у березні 2022 року підприємством сплачено до бюджету </w:t>
      </w:r>
      <w:r w:rsidR="00F2307F" w:rsidRPr="0023525F">
        <w:rPr>
          <w:sz w:val="28"/>
          <w:szCs w:val="28"/>
          <w:lang w:val="uk-UA"/>
        </w:rPr>
        <w:t>ПДФО лише</w:t>
      </w:r>
      <w:r w:rsidR="006D248D" w:rsidRPr="0023525F">
        <w:rPr>
          <w:sz w:val="28"/>
          <w:szCs w:val="28"/>
          <w:lang w:val="uk-UA"/>
        </w:rPr>
        <w:t xml:space="preserve"> 4,7</w:t>
      </w:r>
      <w:r w:rsidR="00945DA1" w:rsidRPr="0023525F">
        <w:rPr>
          <w:sz w:val="28"/>
          <w:szCs w:val="28"/>
          <w:lang w:val="uk-UA"/>
        </w:rPr>
        <w:t xml:space="preserve"> тис. грн</w:t>
      </w:r>
      <w:r w:rsidR="007D07E4" w:rsidRPr="0023525F">
        <w:rPr>
          <w:sz w:val="28"/>
          <w:szCs w:val="28"/>
          <w:lang w:val="uk-UA"/>
        </w:rPr>
        <w:t>), Відділ освіти, молоді</w:t>
      </w:r>
      <w:r w:rsidR="006D248D" w:rsidRPr="0023525F">
        <w:rPr>
          <w:sz w:val="28"/>
          <w:szCs w:val="28"/>
          <w:lang w:val="uk-UA"/>
        </w:rPr>
        <w:t xml:space="preserve"> та спорту міської ради – 5543,2 тис. грн (на 478,6</w:t>
      </w:r>
      <w:r w:rsidR="007D07E4" w:rsidRPr="0023525F">
        <w:rPr>
          <w:sz w:val="28"/>
          <w:szCs w:val="28"/>
          <w:lang w:val="uk-UA"/>
        </w:rPr>
        <w:t xml:space="preserve"> тис. грн менше звітного періоду 2022 року), Філія «Новгород-Сіверс</w:t>
      </w:r>
      <w:r w:rsidR="00777D7C" w:rsidRPr="0023525F">
        <w:rPr>
          <w:sz w:val="28"/>
          <w:szCs w:val="28"/>
          <w:lang w:val="uk-UA"/>
        </w:rPr>
        <w:t>ь</w:t>
      </w:r>
      <w:r w:rsidR="006D248D" w:rsidRPr="0023525F">
        <w:rPr>
          <w:sz w:val="28"/>
          <w:szCs w:val="28"/>
          <w:lang w:val="uk-UA"/>
        </w:rPr>
        <w:t>ке лісове господарство» – 3069,6 тис. грн (на 893,1</w:t>
      </w:r>
      <w:r w:rsidR="00777D7C" w:rsidRPr="0023525F">
        <w:rPr>
          <w:sz w:val="28"/>
          <w:szCs w:val="28"/>
          <w:lang w:val="uk-UA"/>
        </w:rPr>
        <w:t xml:space="preserve"> тис. грн більше</w:t>
      </w:r>
      <w:r w:rsidR="007D07E4" w:rsidRPr="0023525F">
        <w:rPr>
          <w:sz w:val="28"/>
          <w:szCs w:val="28"/>
          <w:lang w:val="uk-UA"/>
        </w:rPr>
        <w:t xml:space="preserve"> звітного періоду 2022 року), Новгород-Сіверський державний л</w:t>
      </w:r>
      <w:r w:rsidR="00777D7C" w:rsidRPr="0023525F">
        <w:rPr>
          <w:sz w:val="28"/>
          <w:szCs w:val="28"/>
          <w:lang w:val="uk-UA"/>
        </w:rPr>
        <w:t>іцей і</w:t>
      </w:r>
      <w:r w:rsidR="006D248D" w:rsidRPr="0023525F">
        <w:rPr>
          <w:sz w:val="28"/>
          <w:szCs w:val="28"/>
          <w:lang w:val="uk-UA"/>
        </w:rPr>
        <w:t xml:space="preserve">м. К.Д. Ушинського – 882,4 тис. грн (на 161,0 </w:t>
      </w:r>
      <w:r w:rsidR="00777D7C" w:rsidRPr="0023525F">
        <w:rPr>
          <w:sz w:val="28"/>
          <w:szCs w:val="28"/>
          <w:lang w:val="uk-UA"/>
        </w:rPr>
        <w:t>тис. грн мен</w:t>
      </w:r>
      <w:r w:rsidR="007D07E4" w:rsidRPr="0023525F">
        <w:rPr>
          <w:sz w:val="28"/>
          <w:szCs w:val="28"/>
          <w:lang w:val="uk-UA"/>
        </w:rPr>
        <w:t xml:space="preserve">ше звітного періоду 2022 року), Відділ культури  </w:t>
      </w:r>
      <w:r w:rsidR="00B34A59" w:rsidRPr="0023525F">
        <w:rPr>
          <w:sz w:val="28"/>
          <w:szCs w:val="28"/>
          <w:lang w:val="uk-UA"/>
        </w:rPr>
        <w:t xml:space="preserve">       </w:t>
      </w:r>
      <w:r w:rsidR="007D07E4" w:rsidRPr="0023525F">
        <w:rPr>
          <w:sz w:val="28"/>
          <w:szCs w:val="28"/>
          <w:lang w:val="uk-UA"/>
        </w:rPr>
        <w:t xml:space="preserve">та туризму </w:t>
      </w:r>
      <w:r w:rsidR="00F2307F" w:rsidRPr="0023525F">
        <w:rPr>
          <w:sz w:val="28"/>
          <w:szCs w:val="28"/>
          <w:lang w:val="uk-UA"/>
        </w:rPr>
        <w:t xml:space="preserve">міської ради </w:t>
      </w:r>
      <w:r w:rsidR="00945DA1" w:rsidRPr="0023525F">
        <w:rPr>
          <w:sz w:val="28"/>
          <w:szCs w:val="28"/>
          <w:lang w:val="uk-UA"/>
        </w:rPr>
        <w:t>– 718,6 тис. грн (на 54,7</w:t>
      </w:r>
      <w:r w:rsidR="007D07E4" w:rsidRPr="0023525F">
        <w:rPr>
          <w:sz w:val="28"/>
          <w:szCs w:val="28"/>
          <w:lang w:val="uk-UA"/>
        </w:rPr>
        <w:t xml:space="preserve"> тис. грн менше звітного періоду 2022 року),  ПП «Новгород-Сівер</w:t>
      </w:r>
      <w:r w:rsidR="008D61BF" w:rsidRPr="0023525F">
        <w:rPr>
          <w:sz w:val="28"/>
          <w:szCs w:val="28"/>
          <w:lang w:val="uk-UA"/>
        </w:rPr>
        <w:t>с</w:t>
      </w:r>
      <w:r w:rsidR="00945DA1" w:rsidRPr="0023525F">
        <w:rPr>
          <w:sz w:val="28"/>
          <w:szCs w:val="28"/>
          <w:lang w:val="uk-UA"/>
        </w:rPr>
        <w:t>ькі аграрні інвестиції» – 1700,5</w:t>
      </w:r>
      <w:r w:rsidR="008D61BF" w:rsidRPr="0023525F">
        <w:rPr>
          <w:sz w:val="28"/>
          <w:szCs w:val="28"/>
          <w:lang w:val="uk-UA"/>
        </w:rPr>
        <w:t xml:space="preserve"> т</w:t>
      </w:r>
      <w:r w:rsidR="00945DA1" w:rsidRPr="0023525F">
        <w:rPr>
          <w:sz w:val="28"/>
          <w:szCs w:val="28"/>
          <w:lang w:val="uk-UA"/>
        </w:rPr>
        <w:t>ис. грн  (на 232,6</w:t>
      </w:r>
      <w:r w:rsidR="007D07E4" w:rsidRPr="0023525F">
        <w:rPr>
          <w:sz w:val="28"/>
          <w:szCs w:val="28"/>
          <w:lang w:val="uk-UA"/>
        </w:rPr>
        <w:t xml:space="preserve"> тис. грн менше звітного періоду 2022 року),</w:t>
      </w:r>
      <w:r w:rsidR="007D07E4" w:rsidRPr="0023525F">
        <w:rPr>
          <w:color w:val="1F497D"/>
          <w:sz w:val="28"/>
          <w:szCs w:val="28"/>
          <w:lang w:val="uk-UA"/>
        </w:rPr>
        <w:t xml:space="preserve"> </w:t>
      </w:r>
      <w:r w:rsidR="007D07E4" w:rsidRPr="0023525F">
        <w:rPr>
          <w:sz w:val="28"/>
          <w:szCs w:val="28"/>
          <w:lang w:val="uk-UA"/>
        </w:rPr>
        <w:t>КНП «Новгород-Сіверська ЦМЛ</w:t>
      </w:r>
      <w:r w:rsidR="008D61BF" w:rsidRPr="0023525F">
        <w:rPr>
          <w:sz w:val="28"/>
          <w:szCs w:val="28"/>
          <w:lang w:val="uk-UA"/>
        </w:rPr>
        <w:t xml:space="preserve"> </w:t>
      </w:r>
      <w:r w:rsidR="00945DA1" w:rsidRPr="0023525F">
        <w:rPr>
          <w:sz w:val="28"/>
          <w:szCs w:val="28"/>
          <w:lang w:val="uk-UA"/>
        </w:rPr>
        <w:t>імені І.В. Буяльського» – 3343,8 тис. грн (на 164,7</w:t>
      </w:r>
      <w:r w:rsidR="007D07E4" w:rsidRPr="0023525F">
        <w:rPr>
          <w:sz w:val="28"/>
          <w:szCs w:val="28"/>
          <w:lang w:val="uk-UA"/>
        </w:rPr>
        <w:t xml:space="preserve"> тис. грн більше звітного періоду 2022 року), ТОВ «</w:t>
      </w:r>
      <w:r w:rsidR="00945DA1" w:rsidRPr="0023525F">
        <w:rPr>
          <w:sz w:val="28"/>
          <w:szCs w:val="28"/>
          <w:lang w:val="uk-UA"/>
        </w:rPr>
        <w:t>АГРІКОР ХОЛДИНГ» –  333,2  тис. грн (на 483,2</w:t>
      </w:r>
      <w:r w:rsidR="007D07E4" w:rsidRPr="0023525F">
        <w:rPr>
          <w:sz w:val="28"/>
          <w:szCs w:val="28"/>
          <w:lang w:val="uk-UA"/>
        </w:rPr>
        <w:t xml:space="preserve"> тис. грн менше звітного періоду 2022 року), Т</w:t>
      </w:r>
      <w:r w:rsidR="00945DA1" w:rsidRPr="0023525F">
        <w:rPr>
          <w:sz w:val="28"/>
          <w:szCs w:val="28"/>
          <w:lang w:val="uk-UA"/>
        </w:rPr>
        <w:t>ОВ «АГРІКОР ХОЛДИНГ НС» –  280,7</w:t>
      </w:r>
      <w:r w:rsidR="008D61BF" w:rsidRPr="0023525F">
        <w:rPr>
          <w:sz w:val="28"/>
          <w:szCs w:val="28"/>
          <w:lang w:val="uk-UA"/>
        </w:rPr>
        <w:t xml:space="preserve">  тис. грн (на 280,7</w:t>
      </w:r>
      <w:r w:rsidR="007D07E4" w:rsidRPr="0023525F">
        <w:rPr>
          <w:sz w:val="28"/>
          <w:szCs w:val="28"/>
          <w:lang w:val="uk-UA"/>
        </w:rPr>
        <w:t xml:space="preserve"> тис. грн більше звітного періоду 2022 року),</w:t>
      </w:r>
      <w:r w:rsidR="008D61BF" w:rsidRPr="0023525F">
        <w:rPr>
          <w:sz w:val="28"/>
          <w:szCs w:val="28"/>
          <w:lang w:val="uk-UA"/>
        </w:rPr>
        <w:t xml:space="preserve"> АТ «Чернігівгаз» – 776,3</w:t>
      </w:r>
      <w:r w:rsidR="007D07E4" w:rsidRPr="0023525F">
        <w:rPr>
          <w:sz w:val="28"/>
          <w:szCs w:val="28"/>
          <w:lang w:val="uk-UA"/>
        </w:rPr>
        <w:t xml:space="preserve"> тис. грн (на </w:t>
      </w:r>
      <w:r w:rsidR="00945DA1" w:rsidRPr="0023525F">
        <w:rPr>
          <w:sz w:val="28"/>
          <w:szCs w:val="28"/>
          <w:lang w:val="uk-UA"/>
        </w:rPr>
        <w:t xml:space="preserve"> 149,1</w:t>
      </w:r>
      <w:r w:rsidR="007D07E4" w:rsidRPr="0023525F">
        <w:rPr>
          <w:sz w:val="28"/>
          <w:szCs w:val="28"/>
          <w:lang w:val="uk-UA"/>
        </w:rPr>
        <w:t xml:space="preserve"> тис. грн більше звітного періоду 2022 року (у березні минулого року ПДФО до бюджету </w:t>
      </w:r>
      <w:r w:rsidR="00945DA1" w:rsidRPr="0023525F">
        <w:rPr>
          <w:sz w:val="28"/>
          <w:szCs w:val="28"/>
          <w:lang w:val="uk-UA"/>
        </w:rPr>
        <w:t xml:space="preserve">                        </w:t>
      </w:r>
      <w:r w:rsidR="007D07E4" w:rsidRPr="0023525F">
        <w:rPr>
          <w:sz w:val="28"/>
          <w:szCs w:val="28"/>
          <w:lang w:val="uk-UA"/>
        </w:rPr>
        <w:t>не сплачувало</w:t>
      </w:r>
      <w:r w:rsidR="00945DA1" w:rsidRPr="0023525F">
        <w:rPr>
          <w:sz w:val="28"/>
          <w:szCs w:val="28"/>
          <w:lang w:val="uk-UA"/>
        </w:rPr>
        <w:t>ся</w:t>
      </w:r>
      <w:r w:rsidR="007D07E4" w:rsidRPr="0023525F">
        <w:rPr>
          <w:sz w:val="28"/>
          <w:szCs w:val="28"/>
          <w:lang w:val="uk-UA"/>
        </w:rPr>
        <w:t xml:space="preserve">), КНП «Новгород-Сіверський </w:t>
      </w:r>
      <w:proofErr w:type="spellStart"/>
      <w:r w:rsidR="00945DA1" w:rsidRPr="0023525F">
        <w:rPr>
          <w:bCs/>
          <w:sz w:val="28"/>
          <w:szCs w:val="28"/>
          <w:lang w:val="uk-UA"/>
        </w:rPr>
        <w:t>місцент</w:t>
      </w:r>
      <w:proofErr w:type="spellEnd"/>
      <w:r w:rsidR="00945DA1" w:rsidRPr="0023525F">
        <w:rPr>
          <w:sz w:val="28"/>
          <w:szCs w:val="28"/>
          <w:lang w:val="uk-UA"/>
        </w:rPr>
        <w:t>» – 1075,8</w:t>
      </w:r>
      <w:r w:rsidR="00B72771" w:rsidRPr="0023525F">
        <w:rPr>
          <w:sz w:val="28"/>
          <w:szCs w:val="28"/>
          <w:lang w:val="uk-UA"/>
        </w:rPr>
        <w:t xml:space="preserve"> </w:t>
      </w:r>
      <w:r w:rsidR="00945DA1" w:rsidRPr="0023525F">
        <w:rPr>
          <w:sz w:val="28"/>
          <w:szCs w:val="28"/>
          <w:lang w:val="uk-UA"/>
        </w:rPr>
        <w:t>тис. грн         (на 34</w:t>
      </w:r>
      <w:r w:rsidR="008D61BF" w:rsidRPr="0023525F">
        <w:rPr>
          <w:sz w:val="28"/>
          <w:szCs w:val="28"/>
          <w:lang w:val="uk-UA"/>
        </w:rPr>
        <w:t>,5</w:t>
      </w:r>
      <w:r w:rsidR="007D07E4" w:rsidRPr="0023525F">
        <w:rPr>
          <w:sz w:val="28"/>
          <w:szCs w:val="28"/>
          <w:lang w:val="uk-UA"/>
        </w:rPr>
        <w:t xml:space="preserve"> тис. грн більше звітного періоду 2022 року), ТОВ «Новгород-Сіверський ЕЛЕВАТОР» </w:t>
      </w:r>
      <w:r w:rsidR="00945DA1" w:rsidRPr="0023525F">
        <w:rPr>
          <w:sz w:val="28"/>
          <w:szCs w:val="28"/>
          <w:lang w:val="uk-UA"/>
        </w:rPr>
        <w:t xml:space="preserve">– 482,7 </w:t>
      </w:r>
      <w:r w:rsidR="00F2307F" w:rsidRPr="0023525F">
        <w:rPr>
          <w:sz w:val="28"/>
          <w:szCs w:val="28"/>
          <w:lang w:val="uk-UA"/>
        </w:rPr>
        <w:t>тис. грн</w:t>
      </w:r>
      <w:r w:rsidR="00945DA1" w:rsidRPr="0023525F">
        <w:rPr>
          <w:sz w:val="28"/>
          <w:szCs w:val="28"/>
          <w:lang w:val="uk-UA"/>
        </w:rPr>
        <w:t xml:space="preserve"> (на 59,1</w:t>
      </w:r>
      <w:r w:rsidR="007D07E4" w:rsidRPr="0023525F">
        <w:rPr>
          <w:sz w:val="28"/>
          <w:szCs w:val="28"/>
          <w:lang w:val="uk-UA"/>
        </w:rPr>
        <w:t xml:space="preserve"> тис. грн менше звітного періоду минулого року), Чернігів</w:t>
      </w:r>
      <w:r w:rsidR="008D61BF" w:rsidRPr="0023525F">
        <w:rPr>
          <w:sz w:val="28"/>
          <w:szCs w:val="28"/>
          <w:lang w:val="uk-UA"/>
        </w:rPr>
        <w:t>с</w:t>
      </w:r>
      <w:r w:rsidR="00945DA1" w:rsidRPr="0023525F">
        <w:rPr>
          <w:sz w:val="28"/>
          <w:szCs w:val="28"/>
          <w:lang w:val="uk-UA"/>
        </w:rPr>
        <w:t>ька обласна прокуратура – 1134,0 тис. грн    (на 59,2 тис. грн  більше</w:t>
      </w:r>
      <w:r w:rsidR="007D07E4" w:rsidRPr="0023525F">
        <w:rPr>
          <w:sz w:val="28"/>
          <w:szCs w:val="28"/>
          <w:lang w:val="uk-UA"/>
        </w:rPr>
        <w:t xml:space="preserve"> звітного періоду 2022 року).</w:t>
      </w:r>
    </w:p>
    <w:p w:rsidR="007D07E4" w:rsidRPr="0023525F" w:rsidRDefault="007D07E4" w:rsidP="007D07E4">
      <w:pPr>
        <w:ind w:firstLine="720"/>
        <w:jc w:val="both"/>
        <w:rPr>
          <w:sz w:val="28"/>
          <w:szCs w:val="28"/>
          <w:lang w:val="uk-UA"/>
        </w:rPr>
      </w:pPr>
      <w:r w:rsidRPr="0023525F">
        <w:rPr>
          <w:sz w:val="28"/>
          <w:szCs w:val="28"/>
          <w:lang w:val="uk-UA"/>
        </w:rPr>
        <w:t xml:space="preserve">Надходження податку на доходи фізичних осіб з грошового забезпечення, грошових винагород та інших виплат, одержаних військовослужбовцями </w:t>
      </w:r>
      <w:r w:rsidR="00AC7692" w:rsidRPr="0023525F">
        <w:rPr>
          <w:sz w:val="28"/>
          <w:szCs w:val="28"/>
          <w:lang w:val="uk-UA"/>
        </w:rPr>
        <w:t xml:space="preserve">         </w:t>
      </w:r>
      <w:r w:rsidRPr="0023525F">
        <w:rPr>
          <w:sz w:val="28"/>
          <w:szCs w:val="28"/>
          <w:lang w:val="uk-UA"/>
        </w:rPr>
        <w:t>та особами рядового і начальницького складу, що сплачується податкови</w:t>
      </w:r>
      <w:r w:rsidR="00945DA1" w:rsidRPr="0023525F">
        <w:rPr>
          <w:sz w:val="28"/>
          <w:szCs w:val="28"/>
          <w:lang w:val="uk-UA"/>
        </w:rPr>
        <w:t>ми агентами забезпечено на 155,2</w:t>
      </w:r>
      <w:r w:rsidRPr="0023525F">
        <w:rPr>
          <w:sz w:val="28"/>
          <w:szCs w:val="28"/>
          <w:lang w:val="uk-UA"/>
        </w:rPr>
        <w:t xml:space="preserve">%. Понад планові призначення надійшло </w:t>
      </w:r>
      <w:r w:rsidR="00ED5E5E" w:rsidRPr="0023525F">
        <w:rPr>
          <w:sz w:val="28"/>
          <w:szCs w:val="28"/>
          <w:lang w:val="uk-UA"/>
        </w:rPr>
        <w:t xml:space="preserve">     </w:t>
      </w:r>
      <w:r w:rsidR="00945DA1" w:rsidRPr="0023525F">
        <w:rPr>
          <w:sz w:val="28"/>
          <w:szCs w:val="28"/>
          <w:lang w:val="uk-UA"/>
        </w:rPr>
        <w:t>22160,6</w:t>
      </w:r>
      <w:r w:rsidRPr="0023525F">
        <w:rPr>
          <w:sz w:val="28"/>
          <w:szCs w:val="28"/>
          <w:lang w:val="uk-UA"/>
        </w:rPr>
        <w:t xml:space="preserve">  тис. гривень. </w:t>
      </w:r>
    </w:p>
    <w:p w:rsidR="007D07E4" w:rsidRPr="0023525F" w:rsidRDefault="007D07E4" w:rsidP="007D07E4">
      <w:pPr>
        <w:ind w:firstLine="709"/>
        <w:jc w:val="both"/>
        <w:rPr>
          <w:sz w:val="28"/>
          <w:szCs w:val="28"/>
          <w:lang w:val="uk-UA"/>
        </w:rPr>
      </w:pPr>
      <w:r w:rsidRPr="0023525F">
        <w:rPr>
          <w:sz w:val="28"/>
          <w:szCs w:val="28"/>
          <w:lang w:val="uk-UA"/>
        </w:rPr>
        <w:t xml:space="preserve">Податку на прибуток підприємств комунальної власності  надійшло </w:t>
      </w:r>
      <w:r w:rsidR="00ED5E5E" w:rsidRPr="0023525F">
        <w:rPr>
          <w:sz w:val="28"/>
          <w:szCs w:val="28"/>
          <w:lang w:val="uk-UA"/>
        </w:rPr>
        <w:t xml:space="preserve">     </w:t>
      </w:r>
      <w:r w:rsidR="00AC7692" w:rsidRPr="0023525F">
        <w:rPr>
          <w:sz w:val="28"/>
          <w:szCs w:val="28"/>
          <w:lang w:val="uk-UA"/>
        </w:rPr>
        <w:t>34,4</w:t>
      </w:r>
      <w:r w:rsidRPr="0023525F">
        <w:rPr>
          <w:sz w:val="28"/>
          <w:szCs w:val="28"/>
          <w:lang w:val="uk-UA"/>
        </w:rPr>
        <w:t xml:space="preserve"> тис. грн, у порівнянні з аналогічним періодом 2022 ро</w:t>
      </w:r>
      <w:r w:rsidR="00AC7692" w:rsidRPr="0023525F">
        <w:rPr>
          <w:sz w:val="28"/>
          <w:szCs w:val="28"/>
          <w:lang w:val="uk-UA"/>
        </w:rPr>
        <w:t>ку  його обсяг збільшився на 33,8</w:t>
      </w:r>
      <w:r w:rsidRPr="0023525F">
        <w:rPr>
          <w:sz w:val="28"/>
          <w:szCs w:val="28"/>
          <w:lang w:val="uk-UA"/>
        </w:rPr>
        <w:t xml:space="preserve"> тис. гривень. Надходження податку на прибуток  забезпечили   комунальні підприємства (</w:t>
      </w:r>
      <w:proofErr w:type="spellStart"/>
      <w:r w:rsidRPr="0023525F">
        <w:rPr>
          <w:sz w:val="28"/>
          <w:szCs w:val="28"/>
          <w:lang w:val="uk-UA"/>
        </w:rPr>
        <w:t>КП</w:t>
      </w:r>
      <w:proofErr w:type="spellEnd"/>
      <w:r w:rsidRPr="0023525F">
        <w:rPr>
          <w:sz w:val="28"/>
          <w:szCs w:val="28"/>
          <w:lang w:val="uk-UA"/>
        </w:rPr>
        <w:t xml:space="preserve"> «</w:t>
      </w:r>
      <w:proofErr w:type="spellStart"/>
      <w:r w:rsidRPr="0023525F">
        <w:rPr>
          <w:sz w:val="28"/>
          <w:szCs w:val="28"/>
          <w:lang w:val="uk-UA"/>
        </w:rPr>
        <w:t>Вороб’ївське</w:t>
      </w:r>
      <w:proofErr w:type="spellEnd"/>
      <w:r w:rsidRPr="0023525F">
        <w:rPr>
          <w:sz w:val="28"/>
          <w:szCs w:val="28"/>
          <w:lang w:val="uk-UA"/>
        </w:rPr>
        <w:t>»</w:t>
      </w:r>
      <w:r w:rsidR="000E1472" w:rsidRPr="0023525F">
        <w:rPr>
          <w:sz w:val="28"/>
          <w:szCs w:val="28"/>
          <w:lang w:val="uk-UA"/>
        </w:rPr>
        <w:t xml:space="preserve"> 2,3</w:t>
      </w:r>
      <w:r w:rsidR="006D35A7" w:rsidRPr="0023525F">
        <w:rPr>
          <w:sz w:val="28"/>
          <w:szCs w:val="28"/>
          <w:lang w:val="uk-UA"/>
        </w:rPr>
        <w:t xml:space="preserve"> тис. грн, </w:t>
      </w:r>
      <w:r w:rsidRPr="0023525F">
        <w:rPr>
          <w:sz w:val="28"/>
          <w:szCs w:val="28"/>
          <w:lang w:val="uk-UA"/>
        </w:rPr>
        <w:t xml:space="preserve"> </w:t>
      </w:r>
      <w:proofErr w:type="spellStart"/>
      <w:r w:rsidRPr="0023525F">
        <w:rPr>
          <w:sz w:val="28"/>
          <w:szCs w:val="28"/>
          <w:lang w:val="uk-UA"/>
        </w:rPr>
        <w:t>КП</w:t>
      </w:r>
      <w:proofErr w:type="spellEnd"/>
      <w:r w:rsidRPr="0023525F">
        <w:rPr>
          <w:sz w:val="28"/>
          <w:szCs w:val="28"/>
          <w:lang w:val="uk-UA"/>
        </w:rPr>
        <w:t xml:space="preserve"> «Горбівське»</w:t>
      </w:r>
      <w:r w:rsidR="000E1472" w:rsidRPr="0023525F">
        <w:rPr>
          <w:sz w:val="28"/>
          <w:szCs w:val="28"/>
          <w:lang w:val="uk-UA"/>
        </w:rPr>
        <w:t xml:space="preserve"> 29,9</w:t>
      </w:r>
      <w:r w:rsidR="006D35A7" w:rsidRPr="0023525F">
        <w:rPr>
          <w:sz w:val="28"/>
          <w:szCs w:val="28"/>
          <w:lang w:val="uk-UA"/>
        </w:rPr>
        <w:t xml:space="preserve"> тис. </w:t>
      </w:r>
      <w:r w:rsidR="000E1472" w:rsidRPr="0023525F">
        <w:rPr>
          <w:sz w:val="28"/>
          <w:szCs w:val="28"/>
          <w:lang w:val="uk-UA"/>
        </w:rPr>
        <w:t>грн, які сплачують МПЗ  за 2022 рік</w:t>
      </w:r>
      <w:r w:rsidRPr="0023525F">
        <w:rPr>
          <w:sz w:val="28"/>
          <w:szCs w:val="28"/>
          <w:lang w:val="uk-UA"/>
        </w:rPr>
        <w:t xml:space="preserve">) та сплачено штрафні санкції </w:t>
      </w:r>
      <w:proofErr w:type="spellStart"/>
      <w:r w:rsidRPr="0023525F">
        <w:rPr>
          <w:sz w:val="28"/>
          <w:szCs w:val="28"/>
          <w:lang w:val="uk-UA"/>
        </w:rPr>
        <w:t>КП</w:t>
      </w:r>
      <w:proofErr w:type="spellEnd"/>
      <w:r w:rsidRPr="0023525F">
        <w:rPr>
          <w:sz w:val="28"/>
          <w:szCs w:val="28"/>
          <w:lang w:val="uk-UA"/>
        </w:rPr>
        <w:t xml:space="preserve"> «Орлівське»,  РДАСП «</w:t>
      </w:r>
      <w:proofErr w:type="spellStart"/>
      <w:r w:rsidRPr="0023525F">
        <w:rPr>
          <w:sz w:val="28"/>
          <w:szCs w:val="28"/>
          <w:lang w:val="uk-UA"/>
        </w:rPr>
        <w:t>Новгород-Сіверськрайагролісгосп</w:t>
      </w:r>
      <w:proofErr w:type="spellEnd"/>
      <w:r w:rsidRPr="0023525F">
        <w:rPr>
          <w:sz w:val="28"/>
          <w:szCs w:val="28"/>
          <w:lang w:val="uk-UA"/>
        </w:rPr>
        <w:t>».</w:t>
      </w:r>
    </w:p>
    <w:p w:rsidR="00F5219D" w:rsidRPr="0023525F" w:rsidRDefault="00F5219D" w:rsidP="007D07E4">
      <w:pPr>
        <w:ind w:firstLine="709"/>
        <w:jc w:val="both"/>
        <w:rPr>
          <w:color w:val="1F497D"/>
          <w:sz w:val="16"/>
          <w:szCs w:val="16"/>
          <w:lang w:val="uk-UA"/>
        </w:rPr>
      </w:pPr>
    </w:p>
    <w:p w:rsidR="007D07E4" w:rsidRPr="0023525F" w:rsidRDefault="000E1472" w:rsidP="007D07E4">
      <w:pPr>
        <w:ind w:firstLine="709"/>
        <w:jc w:val="both"/>
        <w:rPr>
          <w:sz w:val="28"/>
          <w:szCs w:val="28"/>
          <w:lang w:val="uk-UA"/>
        </w:rPr>
      </w:pPr>
      <w:r w:rsidRPr="0023525F">
        <w:rPr>
          <w:sz w:val="28"/>
          <w:szCs w:val="28"/>
          <w:lang w:val="uk-UA"/>
        </w:rPr>
        <w:t xml:space="preserve">За 9 місяців </w:t>
      </w:r>
      <w:r w:rsidR="007D07E4" w:rsidRPr="0023525F">
        <w:rPr>
          <w:sz w:val="28"/>
          <w:szCs w:val="28"/>
          <w:lang w:val="uk-UA"/>
        </w:rPr>
        <w:t xml:space="preserve"> 2023 року до бюджету Новгород-Сіверської міської терито</w:t>
      </w:r>
      <w:r w:rsidRPr="0023525F">
        <w:rPr>
          <w:sz w:val="28"/>
          <w:szCs w:val="28"/>
          <w:lang w:val="uk-UA"/>
        </w:rPr>
        <w:t>ріальної громади надійшло 6236,1</w:t>
      </w:r>
      <w:r w:rsidR="006D35A7" w:rsidRPr="0023525F">
        <w:rPr>
          <w:sz w:val="28"/>
          <w:szCs w:val="28"/>
          <w:lang w:val="uk-UA"/>
        </w:rPr>
        <w:t xml:space="preserve"> </w:t>
      </w:r>
      <w:r w:rsidR="007D07E4" w:rsidRPr="0023525F">
        <w:rPr>
          <w:sz w:val="28"/>
          <w:szCs w:val="28"/>
          <w:lang w:val="uk-UA"/>
        </w:rPr>
        <w:t>тис. грн внутрішніх податків на товари  та послуги (акцизний податок), що забезпечило виконання бюджетних приз</w:t>
      </w:r>
      <w:r w:rsidRPr="0023525F">
        <w:rPr>
          <w:sz w:val="28"/>
          <w:szCs w:val="28"/>
          <w:lang w:val="uk-UA"/>
        </w:rPr>
        <w:t>начень звітного періоду на 105,5</w:t>
      </w:r>
      <w:r w:rsidR="007D07E4" w:rsidRPr="0023525F">
        <w:rPr>
          <w:sz w:val="28"/>
          <w:szCs w:val="28"/>
          <w:lang w:val="uk-UA"/>
        </w:rPr>
        <w:t>%,  та  у порівнянні зі звітним</w:t>
      </w:r>
      <w:r w:rsidR="006D35A7" w:rsidRPr="0023525F">
        <w:rPr>
          <w:sz w:val="28"/>
          <w:szCs w:val="28"/>
          <w:lang w:val="uk-UA"/>
        </w:rPr>
        <w:t xml:space="preserve"> </w:t>
      </w:r>
      <w:r w:rsidRPr="0023525F">
        <w:rPr>
          <w:sz w:val="28"/>
          <w:szCs w:val="28"/>
          <w:lang w:val="uk-UA"/>
        </w:rPr>
        <w:t>періодом  минулого року на 146,8% або на 3708,9</w:t>
      </w:r>
      <w:r w:rsidR="006D35A7" w:rsidRPr="0023525F">
        <w:rPr>
          <w:sz w:val="28"/>
          <w:szCs w:val="28"/>
          <w:lang w:val="uk-UA"/>
        </w:rPr>
        <w:t xml:space="preserve"> </w:t>
      </w:r>
      <w:r w:rsidR="007D07E4" w:rsidRPr="0023525F">
        <w:rPr>
          <w:sz w:val="28"/>
          <w:szCs w:val="28"/>
          <w:lang w:val="uk-UA"/>
        </w:rPr>
        <w:t>тис. грн більше, в тому числі акцизного податку з:</w:t>
      </w:r>
    </w:p>
    <w:p w:rsidR="007D07E4" w:rsidRPr="0023525F" w:rsidRDefault="007D07E4" w:rsidP="007D07E4">
      <w:pPr>
        <w:ind w:firstLine="709"/>
        <w:jc w:val="both"/>
        <w:rPr>
          <w:sz w:val="28"/>
          <w:szCs w:val="28"/>
          <w:lang w:val="uk-UA"/>
        </w:rPr>
      </w:pPr>
      <w:r w:rsidRPr="0023525F">
        <w:rPr>
          <w:sz w:val="28"/>
          <w:szCs w:val="28"/>
          <w:lang w:val="uk-UA"/>
        </w:rPr>
        <w:t xml:space="preserve">- вироблених  в Україні підакцизних </w:t>
      </w:r>
      <w:r w:rsidR="006D35A7" w:rsidRPr="0023525F">
        <w:rPr>
          <w:sz w:val="28"/>
          <w:szCs w:val="28"/>
          <w:lang w:val="uk-UA"/>
        </w:rPr>
        <w:t xml:space="preserve">товарів </w:t>
      </w:r>
      <w:r w:rsidR="000E1472" w:rsidRPr="0023525F">
        <w:rPr>
          <w:sz w:val="28"/>
          <w:szCs w:val="28"/>
          <w:lang w:val="uk-UA"/>
        </w:rPr>
        <w:t xml:space="preserve">(пальне)  надійшло 675,7 </w:t>
      </w:r>
      <w:r w:rsidRPr="0023525F">
        <w:rPr>
          <w:sz w:val="28"/>
          <w:szCs w:val="28"/>
          <w:lang w:val="uk-UA"/>
        </w:rPr>
        <w:t>тис. грн, що забезпечило виконання бюджетних призначень звітног</w:t>
      </w:r>
      <w:r w:rsidR="000E1472" w:rsidRPr="0023525F">
        <w:rPr>
          <w:sz w:val="28"/>
          <w:szCs w:val="28"/>
          <w:lang w:val="uk-UA"/>
        </w:rPr>
        <w:t xml:space="preserve">о періоду на </w:t>
      </w:r>
      <w:r w:rsidR="000E1472" w:rsidRPr="0023525F">
        <w:rPr>
          <w:sz w:val="28"/>
          <w:szCs w:val="28"/>
          <w:lang w:val="uk-UA"/>
        </w:rPr>
        <w:lastRenderedPageBreak/>
        <w:t>127,8</w:t>
      </w:r>
      <w:r w:rsidRPr="0023525F">
        <w:rPr>
          <w:sz w:val="28"/>
          <w:szCs w:val="28"/>
          <w:lang w:val="uk-UA"/>
        </w:rPr>
        <w:t xml:space="preserve">% (понад план надійшло </w:t>
      </w:r>
      <w:r w:rsidR="000E1472" w:rsidRPr="0023525F">
        <w:rPr>
          <w:sz w:val="28"/>
          <w:szCs w:val="28"/>
          <w:lang w:val="uk-UA"/>
        </w:rPr>
        <w:t>147,1</w:t>
      </w:r>
      <w:r w:rsidRPr="0023525F">
        <w:rPr>
          <w:sz w:val="28"/>
          <w:szCs w:val="28"/>
          <w:lang w:val="uk-UA"/>
        </w:rPr>
        <w:t xml:space="preserve"> тис. грн), та у порівнянні зі </w:t>
      </w:r>
      <w:r w:rsidR="006D35A7" w:rsidRPr="0023525F">
        <w:rPr>
          <w:sz w:val="28"/>
          <w:szCs w:val="28"/>
          <w:lang w:val="uk-UA"/>
        </w:rPr>
        <w:t>звітним пер</w:t>
      </w:r>
      <w:r w:rsidR="000E1472" w:rsidRPr="0023525F">
        <w:rPr>
          <w:sz w:val="28"/>
          <w:szCs w:val="28"/>
          <w:lang w:val="uk-UA"/>
        </w:rPr>
        <w:t>іодом 2022 року більше  на 505,1</w:t>
      </w:r>
      <w:r w:rsidRPr="0023525F">
        <w:rPr>
          <w:sz w:val="28"/>
          <w:szCs w:val="28"/>
          <w:lang w:val="uk-UA"/>
        </w:rPr>
        <w:t xml:space="preserve"> тис. гривень;  </w:t>
      </w:r>
    </w:p>
    <w:p w:rsidR="007D07E4" w:rsidRPr="0023525F" w:rsidRDefault="007D07E4" w:rsidP="007D07E4">
      <w:pPr>
        <w:ind w:firstLine="709"/>
        <w:jc w:val="both"/>
        <w:rPr>
          <w:sz w:val="28"/>
          <w:szCs w:val="28"/>
          <w:lang w:val="uk-UA"/>
        </w:rPr>
      </w:pPr>
      <w:r w:rsidRPr="0023525F">
        <w:rPr>
          <w:sz w:val="28"/>
          <w:szCs w:val="28"/>
          <w:lang w:val="uk-UA"/>
        </w:rPr>
        <w:t>- ввезених на митну  територію  України підакцизних то</w:t>
      </w:r>
      <w:r w:rsidR="006D35A7" w:rsidRPr="0023525F">
        <w:rPr>
          <w:sz w:val="28"/>
          <w:szCs w:val="28"/>
          <w:lang w:val="uk-UA"/>
        </w:rPr>
        <w:t>в</w:t>
      </w:r>
      <w:r w:rsidR="000E1472" w:rsidRPr="0023525F">
        <w:rPr>
          <w:sz w:val="28"/>
          <w:szCs w:val="28"/>
          <w:lang w:val="uk-UA"/>
        </w:rPr>
        <w:t>арів (пальне)    надійшло 2380,8</w:t>
      </w:r>
      <w:r w:rsidRPr="0023525F">
        <w:rPr>
          <w:sz w:val="28"/>
          <w:szCs w:val="28"/>
          <w:lang w:val="uk-UA"/>
        </w:rPr>
        <w:t xml:space="preserve"> тис. грн,  чим забезпечено виконання бюджетних приз</w:t>
      </w:r>
      <w:r w:rsidR="000E1472" w:rsidRPr="0023525F">
        <w:rPr>
          <w:sz w:val="28"/>
          <w:szCs w:val="28"/>
          <w:lang w:val="uk-UA"/>
        </w:rPr>
        <w:t>начень звітного періоду на 103,5 % (понад план надійшло 79,9</w:t>
      </w:r>
      <w:r w:rsidRPr="0023525F">
        <w:rPr>
          <w:sz w:val="28"/>
          <w:szCs w:val="28"/>
          <w:lang w:val="uk-UA"/>
        </w:rPr>
        <w:t xml:space="preserve"> тис. грн), та </w:t>
      </w:r>
      <w:r w:rsidR="00B34A59" w:rsidRPr="0023525F">
        <w:rPr>
          <w:sz w:val="28"/>
          <w:szCs w:val="28"/>
          <w:lang w:val="uk-UA"/>
        </w:rPr>
        <w:t xml:space="preserve">                     </w:t>
      </w:r>
      <w:r w:rsidRPr="0023525F">
        <w:rPr>
          <w:sz w:val="28"/>
          <w:szCs w:val="28"/>
          <w:lang w:val="uk-UA"/>
        </w:rPr>
        <w:t>у порівнянні зі звітним періо</w:t>
      </w:r>
      <w:r w:rsidR="006D35A7" w:rsidRPr="0023525F">
        <w:rPr>
          <w:sz w:val="28"/>
          <w:szCs w:val="28"/>
          <w:lang w:val="uk-UA"/>
        </w:rPr>
        <w:t>д</w:t>
      </w:r>
      <w:r w:rsidR="000E1472" w:rsidRPr="0023525F">
        <w:rPr>
          <w:sz w:val="28"/>
          <w:szCs w:val="28"/>
          <w:lang w:val="uk-UA"/>
        </w:rPr>
        <w:t>ом 2022 року  більше  на  1793,2</w:t>
      </w:r>
      <w:r w:rsidRPr="0023525F">
        <w:rPr>
          <w:sz w:val="28"/>
          <w:szCs w:val="28"/>
          <w:lang w:val="uk-UA"/>
        </w:rPr>
        <w:t xml:space="preserve">  тис. гривень;  </w:t>
      </w:r>
    </w:p>
    <w:p w:rsidR="007D07E4" w:rsidRPr="0023525F" w:rsidRDefault="007D07E4" w:rsidP="007D07E4">
      <w:pPr>
        <w:ind w:firstLine="709"/>
        <w:jc w:val="both"/>
        <w:rPr>
          <w:sz w:val="28"/>
          <w:szCs w:val="28"/>
          <w:lang w:val="uk-UA"/>
        </w:rPr>
      </w:pPr>
      <w:r w:rsidRPr="0023525F">
        <w:rPr>
          <w:sz w:val="28"/>
          <w:szCs w:val="28"/>
          <w:lang w:val="uk-UA"/>
        </w:rPr>
        <w:t>- з реалізації виробниками та /або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оподатковуються згідно  з підп</w:t>
      </w:r>
      <w:r w:rsidR="006D35A7" w:rsidRPr="0023525F">
        <w:rPr>
          <w:sz w:val="28"/>
          <w:szCs w:val="28"/>
          <w:lang w:val="uk-UA"/>
        </w:rPr>
        <w:t>унктом  213.1.14 на</w:t>
      </w:r>
      <w:r w:rsidR="000E1472" w:rsidRPr="0023525F">
        <w:rPr>
          <w:sz w:val="28"/>
          <w:szCs w:val="28"/>
          <w:lang w:val="uk-UA"/>
        </w:rPr>
        <w:t>дійшло  1943,4</w:t>
      </w:r>
      <w:r w:rsidRPr="0023525F">
        <w:rPr>
          <w:sz w:val="28"/>
          <w:szCs w:val="28"/>
          <w:lang w:val="uk-UA"/>
        </w:rPr>
        <w:t xml:space="preserve"> тис. грн, що забезпечило викон</w:t>
      </w:r>
      <w:r w:rsidR="000E1472" w:rsidRPr="0023525F">
        <w:rPr>
          <w:sz w:val="28"/>
          <w:szCs w:val="28"/>
          <w:lang w:val="uk-UA"/>
        </w:rPr>
        <w:t>ання планових призначень на 94,2</w:t>
      </w:r>
      <w:r w:rsidRPr="0023525F">
        <w:rPr>
          <w:sz w:val="28"/>
          <w:szCs w:val="28"/>
          <w:lang w:val="uk-UA"/>
        </w:rPr>
        <w:t>%,  не отримано до</w:t>
      </w:r>
      <w:r w:rsidR="000E1472" w:rsidRPr="0023525F">
        <w:rPr>
          <w:sz w:val="28"/>
          <w:szCs w:val="28"/>
          <w:lang w:val="uk-UA"/>
        </w:rPr>
        <w:t xml:space="preserve"> плану 119,4 тис. грн, та у порівнянні зі звітним періодом  минулого року  більше на 1227,6 тис. грн (</w:t>
      </w:r>
      <w:r w:rsidRPr="0023525F">
        <w:rPr>
          <w:sz w:val="28"/>
          <w:szCs w:val="28"/>
          <w:lang w:val="uk-UA"/>
        </w:rPr>
        <w:t>акцизний податок з реалізації суб’єктами господарювання роздрібної торгівлі тютюнових виробів, тютюну та промислових замінників тютюну, зараховується до бюджетів місцевого самоврядування автоматично відповідно до часток, що визначаються щомісячно</w:t>
      </w:r>
      <w:r w:rsidR="000E1472" w:rsidRPr="0023525F">
        <w:rPr>
          <w:sz w:val="28"/>
          <w:szCs w:val="28"/>
          <w:lang w:val="uk-UA"/>
        </w:rPr>
        <w:t xml:space="preserve"> починаючи з червня 2022 року</w:t>
      </w:r>
      <w:r w:rsidRPr="0023525F">
        <w:rPr>
          <w:sz w:val="28"/>
          <w:szCs w:val="28"/>
          <w:lang w:val="uk-UA"/>
        </w:rPr>
        <w:t xml:space="preserve">); </w:t>
      </w:r>
    </w:p>
    <w:p w:rsidR="007D07E4" w:rsidRPr="0023525F" w:rsidRDefault="007D07E4" w:rsidP="007D07E4">
      <w:pPr>
        <w:ind w:firstLine="709"/>
        <w:jc w:val="both"/>
        <w:rPr>
          <w:sz w:val="28"/>
          <w:szCs w:val="28"/>
          <w:lang w:val="uk-UA"/>
        </w:rPr>
      </w:pPr>
      <w:r w:rsidRPr="0023525F">
        <w:rPr>
          <w:sz w:val="28"/>
          <w:szCs w:val="28"/>
          <w:lang w:val="uk-UA"/>
        </w:rPr>
        <w:t xml:space="preserve">- з реалізації суб’єктами господарювання  роздрібної торгівлі підакцизних товарів (пиво, </w:t>
      </w:r>
      <w:r w:rsidR="006D35A7" w:rsidRPr="0023525F">
        <w:rPr>
          <w:sz w:val="28"/>
          <w:szCs w:val="28"/>
          <w:lang w:val="uk-UA"/>
        </w:rPr>
        <w:t>алкогольні напої) надійшл</w:t>
      </w:r>
      <w:r w:rsidR="000E1472" w:rsidRPr="0023525F">
        <w:rPr>
          <w:sz w:val="28"/>
          <w:szCs w:val="28"/>
          <w:lang w:val="uk-UA"/>
        </w:rPr>
        <w:t>о 1236,2</w:t>
      </w:r>
      <w:r w:rsidRPr="0023525F">
        <w:rPr>
          <w:sz w:val="28"/>
          <w:szCs w:val="28"/>
          <w:lang w:val="uk-UA"/>
        </w:rPr>
        <w:t xml:space="preserve"> тис. грн,  що забезпечило виконання бюджетних признач</w:t>
      </w:r>
      <w:r w:rsidR="000E1472" w:rsidRPr="0023525F">
        <w:rPr>
          <w:sz w:val="28"/>
          <w:szCs w:val="28"/>
          <w:lang w:val="uk-UA"/>
        </w:rPr>
        <w:t>ень звітного періоду на 121,6</w:t>
      </w:r>
      <w:r w:rsidR="00E059FC" w:rsidRPr="0023525F">
        <w:rPr>
          <w:sz w:val="28"/>
          <w:szCs w:val="28"/>
          <w:lang w:val="uk-UA"/>
        </w:rPr>
        <w:t>%</w:t>
      </w:r>
      <w:r w:rsidRPr="0023525F">
        <w:rPr>
          <w:sz w:val="28"/>
          <w:szCs w:val="28"/>
          <w:lang w:val="uk-UA"/>
        </w:rPr>
        <w:t xml:space="preserve"> (п</w:t>
      </w:r>
      <w:r w:rsidR="000E1472" w:rsidRPr="0023525F">
        <w:rPr>
          <w:sz w:val="28"/>
          <w:szCs w:val="28"/>
          <w:lang w:val="uk-UA"/>
        </w:rPr>
        <w:t>онад план отримано 219,3</w:t>
      </w:r>
      <w:r w:rsidR="00B72771" w:rsidRPr="0023525F">
        <w:rPr>
          <w:sz w:val="28"/>
          <w:szCs w:val="28"/>
          <w:lang w:val="uk-UA"/>
        </w:rPr>
        <w:t xml:space="preserve"> тис. грн</w:t>
      </w:r>
      <w:r w:rsidRPr="0023525F">
        <w:rPr>
          <w:sz w:val="28"/>
          <w:szCs w:val="28"/>
          <w:lang w:val="uk-UA"/>
        </w:rPr>
        <w:t>)</w:t>
      </w:r>
      <w:r w:rsidR="00B72771" w:rsidRPr="0023525F">
        <w:rPr>
          <w:sz w:val="28"/>
          <w:szCs w:val="28"/>
          <w:lang w:val="uk-UA"/>
        </w:rPr>
        <w:t xml:space="preserve"> та у порівнянні зі звітним періодом  минулого року  більше на 183,0 тис. гривень.</w:t>
      </w:r>
    </w:p>
    <w:p w:rsidR="007D07E4" w:rsidRPr="0023525F" w:rsidRDefault="00FE059D" w:rsidP="007D07E4">
      <w:pPr>
        <w:pStyle w:val="a8"/>
        <w:tabs>
          <w:tab w:val="left" w:pos="0"/>
          <w:tab w:val="left" w:pos="4680"/>
        </w:tabs>
        <w:spacing w:after="0"/>
        <w:ind w:left="0" w:right="-5" w:firstLine="709"/>
        <w:jc w:val="both"/>
        <w:rPr>
          <w:sz w:val="28"/>
          <w:szCs w:val="16"/>
        </w:rPr>
      </w:pPr>
      <w:r w:rsidRPr="0023525F">
        <w:rPr>
          <w:sz w:val="28"/>
          <w:szCs w:val="28"/>
        </w:rPr>
        <w:t>Найбільшими</w:t>
      </w:r>
      <w:r w:rsidR="007D07E4" w:rsidRPr="0023525F">
        <w:rPr>
          <w:sz w:val="28"/>
          <w:szCs w:val="28"/>
        </w:rPr>
        <w:t xml:space="preserve"> платник</w:t>
      </w:r>
      <w:r w:rsidRPr="0023525F">
        <w:rPr>
          <w:sz w:val="28"/>
          <w:szCs w:val="28"/>
        </w:rPr>
        <w:t>ами</w:t>
      </w:r>
      <w:r w:rsidR="007D07E4" w:rsidRPr="0023525F">
        <w:rPr>
          <w:sz w:val="28"/>
          <w:szCs w:val="28"/>
        </w:rPr>
        <w:t xml:space="preserve"> акцизного податку з реалізації суб’єктами господарювання роздрібної</w:t>
      </w:r>
      <w:r w:rsidRPr="0023525F">
        <w:rPr>
          <w:sz w:val="28"/>
          <w:szCs w:val="28"/>
        </w:rPr>
        <w:t xml:space="preserve"> торгівлі підакцизних товарів (</w:t>
      </w:r>
      <w:r w:rsidR="007D07E4" w:rsidRPr="0023525F">
        <w:rPr>
          <w:sz w:val="28"/>
          <w:szCs w:val="28"/>
        </w:rPr>
        <w:t>алкогольні напої, пив</w:t>
      </w:r>
      <w:r w:rsidR="00CE2135" w:rsidRPr="0023525F">
        <w:rPr>
          <w:sz w:val="28"/>
          <w:szCs w:val="28"/>
        </w:rPr>
        <w:t>о)  у січні – вересні</w:t>
      </w:r>
      <w:r w:rsidRPr="0023525F">
        <w:rPr>
          <w:sz w:val="28"/>
          <w:szCs w:val="28"/>
        </w:rPr>
        <w:t xml:space="preserve">  2023 року</w:t>
      </w:r>
      <w:r w:rsidR="00ED5E5E" w:rsidRPr="0023525F">
        <w:rPr>
          <w:sz w:val="28"/>
          <w:szCs w:val="28"/>
        </w:rPr>
        <w:t xml:space="preserve"> є: ТОВ «</w:t>
      </w:r>
      <w:proofErr w:type="spellStart"/>
      <w:r w:rsidR="00ED5E5E" w:rsidRPr="0023525F">
        <w:rPr>
          <w:sz w:val="28"/>
          <w:szCs w:val="28"/>
        </w:rPr>
        <w:t>АТБ-</w:t>
      </w:r>
      <w:r w:rsidR="00CE2135" w:rsidRPr="0023525F">
        <w:rPr>
          <w:sz w:val="28"/>
          <w:szCs w:val="28"/>
        </w:rPr>
        <w:t>Маркет</w:t>
      </w:r>
      <w:proofErr w:type="spellEnd"/>
      <w:r w:rsidR="00CE2135" w:rsidRPr="0023525F">
        <w:rPr>
          <w:sz w:val="28"/>
          <w:szCs w:val="28"/>
        </w:rPr>
        <w:t>» – 724,2</w:t>
      </w:r>
      <w:r w:rsidR="007D07E4" w:rsidRPr="0023525F">
        <w:rPr>
          <w:sz w:val="28"/>
          <w:szCs w:val="28"/>
        </w:rPr>
        <w:t xml:space="preserve"> ти</w:t>
      </w:r>
      <w:r w:rsidR="00220472" w:rsidRPr="0023525F">
        <w:rPr>
          <w:sz w:val="28"/>
          <w:szCs w:val="28"/>
        </w:rPr>
        <w:t>с</w:t>
      </w:r>
      <w:r w:rsidR="00CE2135" w:rsidRPr="0023525F">
        <w:rPr>
          <w:sz w:val="28"/>
          <w:szCs w:val="28"/>
        </w:rPr>
        <w:t xml:space="preserve">. грн;  </w:t>
      </w:r>
      <w:proofErr w:type="spellStart"/>
      <w:r w:rsidR="00CE2135" w:rsidRPr="0023525F">
        <w:rPr>
          <w:sz w:val="28"/>
          <w:szCs w:val="28"/>
        </w:rPr>
        <w:t>ПрАТ</w:t>
      </w:r>
      <w:proofErr w:type="spellEnd"/>
      <w:r w:rsidR="00CE2135" w:rsidRPr="0023525F">
        <w:rPr>
          <w:sz w:val="28"/>
          <w:szCs w:val="28"/>
        </w:rPr>
        <w:t xml:space="preserve"> «Сіверське» – 246,2</w:t>
      </w:r>
      <w:r w:rsidR="007D07E4" w:rsidRPr="0023525F">
        <w:rPr>
          <w:sz w:val="28"/>
          <w:szCs w:val="28"/>
        </w:rPr>
        <w:t xml:space="preserve"> тис. грн; Торговий </w:t>
      </w:r>
      <w:r w:rsidR="00220472" w:rsidRPr="0023525F">
        <w:rPr>
          <w:sz w:val="28"/>
          <w:szCs w:val="28"/>
        </w:rPr>
        <w:t>Дім «Новг</w:t>
      </w:r>
      <w:r w:rsidR="00CE2135" w:rsidRPr="0023525F">
        <w:rPr>
          <w:sz w:val="28"/>
          <w:szCs w:val="28"/>
        </w:rPr>
        <w:t>ород-Сіверський» – 54,6</w:t>
      </w:r>
      <w:r w:rsidR="007D07E4" w:rsidRPr="0023525F">
        <w:rPr>
          <w:sz w:val="28"/>
          <w:szCs w:val="28"/>
        </w:rPr>
        <w:t xml:space="preserve"> тис. грн</w:t>
      </w:r>
      <w:r w:rsidR="007D07E4" w:rsidRPr="0023525F">
        <w:rPr>
          <w:i/>
          <w:sz w:val="28"/>
          <w:szCs w:val="28"/>
        </w:rPr>
        <w:t xml:space="preserve">;  </w:t>
      </w:r>
      <w:proofErr w:type="spellStart"/>
      <w:r w:rsidR="00CE2135" w:rsidRPr="0023525F">
        <w:rPr>
          <w:sz w:val="28"/>
          <w:szCs w:val="28"/>
        </w:rPr>
        <w:t>Магоня</w:t>
      </w:r>
      <w:proofErr w:type="spellEnd"/>
      <w:r w:rsidR="00CE2135" w:rsidRPr="0023525F">
        <w:rPr>
          <w:sz w:val="28"/>
          <w:szCs w:val="28"/>
        </w:rPr>
        <w:t xml:space="preserve"> К.І. – 37,7</w:t>
      </w:r>
      <w:r w:rsidR="007D07E4" w:rsidRPr="0023525F">
        <w:rPr>
          <w:sz w:val="28"/>
          <w:szCs w:val="28"/>
        </w:rPr>
        <w:t xml:space="preserve"> тис. гривень.</w:t>
      </w:r>
    </w:p>
    <w:p w:rsidR="007D07E4" w:rsidRPr="0023525F" w:rsidRDefault="007D07E4" w:rsidP="007D07E4">
      <w:pPr>
        <w:ind w:firstLine="709"/>
        <w:jc w:val="both"/>
        <w:rPr>
          <w:sz w:val="28"/>
          <w:szCs w:val="28"/>
          <w:lang w:val="uk-UA"/>
        </w:rPr>
      </w:pPr>
    </w:p>
    <w:p w:rsidR="007D07E4" w:rsidRPr="0023525F" w:rsidRDefault="007D07E4" w:rsidP="007D07E4">
      <w:pPr>
        <w:ind w:firstLine="709"/>
        <w:jc w:val="both"/>
        <w:rPr>
          <w:sz w:val="28"/>
          <w:szCs w:val="28"/>
          <w:lang w:val="uk-UA"/>
        </w:rPr>
      </w:pPr>
      <w:r w:rsidRPr="0023525F">
        <w:rPr>
          <w:sz w:val="28"/>
          <w:szCs w:val="28"/>
          <w:lang w:val="uk-UA"/>
        </w:rPr>
        <w:t>Надходження рентної плати за спеціальне використанн</w:t>
      </w:r>
      <w:r w:rsidR="00CE2135" w:rsidRPr="0023525F">
        <w:rPr>
          <w:sz w:val="28"/>
          <w:szCs w:val="28"/>
          <w:lang w:val="uk-UA"/>
        </w:rPr>
        <w:t>я лісових ресурсів склали 3647,9</w:t>
      </w:r>
      <w:r w:rsidRPr="0023525F">
        <w:rPr>
          <w:sz w:val="28"/>
          <w:szCs w:val="28"/>
          <w:lang w:val="uk-UA"/>
        </w:rPr>
        <w:t xml:space="preserve"> тис. грн, що забезпечило виконання бюджетних приз</w:t>
      </w:r>
      <w:r w:rsidR="00CE2135" w:rsidRPr="0023525F">
        <w:rPr>
          <w:sz w:val="28"/>
          <w:szCs w:val="28"/>
          <w:lang w:val="uk-UA"/>
        </w:rPr>
        <w:t>начень звітного періоду на 65,0</w:t>
      </w:r>
      <w:r w:rsidRPr="0023525F">
        <w:rPr>
          <w:sz w:val="28"/>
          <w:szCs w:val="28"/>
          <w:lang w:val="uk-UA"/>
        </w:rPr>
        <w:t>%, та  у порівнянні зі звітним періодом  минул</w:t>
      </w:r>
      <w:r w:rsidR="00514FE2" w:rsidRPr="0023525F">
        <w:rPr>
          <w:sz w:val="28"/>
          <w:szCs w:val="28"/>
          <w:lang w:val="uk-UA"/>
        </w:rPr>
        <w:t>ого року на  19,4% або на 878,9</w:t>
      </w:r>
      <w:r w:rsidR="00220472" w:rsidRPr="0023525F">
        <w:rPr>
          <w:sz w:val="28"/>
          <w:szCs w:val="28"/>
          <w:lang w:val="uk-UA"/>
        </w:rPr>
        <w:t xml:space="preserve"> тис. грн  мен</w:t>
      </w:r>
      <w:r w:rsidRPr="0023525F">
        <w:rPr>
          <w:sz w:val="28"/>
          <w:szCs w:val="28"/>
          <w:lang w:val="uk-UA"/>
        </w:rPr>
        <w:t xml:space="preserve">ше,   в тому числі: </w:t>
      </w:r>
    </w:p>
    <w:p w:rsidR="007D07E4" w:rsidRPr="0023525F" w:rsidRDefault="007D07E4" w:rsidP="007D07E4">
      <w:pPr>
        <w:numPr>
          <w:ilvl w:val="0"/>
          <w:numId w:val="17"/>
        </w:numPr>
        <w:tabs>
          <w:tab w:val="left" w:pos="993"/>
        </w:tabs>
        <w:suppressAutoHyphens/>
        <w:autoSpaceDN/>
        <w:adjustRightInd/>
        <w:ind w:left="0" w:firstLine="709"/>
        <w:jc w:val="both"/>
        <w:rPr>
          <w:sz w:val="28"/>
          <w:szCs w:val="28"/>
          <w:lang w:val="uk-UA"/>
        </w:rPr>
      </w:pPr>
      <w:r w:rsidRPr="0023525F">
        <w:rPr>
          <w:sz w:val="28"/>
          <w:szCs w:val="28"/>
          <w:lang w:val="uk-UA"/>
        </w:rPr>
        <w:t>рентна плата за спеціальне використання лісових ресурсів в частині деревини, заготовленої в порядку рубок головного користу</w:t>
      </w:r>
      <w:r w:rsidR="00220472" w:rsidRPr="0023525F">
        <w:rPr>
          <w:sz w:val="28"/>
          <w:szCs w:val="28"/>
          <w:lang w:val="uk-UA"/>
        </w:rPr>
        <w:t>в</w:t>
      </w:r>
      <w:r w:rsidR="00514FE2" w:rsidRPr="0023525F">
        <w:rPr>
          <w:sz w:val="28"/>
          <w:szCs w:val="28"/>
          <w:lang w:val="uk-UA"/>
        </w:rPr>
        <w:t>ання (37%) склала  в сумі 1981,8</w:t>
      </w:r>
      <w:r w:rsidRPr="0023525F">
        <w:rPr>
          <w:sz w:val="28"/>
          <w:szCs w:val="28"/>
          <w:lang w:val="uk-UA"/>
        </w:rPr>
        <w:t xml:space="preserve"> тис. грн, що  забезпечило виконання планових приз</w:t>
      </w:r>
      <w:r w:rsidR="00514FE2" w:rsidRPr="0023525F">
        <w:rPr>
          <w:sz w:val="28"/>
          <w:szCs w:val="28"/>
          <w:lang w:val="uk-UA"/>
        </w:rPr>
        <w:t>начень звітного періоду на 72,8</w:t>
      </w:r>
      <w:r w:rsidRPr="0023525F">
        <w:rPr>
          <w:sz w:val="28"/>
          <w:szCs w:val="28"/>
          <w:lang w:val="uk-UA"/>
        </w:rPr>
        <w:t>% та у порівнянні зі</w:t>
      </w:r>
      <w:r w:rsidR="00220472" w:rsidRPr="0023525F">
        <w:rPr>
          <w:sz w:val="28"/>
          <w:szCs w:val="28"/>
          <w:lang w:val="uk-UA"/>
        </w:rPr>
        <w:t xml:space="preserve"> звітним періодом 2022 рок</w:t>
      </w:r>
      <w:r w:rsidR="00514FE2" w:rsidRPr="0023525F">
        <w:rPr>
          <w:sz w:val="28"/>
          <w:szCs w:val="28"/>
          <w:lang w:val="uk-UA"/>
        </w:rPr>
        <w:t>у менше  на 10,1% , або на 222,0</w:t>
      </w:r>
      <w:r w:rsidRPr="0023525F">
        <w:rPr>
          <w:sz w:val="28"/>
          <w:szCs w:val="28"/>
          <w:lang w:val="uk-UA"/>
        </w:rPr>
        <w:t xml:space="preserve"> тис. гривень;  </w:t>
      </w:r>
    </w:p>
    <w:p w:rsidR="007D07E4" w:rsidRPr="0023525F" w:rsidRDefault="007D07E4" w:rsidP="007D07E4">
      <w:pPr>
        <w:numPr>
          <w:ilvl w:val="0"/>
          <w:numId w:val="17"/>
        </w:numPr>
        <w:tabs>
          <w:tab w:val="left" w:pos="851"/>
        </w:tabs>
        <w:suppressAutoHyphens/>
        <w:autoSpaceDN/>
        <w:adjustRightInd/>
        <w:ind w:left="0" w:firstLine="709"/>
        <w:jc w:val="both"/>
        <w:rPr>
          <w:sz w:val="28"/>
          <w:szCs w:val="28"/>
          <w:lang w:val="uk-UA"/>
        </w:rPr>
      </w:pPr>
      <w:r w:rsidRPr="0023525F">
        <w:rPr>
          <w:sz w:val="28"/>
          <w:szCs w:val="28"/>
          <w:lang w:val="uk-UA"/>
        </w:rPr>
        <w:t xml:space="preserve"> рентна плата</w:t>
      </w:r>
      <w:r w:rsidRPr="0023525F">
        <w:rPr>
          <w:sz w:val="24"/>
          <w:szCs w:val="24"/>
          <w:lang w:val="uk-UA"/>
        </w:rPr>
        <w:t xml:space="preserve"> </w:t>
      </w:r>
      <w:r w:rsidRPr="0023525F">
        <w:rPr>
          <w:sz w:val="28"/>
          <w:szCs w:val="28"/>
          <w:lang w:val="uk-UA"/>
        </w:rPr>
        <w:t>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w:t>
      </w:r>
      <w:r w:rsidR="00514FE2" w:rsidRPr="0023525F">
        <w:rPr>
          <w:sz w:val="28"/>
          <w:szCs w:val="28"/>
          <w:lang w:val="uk-UA"/>
        </w:rPr>
        <w:t>ного користування) склала 1666,1</w:t>
      </w:r>
      <w:r w:rsidRPr="0023525F">
        <w:rPr>
          <w:sz w:val="28"/>
          <w:szCs w:val="28"/>
          <w:lang w:val="uk-UA"/>
        </w:rPr>
        <w:t xml:space="preserve"> тис. грн, що  забезпечило виконання планових приз</w:t>
      </w:r>
      <w:r w:rsidR="00514FE2" w:rsidRPr="0023525F">
        <w:rPr>
          <w:sz w:val="28"/>
          <w:szCs w:val="28"/>
          <w:lang w:val="uk-UA"/>
        </w:rPr>
        <w:t xml:space="preserve">начень звітного періоду на 57,7 </w:t>
      </w:r>
      <w:r w:rsidRPr="0023525F">
        <w:rPr>
          <w:sz w:val="28"/>
          <w:szCs w:val="28"/>
          <w:lang w:val="uk-UA"/>
        </w:rPr>
        <w:t>% та у порівнянні зі</w:t>
      </w:r>
      <w:r w:rsidR="00220472" w:rsidRPr="0023525F">
        <w:rPr>
          <w:sz w:val="28"/>
          <w:szCs w:val="28"/>
          <w:lang w:val="uk-UA"/>
        </w:rPr>
        <w:t xml:space="preserve"> звітним періодом 2022 року менше на</w:t>
      </w:r>
      <w:r w:rsidR="00514FE2" w:rsidRPr="0023525F">
        <w:rPr>
          <w:sz w:val="28"/>
          <w:szCs w:val="28"/>
          <w:lang w:val="uk-UA"/>
        </w:rPr>
        <w:t xml:space="preserve"> 28,3%, або  на 656,9</w:t>
      </w:r>
      <w:r w:rsidRPr="0023525F">
        <w:rPr>
          <w:sz w:val="28"/>
          <w:szCs w:val="28"/>
          <w:lang w:val="uk-UA"/>
        </w:rPr>
        <w:t xml:space="preserve"> тис. гривень.  </w:t>
      </w:r>
    </w:p>
    <w:p w:rsidR="00514FE2" w:rsidRPr="0023525F" w:rsidRDefault="00DB3798" w:rsidP="00DB3798">
      <w:pPr>
        <w:tabs>
          <w:tab w:val="left" w:pos="851"/>
        </w:tabs>
        <w:suppressAutoHyphens/>
        <w:autoSpaceDN/>
        <w:adjustRightInd/>
        <w:ind w:firstLine="709"/>
        <w:jc w:val="both"/>
        <w:rPr>
          <w:sz w:val="28"/>
          <w:szCs w:val="28"/>
          <w:lang w:val="uk-UA"/>
        </w:rPr>
      </w:pPr>
      <w:r w:rsidRPr="0023525F">
        <w:rPr>
          <w:sz w:val="28"/>
          <w:szCs w:val="28"/>
          <w:lang w:val="uk-UA"/>
        </w:rPr>
        <w:t>Невиконання планових показників надходження рентної плати  пояснюється тим, що Новгород-Сіверська громада  є прикордонною громадою. Територія таких населених пунктів</w:t>
      </w:r>
      <w:r w:rsidR="00024EE5" w:rsidRPr="0023525F">
        <w:rPr>
          <w:sz w:val="28"/>
          <w:szCs w:val="28"/>
          <w:lang w:val="uk-UA"/>
        </w:rPr>
        <w:t>,</w:t>
      </w:r>
      <w:r w:rsidRPr="0023525F">
        <w:rPr>
          <w:sz w:val="28"/>
          <w:szCs w:val="28"/>
          <w:lang w:val="uk-UA"/>
        </w:rPr>
        <w:t xml:space="preserve"> як </w:t>
      </w:r>
      <w:proofErr w:type="spellStart"/>
      <w:r w:rsidRPr="0023525F">
        <w:rPr>
          <w:sz w:val="28"/>
          <w:szCs w:val="28"/>
          <w:lang w:val="uk-UA"/>
        </w:rPr>
        <w:t>Грем’яч</w:t>
      </w:r>
      <w:proofErr w:type="spellEnd"/>
      <w:r w:rsidRPr="0023525F">
        <w:rPr>
          <w:sz w:val="28"/>
          <w:szCs w:val="28"/>
          <w:lang w:val="uk-UA"/>
        </w:rPr>
        <w:t xml:space="preserve">, Бучки, </w:t>
      </w:r>
      <w:proofErr w:type="spellStart"/>
      <w:r w:rsidRPr="0023525F">
        <w:rPr>
          <w:sz w:val="28"/>
          <w:szCs w:val="28"/>
          <w:lang w:val="uk-UA"/>
        </w:rPr>
        <w:t>Михальчина</w:t>
      </w:r>
      <w:proofErr w:type="spellEnd"/>
      <w:r w:rsidRPr="0023525F">
        <w:rPr>
          <w:sz w:val="28"/>
          <w:szCs w:val="28"/>
          <w:lang w:val="uk-UA"/>
        </w:rPr>
        <w:t xml:space="preserve"> Слобода, </w:t>
      </w:r>
      <w:r w:rsidRPr="0023525F">
        <w:rPr>
          <w:sz w:val="28"/>
          <w:szCs w:val="28"/>
          <w:lang w:val="uk-UA"/>
        </w:rPr>
        <w:lastRenderedPageBreak/>
        <w:t xml:space="preserve">Буда </w:t>
      </w:r>
      <w:proofErr w:type="spellStart"/>
      <w:r w:rsidRPr="0023525F">
        <w:rPr>
          <w:sz w:val="28"/>
          <w:szCs w:val="28"/>
          <w:lang w:val="uk-UA"/>
        </w:rPr>
        <w:t>Вороб’ївська</w:t>
      </w:r>
      <w:proofErr w:type="spellEnd"/>
      <w:r w:rsidRPr="0023525F">
        <w:rPr>
          <w:sz w:val="28"/>
          <w:szCs w:val="28"/>
          <w:lang w:val="uk-UA"/>
        </w:rPr>
        <w:t xml:space="preserve">, </w:t>
      </w:r>
      <w:proofErr w:type="spellStart"/>
      <w:r w:rsidRPr="0023525F">
        <w:rPr>
          <w:sz w:val="28"/>
          <w:szCs w:val="28"/>
          <w:lang w:val="uk-UA"/>
        </w:rPr>
        <w:t>Кам’янська</w:t>
      </w:r>
      <w:proofErr w:type="spellEnd"/>
      <w:r w:rsidRPr="0023525F">
        <w:rPr>
          <w:sz w:val="28"/>
          <w:szCs w:val="28"/>
          <w:lang w:val="uk-UA"/>
        </w:rPr>
        <w:t xml:space="preserve"> Слобода</w:t>
      </w:r>
      <w:r w:rsidR="00024EE5" w:rsidRPr="0023525F">
        <w:rPr>
          <w:sz w:val="28"/>
          <w:szCs w:val="28"/>
          <w:lang w:val="uk-UA"/>
        </w:rPr>
        <w:t>,</w:t>
      </w:r>
      <w:r w:rsidRPr="0023525F">
        <w:rPr>
          <w:sz w:val="28"/>
          <w:szCs w:val="28"/>
          <w:lang w:val="uk-UA"/>
        </w:rPr>
        <w:t xml:space="preserve"> наразі знаход</w:t>
      </w:r>
      <w:r w:rsidR="00024EE5" w:rsidRPr="0023525F">
        <w:rPr>
          <w:sz w:val="28"/>
          <w:szCs w:val="28"/>
          <w:lang w:val="uk-UA"/>
        </w:rPr>
        <w:t>и</w:t>
      </w:r>
      <w:r w:rsidRPr="0023525F">
        <w:rPr>
          <w:sz w:val="28"/>
          <w:szCs w:val="28"/>
          <w:lang w:val="uk-UA"/>
        </w:rPr>
        <w:t>ться під постійними обстрілами. Лісові масиви, які розташовані на території даних населених пунктів, являються потенційно засміченими вибух</w:t>
      </w:r>
      <w:r w:rsidR="007D2B1C" w:rsidRPr="0023525F">
        <w:rPr>
          <w:sz w:val="28"/>
          <w:szCs w:val="28"/>
          <w:lang w:val="uk-UA"/>
        </w:rPr>
        <w:t>онебезпечними предметами, тому роботи  щодо проведення рубок на даній території  не здійснюються.</w:t>
      </w:r>
    </w:p>
    <w:p w:rsidR="00B8309A" w:rsidRPr="0023525F" w:rsidRDefault="00B8309A" w:rsidP="007D07E4">
      <w:pPr>
        <w:ind w:firstLine="720"/>
        <w:jc w:val="both"/>
        <w:rPr>
          <w:sz w:val="16"/>
          <w:szCs w:val="16"/>
          <w:lang w:val="uk-UA"/>
        </w:rPr>
      </w:pPr>
    </w:p>
    <w:p w:rsidR="007D07E4" w:rsidRPr="0023525F" w:rsidRDefault="007D07E4" w:rsidP="007D07E4">
      <w:pPr>
        <w:ind w:firstLine="720"/>
        <w:jc w:val="both"/>
        <w:rPr>
          <w:sz w:val="28"/>
          <w:szCs w:val="28"/>
          <w:lang w:val="uk-UA"/>
        </w:rPr>
      </w:pPr>
      <w:r w:rsidRPr="0023525F">
        <w:rPr>
          <w:sz w:val="28"/>
          <w:szCs w:val="28"/>
          <w:lang w:val="uk-UA"/>
        </w:rPr>
        <w:t>Рентної плати за користування надрами для видобування корисних копалин загальнодержавного значення</w:t>
      </w:r>
      <w:r w:rsidRPr="0023525F">
        <w:rPr>
          <w:b/>
          <w:sz w:val="28"/>
          <w:szCs w:val="28"/>
          <w:lang w:val="uk-UA"/>
        </w:rPr>
        <w:t xml:space="preserve"> </w:t>
      </w:r>
      <w:r w:rsidRPr="0023525F">
        <w:rPr>
          <w:i/>
          <w:kern w:val="1"/>
          <w:sz w:val="28"/>
          <w:szCs w:val="28"/>
          <w:lang w:val="uk-UA"/>
        </w:rPr>
        <w:t>(</w:t>
      </w:r>
      <w:r w:rsidRPr="0023525F">
        <w:rPr>
          <w:i/>
          <w:sz w:val="28"/>
          <w:szCs w:val="28"/>
          <w:lang w:val="uk-UA"/>
        </w:rPr>
        <w:t xml:space="preserve">платниками є первинні водокористувачі - суб’єкти господарювання, які використовують воду для потреб виробництва відповідно до отриманих спеціальних дозволів;                               </w:t>
      </w:r>
      <w:r w:rsidRPr="0023525F">
        <w:rPr>
          <w:i/>
          <w:kern w:val="1"/>
          <w:sz w:val="28"/>
          <w:szCs w:val="28"/>
          <w:lang w:val="uk-UA"/>
        </w:rPr>
        <w:t>до бюджету  МТГ надходить 5,0 %)</w:t>
      </w:r>
      <w:r w:rsidR="007D2B1C" w:rsidRPr="0023525F">
        <w:rPr>
          <w:sz w:val="28"/>
          <w:szCs w:val="28"/>
          <w:lang w:val="uk-UA"/>
        </w:rPr>
        <w:t xml:space="preserve"> у  січні – вересні</w:t>
      </w:r>
      <w:r w:rsidR="00FE059D" w:rsidRPr="0023525F">
        <w:rPr>
          <w:sz w:val="28"/>
          <w:szCs w:val="28"/>
          <w:lang w:val="uk-UA"/>
        </w:rPr>
        <w:t xml:space="preserve"> 2023 року</w:t>
      </w:r>
      <w:r w:rsidR="007D2B1C" w:rsidRPr="0023525F">
        <w:rPr>
          <w:sz w:val="28"/>
          <w:szCs w:val="28"/>
          <w:lang w:val="uk-UA"/>
        </w:rPr>
        <w:t xml:space="preserve">  надійшло  19,3 тис. грн, що на 1,0</w:t>
      </w:r>
      <w:r w:rsidRPr="0023525F">
        <w:rPr>
          <w:sz w:val="28"/>
          <w:szCs w:val="28"/>
          <w:lang w:val="uk-UA"/>
        </w:rPr>
        <w:t xml:space="preserve"> тис. грн, або </w:t>
      </w:r>
      <w:r w:rsidR="00220472" w:rsidRPr="0023525F">
        <w:rPr>
          <w:sz w:val="28"/>
          <w:szCs w:val="28"/>
          <w:lang w:val="uk-UA"/>
        </w:rPr>
        <w:t>на 5,</w:t>
      </w:r>
      <w:r w:rsidR="007D2B1C" w:rsidRPr="0023525F">
        <w:rPr>
          <w:sz w:val="28"/>
          <w:szCs w:val="28"/>
          <w:lang w:val="uk-UA"/>
        </w:rPr>
        <w:t>5</w:t>
      </w:r>
      <w:r w:rsidRPr="0023525F">
        <w:rPr>
          <w:sz w:val="28"/>
          <w:szCs w:val="28"/>
          <w:lang w:val="uk-UA"/>
        </w:rPr>
        <w:t xml:space="preserve">%  більше ніж за аналогічний період 2022 року. </w:t>
      </w:r>
    </w:p>
    <w:p w:rsidR="007D07E4" w:rsidRPr="0023525F" w:rsidRDefault="007D07E4" w:rsidP="007D07E4">
      <w:pPr>
        <w:ind w:firstLine="708"/>
        <w:jc w:val="both"/>
        <w:rPr>
          <w:sz w:val="28"/>
          <w:szCs w:val="16"/>
          <w:lang w:val="uk-UA"/>
        </w:rPr>
      </w:pPr>
      <w:r w:rsidRPr="0023525F">
        <w:rPr>
          <w:sz w:val="28"/>
          <w:szCs w:val="28"/>
          <w:lang w:val="uk-UA"/>
        </w:rPr>
        <w:t>Надходження рентної плати за користування надрами для видобування корисних копалин місцевого значення у  звітному</w:t>
      </w:r>
      <w:r w:rsidR="007D2B1C" w:rsidRPr="0023525F">
        <w:rPr>
          <w:sz w:val="28"/>
          <w:szCs w:val="28"/>
          <w:lang w:val="uk-UA"/>
        </w:rPr>
        <w:t xml:space="preserve"> періоді 2023 року склали – 187,9</w:t>
      </w:r>
      <w:r w:rsidRPr="0023525F">
        <w:rPr>
          <w:sz w:val="28"/>
          <w:szCs w:val="28"/>
          <w:lang w:val="uk-UA"/>
        </w:rPr>
        <w:t xml:space="preserve"> тис. грн (сплачено </w:t>
      </w:r>
      <w:proofErr w:type="spellStart"/>
      <w:r w:rsidRPr="0023525F">
        <w:rPr>
          <w:sz w:val="28"/>
          <w:szCs w:val="28"/>
          <w:lang w:val="uk-UA"/>
        </w:rPr>
        <w:t>ПрАТ</w:t>
      </w:r>
      <w:proofErr w:type="spellEnd"/>
      <w:r w:rsidRPr="0023525F">
        <w:rPr>
          <w:sz w:val="28"/>
          <w:szCs w:val="28"/>
          <w:lang w:val="uk-UA"/>
        </w:rPr>
        <w:t xml:space="preserve"> «Новгород-Сіверський ЗУБМ» за видобування крейди у 4 кварталі 2022 року</w:t>
      </w:r>
      <w:r w:rsidR="007D2B1C" w:rsidRPr="0023525F">
        <w:rPr>
          <w:sz w:val="28"/>
          <w:szCs w:val="28"/>
          <w:lang w:val="uk-UA"/>
        </w:rPr>
        <w:t xml:space="preserve"> та у 2 кварталі 2023 року</w:t>
      </w:r>
      <w:r w:rsidRPr="0023525F">
        <w:rPr>
          <w:sz w:val="28"/>
          <w:szCs w:val="28"/>
          <w:lang w:val="uk-UA"/>
        </w:rPr>
        <w:t xml:space="preserve"> ). </w:t>
      </w:r>
    </w:p>
    <w:p w:rsidR="007D07E4" w:rsidRPr="0023525F" w:rsidRDefault="007D07E4" w:rsidP="007D07E4">
      <w:pPr>
        <w:ind w:firstLine="720"/>
        <w:jc w:val="both"/>
        <w:rPr>
          <w:color w:val="1F497D"/>
          <w:sz w:val="16"/>
          <w:szCs w:val="16"/>
          <w:lang w:val="uk-UA"/>
        </w:rPr>
      </w:pPr>
    </w:p>
    <w:p w:rsidR="007D07E4" w:rsidRPr="0023525F" w:rsidRDefault="007D07E4" w:rsidP="007D07E4">
      <w:pPr>
        <w:ind w:firstLine="720"/>
        <w:jc w:val="both"/>
        <w:rPr>
          <w:b/>
          <w:sz w:val="16"/>
          <w:szCs w:val="16"/>
          <w:lang w:val="uk-UA"/>
        </w:rPr>
      </w:pPr>
      <w:r w:rsidRPr="0023525F">
        <w:rPr>
          <w:sz w:val="28"/>
          <w:szCs w:val="28"/>
          <w:lang w:val="uk-UA"/>
        </w:rPr>
        <w:t xml:space="preserve">Відповідно до Податкового кодексу України до місцевих податків </w:t>
      </w:r>
      <w:r w:rsidR="00B34A59" w:rsidRPr="0023525F">
        <w:rPr>
          <w:sz w:val="28"/>
          <w:szCs w:val="28"/>
          <w:lang w:val="uk-UA"/>
        </w:rPr>
        <w:t xml:space="preserve">           </w:t>
      </w:r>
      <w:r w:rsidRPr="0023525F">
        <w:rPr>
          <w:sz w:val="28"/>
          <w:szCs w:val="28"/>
          <w:lang w:val="uk-UA"/>
        </w:rPr>
        <w:t>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7D07E4" w:rsidRPr="0023525F" w:rsidRDefault="007D07E4" w:rsidP="007D07E4">
      <w:pPr>
        <w:ind w:firstLine="720"/>
        <w:jc w:val="both"/>
        <w:rPr>
          <w:b/>
          <w:color w:val="1F497D"/>
          <w:sz w:val="16"/>
          <w:szCs w:val="16"/>
          <w:lang w:val="uk-UA"/>
        </w:rPr>
      </w:pPr>
    </w:p>
    <w:p w:rsidR="007D07E4" w:rsidRPr="0023525F" w:rsidRDefault="007D07E4" w:rsidP="007D07E4">
      <w:pPr>
        <w:ind w:firstLine="720"/>
        <w:jc w:val="center"/>
        <w:rPr>
          <w:sz w:val="32"/>
          <w:szCs w:val="32"/>
          <w:lang w:val="uk-UA"/>
        </w:rPr>
      </w:pPr>
      <w:r w:rsidRPr="0023525F">
        <w:rPr>
          <w:b/>
          <w:sz w:val="32"/>
          <w:szCs w:val="32"/>
          <w:lang w:val="uk-UA"/>
        </w:rPr>
        <w:t>Структура місц</w:t>
      </w:r>
      <w:r w:rsidR="00996DBD" w:rsidRPr="0023525F">
        <w:rPr>
          <w:b/>
          <w:sz w:val="32"/>
          <w:szCs w:val="32"/>
          <w:lang w:val="uk-UA"/>
        </w:rPr>
        <w:t xml:space="preserve">евих податків  за січень – </w:t>
      </w:r>
      <w:r w:rsidR="00BD37CA" w:rsidRPr="0023525F">
        <w:rPr>
          <w:b/>
          <w:sz w:val="32"/>
          <w:szCs w:val="32"/>
          <w:lang w:val="uk-UA"/>
        </w:rPr>
        <w:t>вересень</w:t>
      </w:r>
      <w:r w:rsidRPr="0023525F">
        <w:rPr>
          <w:b/>
          <w:sz w:val="32"/>
          <w:szCs w:val="32"/>
          <w:lang w:val="uk-UA"/>
        </w:rPr>
        <w:t xml:space="preserve">  2023 року</w:t>
      </w:r>
    </w:p>
    <w:p w:rsidR="007D07E4" w:rsidRPr="0023525F" w:rsidRDefault="00692BBA" w:rsidP="007D07E4">
      <w:pPr>
        <w:pStyle w:val="aff1"/>
        <w:rPr>
          <w:lang w:val="uk-UA"/>
        </w:rPr>
      </w:pPr>
      <w:r>
        <w:rPr>
          <w:noProof/>
          <w:lang w:val="uk-UA" w:eastAsia="uk-UA"/>
        </w:rPr>
        <w:drawing>
          <wp:inline distT="0" distB="0" distL="0" distR="0">
            <wp:extent cx="5495925" cy="37338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D07E4" w:rsidRPr="0023525F" w:rsidRDefault="000A2AD5" w:rsidP="007D07E4">
      <w:pPr>
        <w:ind w:firstLine="720"/>
        <w:jc w:val="both"/>
        <w:rPr>
          <w:sz w:val="28"/>
          <w:szCs w:val="28"/>
          <w:lang w:val="uk-UA"/>
        </w:rPr>
      </w:pPr>
      <w:r w:rsidRPr="000A2AD5">
        <w:rPr>
          <w:noProof/>
          <w:lang w:val="uk-UA"/>
        </w:rPr>
        <w:pict>
          <v:shape id="Полилиния 4" o:spid="_x0000_s1253" style="position:absolute;left:0;text-align:left;margin-left:639pt;margin-top:7.9pt;width:122.55pt;height:38.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D8hRAAACx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w:r>
      <w:r w:rsidR="005335F4" w:rsidRPr="0023525F">
        <w:rPr>
          <w:sz w:val="28"/>
          <w:szCs w:val="28"/>
          <w:lang w:val="uk-UA"/>
        </w:rPr>
        <w:t xml:space="preserve">У І січні-вересні </w:t>
      </w:r>
      <w:r w:rsidR="00FE059D" w:rsidRPr="0023525F">
        <w:rPr>
          <w:sz w:val="28"/>
          <w:szCs w:val="28"/>
          <w:lang w:val="uk-UA"/>
        </w:rPr>
        <w:t xml:space="preserve">  202</w:t>
      </w:r>
      <w:r w:rsidR="007D07E4" w:rsidRPr="0023525F">
        <w:rPr>
          <w:sz w:val="28"/>
          <w:szCs w:val="28"/>
          <w:lang w:val="uk-UA"/>
        </w:rPr>
        <w:t>3 року до бюджету Новгород-Сіверської міської територіальної громади зарахова</w:t>
      </w:r>
      <w:r w:rsidR="005335F4" w:rsidRPr="0023525F">
        <w:rPr>
          <w:sz w:val="28"/>
          <w:szCs w:val="28"/>
          <w:lang w:val="uk-UA"/>
        </w:rPr>
        <w:t>но 27715,1</w:t>
      </w:r>
      <w:r w:rsidR="007D07E4" w:rsidRPr="0023525F">
        <w:rPr>
          <w:sz w:val="28"/>
          <w:szCs w:val="28"/>
          <w:lang w:val="uk-UA"/>
        </w:rPr>
        <w:t xml:space="preserve"> тис. грн </w:t>
      </w:r>
      <w:r w:rsidR="007D07E4" w:rsidRPr="0023525F">
        <w:rPr>
          <w:i/>
          <w:sz w:val="28"/>
          <w:szCs w:val="28"/>
          <w:lang w:val="uk-UA"/>
        </w:rPr>
        <w:t>місцевих податків</w:t>
      </w:r>
      <w:r w:rsidR="00996DBD" w:rsidRPr="0023525F">
        <w:rPr>
          <w:sz w:val="28"/>
          <w:szCs w:val="28"/>
          <w:lang w:val="uk-UA"/>
        </w:rPr>
        <w:t xml:space="preserve">, що складає </w:t>
      </w:r>
      <w:r w:rsidR="005335F4" w:rsidRPr="0023525F">
        <w:rPr>
          <w:sz w:val="28"/>
          <w:szCs w:val="28"/>
          <w:lang w:val="uk-UA"/>
        </w:rPr>
        <w:t>102,6</w:t>
      </w:r>
      <w:r w:rsidR="007D07E4" w:rsidRPr="0023525F">
        <w:rPr>
          <w:sz w:val="28"/>
          <w:szCs w:val="28"/>
          <w:lang w:val="uk-UA"/>
        </w:rPr>
        <w:t xml:space="preserve"> % від планових показників звітного періоду, обсяг  місцевих податків  у порівнянні зі звітним періодом  2</w:t>
      </w:r>
      <w:r w:rsidR="005335F4" w:rsidRPr="0023525F">
        <w:rPr>
          <w:sz w:val="28"/>
          <w:szCs w:val="28"/>
          <w:lang w:val="uk-UA"/>
        </w:rPr>
        <w:t>022  року  збільшився на 9340,4 тис. грн, або на 50,8</w:t>
      </w:r>
      <w:r w:rsidR="007D07E4" w:rsidRPr="0023525F">
        <w:rPr>
          <w:sz w:val="28"/>
          <w:szCs w:val="28"/>
          <w:lang w:val="uk-UA"/>
        </w:rPr>
        <w:t xml:space="preserve"> %.</w:t>
      </w:r>
    </w:p>
    <w:p w:rsidR="007D07E4" w:rsidRPr="0023525F" w:rsidRDefault="007D07E4" w:rsidP="007D07E4">
      <w:pPr>
        <w:ind w:firstLine="709"/>
        <w:jc w:val="both"/>
        <w:rPr>
          <w:sz w:val="28"/>
          <w:szCs w:val="28"/>
          <w:lang w:val="uk-UA"/>
        </w:rPr>
      </w:pPr>
      <w:r w:rsidRPr="0023525F">
        <w:rPr>
          <w:sz w:val="28"/>
          <w:szCs w:val="28"/>
          <w:lang w:val="uk-UA"/>
        </w:rPr>
        <w:lastRenderedPageBreak/>
        <w:t xml:space="preserve">Із загальної суми надходжень місцевих податків, </w:t>
      </w:r>
      <w:r w:rsidRPr="0023525F">
        <w:rPr>
          <w:i/>
          <w:sz w:val="28"/>
          <w:szCs w:val="28"/>
          <w:lang w:val="uk-UA"/>
        </w:rPr>
        <w:t>податку на майно</w:t>
      </w:r>
      <w:r w:rsidRPr="0023525F">
        <w:rPr>
          <w:sz w:val="28"/>
          <w:szCs w:val="28"/>
          <w:lang w:val="uk-UA"/>
        </w:rPr>
        <w:t xml:space="preserve"> </w:t>
      </w:r>
      <w:r w:rsidR="005335F4" w:rsidRPr="0023525F">
        <w:rPr>
          <w:sz w:val="28"/>
          <w:szCs w:val="28"/>
          <w:lang w:val="uk-UA"/>
        </w:rPr>
        <w:t xml:space="preserve">отримано в сумі  15481,0 тис. грн, або 100,6 </w:t>
      </w:r>
      <w:r w:rsidRPr="0023525F">
        <w:rPr>
          <w:sz w:val="28"/>
          <w:szCs w:val="28"/>
          <w:lang w:val="uk-UA"/>
        </w:rPr>
        <w:t>%  плано</w:t>
      </w:r>
      <w:r w:rsidR="00EE5B3C" w:rsidRPr="0023525F">
        <w:rPr>
          <w:sz w:val="28"/>
          <w:szCs w:val="28"/>
          <w:lang w:val="uk-UA"/>
        </w:rPr>
        <w:t>вих призначень звітного періоду.</w:t>
      </w:r>
    </w:p>
    <w:p w:rsidR="007D07E4" w:rsidRPr="0023525F" w:rsidRDefault="007D07E4" w:rsidP="005335F4">
      <w:pPr>
        <w:pStyle w:val="a8"/>
        <w:widowControl/>
        <w:tabs>
          <w:tab w:val="left" w:pos="709"/>
        </w:tabs>
        <w:autoSpaceDE/>
        <w:autoSpaceDN/>
        <w:adjustRightInd/>
        <w:spacing w:after="0"/>
        <w:ind w:left="0" w:firstLine="709"/>
        <w:jc w:val="both"/>
        <w:rPr>
          <w:color w:val="1F497D"/>
          <w:sz w:val="28"/>
          <w:szCs w:val="28"/>
        </w:rPr>
      </w:pPr>
      <w:r w:rsidRPr="0023525F">
        <w:rPr>
          <w:sz w:val="28"/>
          <w:szCs w:val="28"/>
        </w:rPr>
        <w:t>Загалом у звітному періоді 2023 року  надійш</w:t>
      </w:r>
      <w:r w:rsidR="005335F4" w:rsidRPr="0023525F">
        <w:rPr>
          <w:sz w:val="28"/>
          <w:szCs w:val="28"/>
        </w:rPr>
        <w:t>ло  плати за землю в сумі 14</w:t>
      </w:r>
      <w:r w:rsidR="000E46AB" w:rsidRPr="0023525F">
        <w:rPr>
          <w:sz w:val="28"/>
          <w:szCs w:val="28"/>
        </w:rPr>
        <w:t>4</w:t>
      </w:r>
      <w:r w:rsidR="005335F4" w:rsidRPr="0023525F">
        <w:rPr>
          <w:sz w:val="28"/>
          <w:szCs w:val="28"/>
        </w:rPr>
        <w:t>23,6</w:t>
      </w:r>
      <w:r w:rsidRPr="0023525F">
        <w:rPr>
          <w:sz w:val="28"/>
          <w:szCs w:val="28"/>
        </w:rPr>
        <w:t xml:space="preserve"> тис. гривень. В порівнянні  з аналогічним періодом 2022 року над</w:t>
      </w:r>
      <w:r w:rsidR="005335F4" w:rsidRPr="0023525F">
        <w:rPr>
          <w:sz w:val="28"/>
          <w:szCs w:val="28"/>
        </w:rPr>
        <w:t>ходження збільшилися   на 6501,6  тис. грн  або на 82,1</w:t>
      </w:r>
      <w:r w:rsidRPr="0023525F">
        <w:rPr>
          <w:sz w:val="28"/>
          <w:szCs w:val="28"/>
        </w:rPr>
        <w:t xml:space="preserve">%. </w:t>
      </w:r>
      <w:r w:rsidR="000966C2" w:rsidRPr="0023525F">
        <w:rPr>
          <w:sz w:val="28"/>
          <w:szCs w:val="28"/>
        </w:rPr>
        <w:t xml:space="preserve"> Виконання планових призначень  звіт</w:t>
      </w:r>
      <w:r w:rsidR="005335F4" w:rsidRPr="0023525F">
        <w:rPr>
          <w:sz w:val="28"/>
          <w:szCs w:val="28"/>
        </w:rPr>
        <w:t>ного періоду забезпечено на 100,6 %.</w:t>
      </w:r>
      <w:r w:rsidR="000966C2" w:rsidRPr="0023525F">
        <w:rPr>
          <w:color w:val="1F497D"/>
          <w:sz w:val="28"/>
          <w:szCs w:val="28"/>
        </w:rPr>
        <w:t xml:space="preserve"> </w:t>
      </w:r>
    </w:p>
    <w:p w:rsidR="003016F8" w:rsidRPr="0023525F" w:rsidRDefault="003016F8" w:rsidP="005335F4">
      <w:pPr>
        <w:pStyle w:val="a8"/>
        <w:widowControl/>
        <w:tabs>
          <w:tab w:val="left" w:pos="709"/>
        </w:tabs>
        <w:autoSpaceDE/>
        <w:autoSpaceDN/>
        <w:adjustRightInd/>
        <w:spacing w:after="0"/>
        <w:ind w:left="0" w:firstLine="709"/>
        <w:jc w:val="both"/>
        <w:rPr>
          <w:sz w:val="28"/>
          <w:szCs w:val="28"/>
        </w:rPr>
      </w:pPr>
      <w:r w:rsidRPr="0023525F">
        <w:rPr>
          <w:sz w:val="28"/>
          <w:szCs w:val="28"/>
        </w:rPr>
        <w:t>Найбільшими  платниками  по платі за землю сплачено до бюджету за 9 місяців  2023 року: Регіональна філія «</w:t>
      </w:r>
      <w:proofErr w:type="spellStart"/>
      <w:r w:rsidRPr="0023525F">
        <w:rPr>
          <w:sz w:val="28"/>
          <w:szCs w:val="28"/>
        </w:rPr>
        <w:t>Південно</w:t>
      </w:r>
      <w:proofErr w:type="spellEnd"/>
      <w:r w:rsidRPr="0023525F">
        <w:rPr>
          <w:sz w:val="28"/>
          <w:szCs w:val="28"/>
        </w:rPr>
        <w:t xml:space="preserve"> – західна залізниця»  – 352,1 тис. грн ,  «Філія Новгород-Сіверське лісове  господарство» </w:t>
      </w:r>
      <w:proofErr w:type="spellStart"/>
      <w:r w:rsidRPr="0023525F">
        <w:rPr>
          <w:sz w:val="28"/>
          <w:szCs w:val="28"/>
        </w:rPr>
        <w:t>ДП</w:t>
      </w:r>
      <w:proofErr w:type="spellEnd"/>
      <w:r w:rsidRPr="0023525F">
        <w:rPr>
          <w:sz w:val="28"/>
          <w:szCs w:val="28"/>
        </w:rPr>
        <w:t xml:space="preserve"> «Ліси України» –  396,8 тис. грн,  ТОВ </w:t>
      </w:r>
      <w:proofErr w:type="spellStart"/>
      <w:r w:rsidRPr="0023525F">
        <w:rPr>
          <w:sz w:val="28"/>
          <w:szCs w:val="28"/>
        </w:rPr>
        <w:t>Агрікор</w:t>
      </w:r>
      <w:proofErr w:type="spellEnd"/>
      <w:r w:rsidRPr="0023525F">
        <w:rPr>
          <w:sz w:val="28"/>
          <w:szCs w:val="28"/>
        </w:rPr>
        <w:t xml:space="preserve"> Холдинг» – 1392,7 тис. грн, ТОВ «Гетьманське» – 1286,9 тис. грн, ТОВ «</w:t>
      </w:r>
      <w:proofErr w:type="spellStart"/>
      <w:r w:rsidRPr="0023525F">
        <w:rPr>
          <w:sz w:val="28"/>
          <w:szCs w:val="28"/>
        </w:rPr>
        <w:t>Вінкор</w:t>
      </w:r>
      <w:proofErr w:type="spellEnd"/>
      <w:r w:rsidRPr="0023525F">
        <w:rPr>
          <w:sz w:val="28"/>
          <w:szCs w:val="28"/>
        </w:rPr>
        <w:t xml:space="preserve"> Агро  Сівер» – 305,5 тис. грн, </w:t>
      </w:r>
      <w:proofErr w:type="spellStart"/>
      <w:r w:rsidRPr="0023525F">
        <w:rPr>
          <w:sz w:val="28"/>
          <w:szCs w:val="28"/>
        </w:rPr>
        <w:t>ПрАТ</w:t>
      </w:r>
      <w:proofErr w:type="spellEnd"/>
      <w:r w:rsidRPr="0023525F">
        <w:rPr>
          <w:sz w:val="28"/>
          <w:szCs w:val="28"/>
        </w:rPr>
        <w:t xml:space="preserve"> «Новгород-Сіверське ЗУБМ» – 592,0 тис. грн, ТОВ «</w:t>
      </w:r>
      <w:proofErr w:type="spellStart"/>
      <w:r w:rsidRPr="0023525F">
        <w:rPr>
          <w:sz w:val="28"/>
          <w:szCs w:val="28"/>
        </w:rPr>
        <w:t>Вороб’ївське</w:t>
      </w:r>
      <w:proofErr w:type="spellEnd"/>
      <w:r w:rsidRPr="0023525F">
        <w:rPr>
          <w:sz w:val="28"/>
          <w:szCs w:val="28"/>
        </w:rPr>
        <w:t xml:space="preserve"> Агро» – 840,1 тис. грн, ТОВ «</w:t>
      </w:r>
      <w:proofErr w:type="spellStart"/>
      <w:r w:rsidRPr="0023525F">
        <w:rPr>
          <w:sz w:val="28"/>
          <w:szCs w:val="28"/>
        </w:rPr>
        <w:t>Агрілайн</w:t>
      </w:r>
      <w:proofErr w:type="spellEnd"/>
      <w:r w:rsidRPr="0023525F">
        <w:rPr>
          <w:sz w:val="28"/>
          <w:szCs w:val="28"/>
        </w:rPr>
        <w:t xml:space="preserve">» – 322,1 тис. грн, ФГ </w:t>
      </w:r>
      <w:proofErr w:type="spellStart"/>
      <w:r w:rsidRPr="0023525F">
        <w:rPr>
          <w:sz w:val="28"/>
          <w:szCs w:val="28"/>
        </w:rPr>
        <w:t>Клочков</w:t>
      </w:r>
      <w:proofErr w:type="spellEnd"/>
      <w:r w:rsidRPr="0023525F">
        <w:rPr>
          <w:sz w:val="28"/>
          <w:szCs w:val="28"/>
        </w:rPr>
        <w:t xml:space="preserve">  – 4289,6 тис. гривень.</w:t>
      </w:r>
    </w:p>
    <w:p w:rsidR="0021248E" w:rsidRPr="0023525F" w:rsidRDefault="0021248E" w:rsidP="007D07E4">
      <w:pPr>
        <w:pStyle w:val="af0"/>
        <w:spacing w:after="0"/>
        <w:ind w:firstLine="720"/>
        <w:jc w:val="both"/>
        <w:rPr>
          <w:sz w:val="28"/>
          <w:szCs w:val="28"/>
        </w:rPr>
      </w:pPr>
    </w:p>
    <w:p w:rsidR="00351245" w:rsidRPr="0023525F" w:rsidRDefault="007D07E4" w:rsidP="00351245">
      <w:pPr>
        <w:pStyle w:val="af0"/>
        <w:spacing w:after="0"/>
        <w:ind w:firstLine="720"/>
        <w:jc w:val="both"/>
        <w:rPr>
          <w:color w:val="1F497D"/>
          <w:sz w:val="28"/>
          <w:szCs w:val="28"/>
        </w:rPr>
      </w:pPr>
      <w:r w:rsidRPr="0023525F">
        <w:rPr>
          <w:sz w:val="28"/>
          <w:szCs w:val="28"/>
        </w:rPr>
        <w:t xml:space="preserve">Податку на нерухоме майно, відмінне від земельної ділянки, надійшло  </w:t>
      </w:r>
      <w:r w:rsidR="00B34A59" w:rsidRPr="0023525F">
        <w:rPr>
          <w:sz w:val="28"/>
          <w:szCs w:val="28"/>
        </w:rPr>
        <w:t xml:space="preserve">    </w:t>
      </w:r>
      <w:r w:rsidRPr="0023525F">
        <w:rPr>
          <w:sz w:val="28"/>
          <w:szCs w:val="28"/>
        </w:rPr>
        <w:t xml:space="preserve">в сумі </w:t>
      </w:r>
      <w:r w:rsidR="005335F4" w:rsidRPr="0023525F">
        <w:rPr>
          <w:sz w:val="28"/>
          <w:szCs w:val="28"/>
        </w:rPr>
        <w:t>1032,4</w:t>
      </w:r>
      <w:r w:rsidRPr="0023525F">
        <w:rPr>
          <w:sz w:val="28"/>
          <w:szCs w:val="28"/>
        </w:rPr>
        <w:t xml:space="preserve">  тис. грн, або</w:t>
      </w:r>
      <w:r w:rsidR="005335F4" w:rsidRPr="0023525F">
        <w:rPr>
          <w:sz w:val="28"/>
          <w:szCs w:val="28"/>
        </w:rPr>
        <w:t xml:space="preserve"> 99,7</w:t>
      </w:r>
      <w:r w:rsidRPr="0023525F">
        <w:rPr>
          <w:sz w:val="28"/>
          <w:szCs w:val="28"/>
        </w:rPr>
        <w:t xml:space="preserve">% бюджетних призначень звітного періоду, та </w:t>
      </w:r>
      <w:r w:rsidR="00B34A59" w:rsidRPr="0023525F">
        <w:rPr>
          <w:sz w:val="28"/>
          <w:szCs w:val="28"/>
        </w:rPr>
        <w:t xml:space="preserve">    </w:t>
      </w:r>
      <w:r w:rsidRPr="0023525F">
        <w:rPr>
          <w:sz w:val="28"/>
          <w:szCs w:val="28"/>
        </w:rPr>
        <w:t>в порівнянні  з аналогічним періодом минулого року</w:t>
      </w:r>
      <w:r w:rsidR="005335F4" w:rsidRPr="0023525F">
        <w:rPr>
          <w:sz w:val="28"/>
          <w:szCs w:val="28"/>
        </w:rPr>
        <w:t xml:space="preserve">  більше  на 210,5  тис. грн, або на 25,6</w:t>
      </w:r>
      <w:r w:rsidRPr="0023525F">
        <w:rPr>
          <w:sz w:val="28"/>
          <w:szCs w:val="28"/>
        </w:rPr>
        <w:t>%.</w:t>
      </w:r>
      <w:r w:rsidRPr="0023525F">
        <w:rPr>
          <w:color w:val="1F497D"/>
          <w:sz w:val="28"/>
          <w:szCs w:val="28"/>
        </w:rPr>
        <w:t xml:space="preserve">  </w:t>
      </w:r>
    </w:p>
    <w:p w:rsidR="007D07E4" w:rsidRPr="0023525F" w:rsidRDefault="00024433" w:rsidP="007D07E4">
      <w:pPr>
        <w:ind w:firstLine="720"/>
        <w:jc w:val="both"/>
        <w:rPr>
          <w:sz w:val="16"/>
          <w:szCs w:val="16"/>
          <w:lang w:val="uk-UA"/>
        </w:rPr>
      </w:pPr>
      <w:r w:rsidRPr="0023525F">
        <w:rPr>
          <w:sz w:val="28"/>
          <w:szCs w:val="28"/>
          <w:lang w:val="uk-UA"/>
        </w:rPr>
        <w:t>Тур</w:t>
      </w:r>
      <w:r w:rsidR="007D07E4" w:rsidRPr="0023525F">
        <w:rPr>
          <w:sz w:val="28"/>
          <w:szCs w:val="28"/>
          <w:lang w:val="uk-UA"/>
        </w:rPr>
        <w:t>исти</w:t>
      </w:r>
      <w:r w:rsidR="00C82BDF" w:rsidRPr="0023525F">
        <w:rPr>
          <w:sz w:val="28"/>
          <w:szCs w:val="28"/>
          <w:lang w:val="uk-UA"/>
        </w:rPr>
        <w:t>чного збору отримано  в сумі 11,1 тис. грн,   що на 4,7</w:t>
      </w:r>
      <w:r w:rsidR="007D07E4" w:rsidRPr="0023525F">
        <w:rPr>
          <w:sz w:val="28"/>
          <w:szCs w:val="28"/>
          <w:lang w:val="uk-UA"/>
        </w:rPr>
        <w:t xml:space="preserve"> тис. грн менше</w:t>
      </w:r>
      <w:r w:rsidR="00FE059D" w:rsidRPr="0023525F">
        <w:rPr>
          <w:sz w:val="28"/>
          <w:szCs w:val="28"/>
          <w:lang w:val="uk-UA"/>
        </w:rPr>
        <w:t>,</w:t>
      </w:r>
      <w:r w:rsidR="007D07E4" w:rsidRPr="0023525F">
        <w:rPr>
          <w:sz w:val="28"/>
          <w:szCs w:val="28"/>
          <w:lang w:val="uk-UA"/>
        </w:rPr>
        <w:t xml:space="preserve">  ніж за  звітний період  2022 року.</w:t>
      </w:r>
    </w:p>
    <w:p w:rsidR="007D07E4" w:rsidRPr="0023525F" w:rsidRDefault="007D07E4" w:rsidP="007D07E4">
      <w:pPr>
        <w:ind w:firstLine="709"/>
        <w:jc w:val="both"/>
        <w:rPr>
          <w:sz w:val="28"/>
          <w:szCs w:val="28"/>
          <w:lang w:val="uk-UA"/>
        </w:rPr>
      </w:pPr>
      <w:r w:rsidRPr="0023525F">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w:t>
      </w:r>
      <w:r w:rsidR="00B34A59" w:rsidRPr="0023525F">
        <w:rPr>
          <w:sz w:val="28"/>
          <w:szCs w:val="28"/>
          <w:lang w:val="uk-UA"/>
        </w:rPr>
        <w:t xml:space="preserve">            </w:t>
      </w:r>
      <w:r w:rsidRPr="0023525F">
        <w:rPr>
          <w:sz w:val="28"/>
          <w:szCs w:val="28"/>
          <w:lang w:val="uk-UA"/>
        </w:rPr>
        <w:t xml:space="preserve">не більше п’яти років (включно) та </w:t>
      </w:r>
      <w:proofErr w:type="spellStart"/>
      <w:r w:rsidRPr="0023525F">
        <w:rPr>
          <w:sz w:val="28"/>
          <w:szCs w:val="28"/>
          <w:lang w:val="uk-UA"/>
        </w:rPr>
        <w:t>середньоринкова</w:t>
      </w:r>
      <w:proofErr w:type="spellEnd"/>
      <w:r w:rsidRPr="0023525F">
        <w:rPr>
          <w:sz w:val="28"/>
          <w:szCs w:val="28"/>
          <w:lang w:val="uk-UA"/>
        </w:rPr>
        <w:t xml:space="preserve"> вартість яких становить понад 375 розмірів мінімальної заробітної плати, встановленої законом </w:t>
      </w:r>
      <w:r w:rsidR="00B34A59" w:rsidRPr="0023525F">
        <w:rPr>
          <w:sz w:val="28"/>
          <w:szCs w:val="28"/>
          <w:lang w:val="uk-UA"/>
        </w:rPr>
        <w:t xml:space="preserve">            на  </w:t>
      </w:r>
      <w:r w:rsidRPr="0023525F">
        <w:rPr>
          <w:sz w:val="28"/>
          <w:szCs w:val="28"/>
          <w:lang w:val="uk-UA"/>
        </w:rPr>
        <w:t xml:space="preserve">01 січня податкового (звітного) року. </w:t>
      </w:r>
    </w:p>
    <w:p w:rsidR="007D07E4" w:rsidRPr="0023525F" w:rsidRDefault="00C82BDF" w:rsidP="007D07E4">
      <w:pPr>
        <w:ind w:firstLine="720"/>
        <w:jc w:val="both"/>
        <w:rPr>
          <w:sz w:val="28"/>
          <w:szCs w:val="28"/>
          <w:lang w:val="uk-UA"/>
        </w:rPr>
      </w:pPr>
      <w:r w:rsidRPr="0023525F">
        <w:rPr>
          <w:sz w:val="28"/>
          <w:szCs w:val="28"/>
          <w:lang w:val="uk-UA"/>
        </w:rPr>
        <w:t xml:space="preserve">У звітному періоді </w:t>
      </w:r>
      <w:r w:rsidR="007D07E4" w:rsidRPr="0023525F">
        <w:rPr>
          <w:sz w:val="28"/>
          <w:szCs w:val="28"/>
          <w:lang w:val="uk-UA"/>
        </w:rPr>
        <w:t xml:space="preserve"> до бюджету надійшло 25,0 тис. грн транспортного податку з юридичних осіб (</w:t>
      </w:r>
      <w:proofErr w:type="spellStart"/>
      <w:r w:rsidR="007D07E4" w:rsidRPr="0023525F">
        <w:rPr>
          <w:sz w:val="28"/>
          <w:szCs w:val="28"/>
          <w:lang w:val="uk-UA"/>
        </w:rPr>
        <w:t>ПрАТ</w:t>
      </w:r>
      <w:proofErr w:type="spellEnd"/>
      <w:r w:rsidR="007D07E4" w:rsidRPr="0023525F">
        <w:rPr>
          <w:sz w:val="28"/>
          <w:szCs w:val="28"/>
          <w:lang w:val="uk-UA"/>
        </w:rPr>
        <w:t xml:space="preserve"> «Новгород-Сіверський сирзавод» сплачено податок  за  2023 рік). </w:t>
      </w:r>
    </w:p>
    <w:p w:rsidR="00F5219D" w:rsidRPr="0023525F" w:rsidRDefault="00F5219D" w:rsidP="007D07E4">
      <w:pPr>
        <w:ind w:firstLine="708"/>
        <w:jc w:val="both"/>
        <w:rPr>
          <w:color w:val="1F497D"/>
          <w:sz w:val="28"/>
          <w:szCs w:val="28"/>
          <w:lang w:val="uk-UA"/>
        </w:rPr>
      </w:pPr>
    </w:p>
    <w:p w:rsidR="00405FB8" w:rsidRPr="0023525F" w:rsidRDefault="007D07E4" w:rsidP="007D07E4">
      <w:pPr>
        <w:ind w:firstLine="708"/>
        <w:jc w:val="both"/>
        <w:rPr>
          <w:sz w:val="28"/>
          <w:szCs w:val="28"/>
          <w:lang w:val="uk-UA"/>
        </w:rPr>
      </w:pPr>
      <w:r w:rsidRPr="0023525F">
        <w:rPr>
          <w:sz w:val="28"/>
          <w:szCs w:val="28"/>
          <w:lang w:val="uk-UA"/>
        </w:rPr>
        <w:t xml:space="preserve">Протягом січня – </w:t>
      </w:r>
      <w:r w:rsidR="00C82BDF" w:rsidRPr="0023525F">
        <w:rPr>
          <w:sz w:val="28"/>
          <w:szCs w:val="28"/>
          <w:lang w:val="uk-UA"/>
        </w:rPr>
        <w:t>вересня</w:t>
      </w:r>
      <w:r w:rsidRPr="0023525F">
        <w:rPr>
          <w:sz w:val="28"/>
          <w:szCs w:val="28"/>
          <w:lang w:val="uk-UA"/>
        </w:rPr>
        <w:t xml:space="preserve">  2023 року до бюджету Новгород-Сіверської міської територіальної громади</w:t>
      </w:r>
      <w:r w:rsidRPr="0023525F">
        <w:rPr>
          <w:i/>
          <w:sz w:val="28"/>
          <w:szCs w:val="28"/>
          <w:lang w:val="uk-UA"/>
        </w:rPr>
        <w:t xml:space="preserve"> </w:t>
      </w:r>
      <w:r w:rsidRPr="0023525F">
        <w:rPr>
          <w:sz w:val="28"/>
          <w:szCs w:val="28"/>
          <w:lang w:val="uk-UA"/>
        </w:rPr>
        <w:t xml:space="preserve">надійшло </w:t>
      </w:r>
      <w:r w:rsidRPr="0023525F">
        <w:rPr>
          <w:i/>
          <w:sz w:val="28"/>
          <w:szCs w:val="28"/>
          <w:lang w:val="uk-UA"/>
        </w:rPr>
        <w:t xml:space="preserve">єдиного податку </w:t>
      </w:r>
      <w:r w:rsidRPr="0023525F">
        <w:rPr>
          <w:sz w:val="28"/>
          <w:szCs w:val="28"/>
          <w:lang w:val="uk-UA"/>
        </w:rPr>
        <w:t>в сумі</w:t>
      </w:r>
      <w:r w:rsidRPr="0023525F">
        <w:rPr>
          <w:i/>
          <w:sz w:val="28"/>
          <w:szCs w:val="28"/>
          <w:lang w:val="uk-UA"/>
        </w:rPr>
        <w:t xml:space="preserve">  </w:t>
      </w:r>
      <w:r w:rsidR="00C82BDF" w:rsidRPr="0023525F">
        <w:rPr>
          <w:sz w:val="28"/>
          <w:szCs w:val="28"/>
          <w:lang w:val="uk-UA"/>
        </w:rPr>
        <w:t>12223,0</w:t>
      </w:r>
      <w:r w:rsidRPr="0023525F">
        <w:rPr>
          <w:sz w:val="28"/>
          <w:szCs w:val="28"/>
          <w:lang w:val="uk-UA"/>
        </w:rPr>
        <w:t xml:space="preserve"> тис. грн, або </w:t>
      </w:r>
      <w:r w:rsidR="00C82BDF" w:rsidRPr="0023525F">
        <w:rPr>
          <w:sz w:val="28"/>
          <w:szCs w:val="28"/>
          <w:lang w:val="uk-UA"/>
        </w:rPr>
        <w:t>105,2</w:t>
      </w:r>
      <w:r w:rsidRPr="0023525F">
        <w:rPr>
          <w:sz w:val="28"/>
          <w:szCs w:val="28"/>
          <w:lang w:val="uk-UA"/>
        </w:rPr>
        <w:t xml:space="preserve"> % до бюджетних призначень звітного періоду. У порівнянні  </w:t>
      </w:r>
      <w:r w:rsidR="00B34A59" w:rsidRPr="0023525F">
        <w:rPr>
          <w:sz w:val="28"/>
          <w:szCs w:val="28"/>
          <w:lang w:val="uk-UA"/>
        </w:rPr>
        <w:t xml:space="preserve">        </w:t>
      </w:r>
      <w:r w:rsidRPr="0023525F">
        <w:rPr>
          <w:sz w:val="28"/>
          <w:szCs w:val="28"/>
          <w:lang w:val="uk-UA"/>
        </w:rPr>
        <w:t>з аналогічним періо</w:t>
      </w:r>
      <w:r w:rsidR="00C82BDF" w:rsidRPr="0023525F">
        <w:rPr>
          <w:sz w:val="28"/>
          <w:szCs w:val="28"/>
          <w:lang w:val="uk-UA"/>
        </w:rPr>
        <w:t>дом минулого</w:t>
      </w:r>
      <w:r w:rsidRPr="0023525F">
        <w:rPr>
          <w:sz w:val="28"/>
          <w:szCs w:val="28"/>
          <w:lang w:val="uk-UA"/>
        </w:rPr>
        <w:t xml:space="preserve"> року обсяг єдиного податку </w:t>
      </w:r>
      <w:r w:rsidR="007E3907" w:rsidRPr="0023525F">
        <w:rPr>
          <w:sz w:val="28"/>
          <w:szCs w:val="28"/>
          <w:lang w:val="uk-UA"/>
        </w:rPr>
        <w:t>зріс</w:t>
      </w:r>
      <w:r w:rsidR="00C82BDF" w:rsidRPr="0023525F">
        <w:rPr>
          <w:sz w:val="28"/>
          <w:szCs w:val="28"/>
          <w:lang w:val="uk-UA"/>
        </w:rPr>
        <w:t xml:space="preserve"> на 27,7</w:t>
      </w:r>
      <w:r w:rsidRPr="0023525F">
        <w:rPr>
          <w:sz w:val="28"/>
          <w:szCs w:val="28"/>
          <w:lang w:val="uk-UA"/>
        </w:rPr>
        <w:t xml:space="preserve"> % або на  </w:t>
      </w:r>
      <w:r w:rsidR="00C82BDF" w:rsidRPr="0023525F">
        <w:rPr>
          <w:sz w:val="28"/>
          <w:szCs w:val="28"/>
          <w:lang w:val="uk-UA"/>
        </w:rPr>
        <w:t>2650,7</w:t>
      </w:r>
      <w:r w:rsidRPr="0023525F">
        <w:rPr>
          <w:sz w:val="28"/>
          <w:szCs w:val="28"/>
          <w:lang w:val="uk-UA"/>
        </w:rPr>
        <w:t xml:space="preserve"> тис. гривень. </w:t>
      </w:r>
    </w:p>
    <w:p w:rsidR="00405FB8" w:rsidRPr="0023525F" w:rsidRDefault="007D07E4" w:rsidP="00405FB8">
      <w:pPr>
        <w:ind w:firstLine="708"/>
        <w:jc w:val="both"/>
        <w:rPr>
          <w:sz w:val="28"/>
          <w:szCs w:val="28"/>
          <w:lang w:val="uk-UA"/>
        </w:rPr>
      </w:pPr>
      <w:r w:rsidRPr="0023525F">
        <w:rPr>
          <w:sz w:val="28"/>
          <w:szCs w:val="28"/>
          <w:lang w:val="uk-UA"/>
        </w:rPr>
        <w:t>Понад запл</w:t>
      </w:r>
      <w:r w:rsidR="00FE059D" w:rsidRPr="0023525F">
        <w:rPr>
          <w:sz w:val="28"/>
          <w:szCs w:val="28"/>
          <w:lang w:val="uk-UA"/>
        </w:rPr>
        <w:t xml:space="preserve">ановані обсяги отримано </w:t>
      </w:r>
      <w:r w:rsidR="00C82BDF" w:rsidRPr="0023525F">
        <w:rPr>
          <w:sz w:val="28"/>
          <w:szCs w:val="28"/>
          <w:lang w:val="uk-UA"/>
        </w:rPr>
        <w:t>606,4</w:t>
      </w:r>
      <w:r w:rsidRPr="0023525F">
        <w:rPr>
          <w:sz w:val="28"/>
          <w:szCs w:val="28"/>
          <w:lang w:val="uk-UA"/>
        </w:rPr>
        <w:t xml:space="preserve"> тис. грн єдиного податку, </w:t>
      </w:r>
      <w:r w:rsidR="00B34A59" w:rsidRPr="0023525F">
        <w:rPr>
          <w:sz w:val="28"/>
          <w:szCs w:val="28"/>
          <w:lang w:val="uk-UA"/>
        </w:rPr>
        <w:t xml:space="preserve">         </w:t>
      </w:r>
      <w:r w:rsidRPr="0023525F">
        <w:rPr>
          <w:sz w:val="28"/>
          <w:szCs w:val="28"/>
          <w:lang w:val="uk-UA"/>
        </w:rPr>
        <w:t>в тому числі:  з юридичних осіб –</w:t>
      </w:r>
      <w:r w:rsidR="00C82BDF" w:rsidRPr="0023525F">
        <w:rPr>
          <w:sz w:val="28"/>
          <w:szCs w:val="28"/>
          <w:lang w:val="uk-UA"/>
        </w:rPr>
        <w:t>159,2</w:t>
      </w:r>
      <w:r w:rsidRPr="0023525F">
        <w:rPr>
          <w:sz w:val="28"/>
          <w:szCs w:val="28"/>
          <w:lang w:val="uk-UA"/>
        </w:rPr>
        <w:t xml:space="preserve"> тис. </w:t>
      </w:r>
      <w:r w:rsidR="00FB47DB" w:rsidRPr="0023525F">
        <w:rPr>
          <w:sz w:val="28"/>
          <w:szCs w:val="28"/>
          <w:lang w:val="uk-UA"/>
        </w:rPr>
        <w:t>грн</w:t>
      </w:r>
      <w:r w:rsidR="00A52487" w:rsidRPr="0023525F">
        <w:rPr>
          <w:sz w:val="28"/>
          <w:szCs w:val="28"/>
          <w:lang w:val="uk-UA"/>
        </w:rPr>
        <w:t xml:space="preserve">, </w:t>
      </w:r>
      <w:r w:rsidRPr="0023525F">
        <w:rPr>
          <w:sz w:val="28"/>
          <w:szCs w:val="28"/>
          <w:lang w:val="uk-UA"/>
        </w:rPr>
        <w:t xml:space="preserve">з сільськогосподарських товаровиробників, у яких частка сільськогосподарського товаровиробництва </w:t>
      </w:r>
      <w:r w:rsidR="00B34A59" w:rsidRPr="0023525F">
        <w:rPr>
          <w:sz w:val="28"/>
          <w:szCs w:val="28"/>
          <w:lang w:val="uk-UA"/>
        </w:rPr>
        <w:t xml:space="preserve">   </w:t>
      </w:r>
      <w:r w:rsidRPr="0023525F">
        <w:rPr>
          <w:sz w:val="28"/>
          <w:szCs w:val="28"/>
          <w:lang w:val="uk-UA"/>
        </w:rPr>
        <w:t xml:space="preserve">за попередній податковий (звітний) рік дорівнює або перевищує 75 відсотків, </w:t>
      </w:r>
      <w:r w:rsidR="00B34A59" w:rsidRPr="0023525F">
        <w:rPr>
          <w:sz w:val="28"/>
          <w:szCs w:val="28"/>
          <w:lang w:val="uk-UA"/>
        </w:rPr>
        <w:t xml:space="preserve">    </w:t>
      </w:r>
      <w:r w:rsidRPr="0023525F">
        <w:rPr>
          <w:sz w:val="28"/>
          <w:szCs w:val="28"/>
          <w:lang w:val="uk-UA"/>
        </w:rPr>
        <w:t xml:space="preserve">в сумі </w:t>
      </w:r>
      <w:r w:rsidR="00C82BDF" w:rsidRPr="0023525F">
        <w:rPr>
          <w:sz w:val="28"/>
          <w:szCs w:val="28"/>
          <w:lang w:val="uk-UA"/>
        </w:rPr>
        <w:t>708,4</w:t>
      </w:r>
      <w:r w:rsidR="00FB47DB" w:rsidRPr="0023525F">
        <w:rPr>
          <w:sz w:val="28"/>
          <w:szCs w:val="28"/>
          <w:lang w:val="uk-UA"/>
        </w:rPr>
        <w:t xml:space="preserve"> тис. грн</w:t>
      </w:r>
      <w:r w:rsidR="00767370" w:rsidRPr="0023525F">
        <w:rPr>
          <w:sz w:val="28"/>
          <w:szCs w:val="28"/>
          <w:lang w:val="uk-UA"/>
        </w:rPr>
        <w:t xml:space="preserve"> </w:t>
      </w:r>
      <w:r w:rsidR="00FB47DB" w:rsidRPr="0023525F">
        <w:rPr>
          <w:sz w:val="28"/>
          <w:szCs w:val="28"/>
          <w:lang w:val="uk-UA"/>
        </w:rPr>
        <w:t xml:space="preserve"> (перевико</w:t>
      </w:r>
      <w:r w:rsidR="007625D3" w:rsidRPr="0023525F">
        <w:rPr>
          <w:sz w:val="28"/>
          <w:szCs w:val="28"/>
          <w:lang w:val="uk-UA"/>
        </w:rPr>
        <w:t>на</w:t>
      </w:r>
      <w:r w:rsidR="00FB47DB" w:rsidRPr="0023525F">
        <w:rPr>
          <w:sz w:val="28"/>
          <w:szCs w:val="28"/>
          <w:lang w:val="uk-UA"/>
        </w:rPr>
        <w:t>ння</w:t>
      </w:r>
      <w:r w:rsidR="00767370" w:rsidRPr="0023525F">
        <w:rPr>
          <w:sz w:val="28"/>
          <w:szCs w:val="28"/>
          <w:lang w:val="uk-UA"/>
        </w:rPr>
        <w:t xml:space="preserve">  досягнуто за рахунок  сплати сільгосппідприємствами  мінімального податкового зобов’язання за 2022 рік)</w:t>
      </w:r>
      <w:r w:rsidR="00FB47DB" w:rsidRPr="0023525F">
        <w:rPr>
          <w:sz w:val="28"/>
          <w:szCs w:val="28"/>
          <w:lang w:val="uk-UA"/>
        </w:rPr>
        <w:t xml:space="preserve"> </w:t>
      </w:r>
      <w:r w:rsidRPr="0023525F">
        <w:rPr>
          <w:sz w:val="28"/>
          <w:szCs w:val="28"/>
          <w:lang w:val="uk-UA"/>
        </w:rPr>
        <w:t>.</w:t>
      </w:r>
      <w:r w:rsidR="000E0921" w:rsidRPr="0023525F">
        <w:rPr>
          <w:sz w:val="28"/>
          <w:szCs w:val="28"/>
          <w:lang w:val="uk-UA"/>
        </w:rPr>
        <w:t xml:space="preserve"> </w:t>
      </w:r>
    </w:p>
    <w:p w:rsidR="00405FB8" w:rsidRPr="0023525F" w:rsidRDefault="00405FB8" w:rsidP="00405FB8">
      <w:pPr>
        <w:ind w:firstLine="708"/>
        <w:jc w:val="both"/>
        <w:rPr>
          <w:sz w:val="28"/>
          <w:szCs w:val="28"/>
          <w:lang w:val="uk-UA"/>
        </w:rPr>
      </w:pPr>
      <w:r w:rsidRPr="0023525F">
        <w:rPr>
          <w:sz w:val="28"/>
          <w:szCs w:val="28"/>
          <w:lang w:val="uk-UA"/>
        </w:rPr>
        <w:t xml:space="preserve">Надходження єдиного податку </w:t>
      </w:r>
      <w:r w:rsidR="00C82BDF" w:rsidRPr="0023525F">
        <w:rPr>
          <w:sz w:val="28"/>
          <w:szCs w:val="28"/>
          <w:lang w:val="uk-UA"/>
        </w:rPr>
        <w:t>з фізичних осіб у січні – вересні  2023 року забезпечено на 96,0</w:t>
      </w:r>
      <w:r w:rsidRPr="0023525F">
        <w:rPr>
          <w:sz w:val="28"/>
          <w:szCs w:val="28"/>
          <w:lang w:val="uk-UA"/>
        </w:rPr>
        <w:t xml:space="preserve">%,  не </w:t>
      </w:r>
      <w:r w:rsidR="00A52487" w:rsidRPr="0023525F">
        <w:rPr>
          <w:sz w:val="28"/>
          <w:szCs w:val="28"/>
          <w:lang w:val="uk-UA"/>
        </w:rPr>
        <w:t xml:space="preserve"> от</w:t>
      </w:r>
      <w:r w:rsidRPr="0023525F">
        <w:rPr>
          <w:sz w:val="28"/>
          <w:szCs w:val="28"/>
          <w:lang w:val="uk-UA"/>
        </w:rPr>
        <w:t>рима</w:t>
      </w:r>
      <w:r w:rsidR="00C82BDF" w:rsidRPr="0023525F">
        <w:rPr>
          <w:sz w:val="28"/>
          <w:szCs w:val="28"/>
          <w:lang w:val="uk-UA"/>
        </w:rPr>
        <w:t>но до планових призначень  261,2</w:t>
      </w:r>
      <w:r w:rsidRPr="0023525F">
        <w:rPr>
          <w:sz w:val="28"/>
          <w:szCs w:val="28"/>
          <w:lang w:val="uk-UA"/>
        </w:rPr>
        <w:t xml:space="preserve"> тис.  грн, та у порівнянні з аналогічним  період</w:t>
      </w:r>
      <w:r w:rsidR="00FB47DB" w:rsidRPr="0023525F">
        <w:rPr>
          <w:sz w:val="28"/>
          <w:szCs w:val="28"/>
          <w:lang w:val="uk-UA"/>
        </w:rPr>
        <w:t xml:space="preserve">ом  минулого року отримано єдиного </w:t>
      </w:r>
      <w:r w:rsidR="00FB47DB" w:rsidRPr="0023525F">
        <w:rPr>
          <w:sz w:val="28"/>
          <w:szCs w:val="28"/>
          <w:lang w:val="uk-UA"/>
        </w:rPr>
        <w:lastRenderedPageBreak/>
        <w:t>податку з фізичних осіб  менше н</w:t>
      </w:r>
      <w:r w:rsidR="00C82BDF" w:rsidRPr="0023525F">
        <w:rPr>
          <w:sz w:val="28"/>
          <w:szCs w:val="28"/>
          <w:lang w:val="uk-UA"/>
        </w:rPr>
        <w:t>а 8,8% або на 607,2</w:t>
      </w:r>
      <w:r w:rsidR="00FB47DB" w:rsidRPr="0023525F">
        <w:rPr>
          <w:sz w:val="28"/>
          <w:szCs w:val="28"/>
          <w:lang w:val="uk-UA"/>
        </w:rPr>
        <w:t xml:space="preserve"> тис. гривень</w:t>
      </w:r>
      <w:r w:rsidR="00A52487" w:rsidRPr="0023525F">
        <w:rPr>
          <w:sz w:val="28"/>
          <w:szCs w:val="28"/>
          <w:lang w:val="uk-UA"/>
        </w:rPr>
        <w:t xml:space="preserve">. </w:t>
      </w:r>
      <w:r w:rsidRPr="0023525F">
        <w:rPr>
          <w:sz w:val="28"/>
          <w:szCs w:val="28"/>
          <w:lang w:val="uk-UA"/>
        </w:rPr>
        <w:t xml:space="preserve">Скорочення </w:t>
      </w:r>
      <w:r w:rsidR="002B6BE1" w:rsidRPr="0023525F">
        <w:rPr>
          <w:sz w:val="28"/>
          <w:szCs w:val="28"/>
          <w:lang w:val="uk-UA"/>
        </w:rPr>
        <w:t xml:space="preserve">надходжень єдиного податку у порівнянні зі звітним періодом минулого року </w:t>
      </w:r>
      <w:r w:rsidRPr="0023525F">
        <w:rPr>
          <w:sz w:val="28"/>
          <w:szCs w:val="28"/>
          <w:lang w:val="uk-UA"/>
        </w:rPr>
        <w:t>пов’язане з тим, що на початку 2022 року платники єдиного податку 3-ої групи сплачували єдиний п</w:t>
      </w:r>
      <w:r w:rsidR="00FB47DB" w:rsidRPr="0023525F">
        <w:rPr>
          <w:sz w:val="28"/>
          <w:szCs w:val="28"/>
          <w:lang w:val="uk-UA"/>
        </w:rPr>
        <w:t xml:space="preserve">одаток за </w:t>
      </w:r>
      <w:r w:rsidRPr="0023525F">
        <w:rPr>
          <w:sz w:val="28"/>
          <w:szCs w:val="28"/>
          <w:lang w:val="uk-UA"/>
        </w:rPr>
        <w:t xml:space="preserve"> 4 квартал 2021 року по ставці 5% від доходу</w:t>
      </w:r>
      <w:r w:rsidR="00CB11B9" w:rsidRPr="0023525F">
        <w:rPr>
          <w:sz w:val="28"/>
          <w:szCs w:val="28"/>
          <w:lang w:val="uk-UA"/>
        </w:rPr>
        <w:t>,      з березня по вересень 2% від доходу</w:t>
      </w:r>
      <w:r w:rsidRPr="0023525F">
        <w:rPr>
          <w:sz w:val="28"/>
          <w:szCs w:val="28"/>
          <w:lang w:val="uk-UA"/>
        </w:rPr>
        <w:t xml:space="preserve">; </w:t>
      </w:r>
      <w:r w:rsidR="00CB11B9" w:rsidRPr="0023525F">
        <w:rPr>
          <w:sz w:val="28"/>
          <w:szCs w:val="28"/>
          <w:lang w:val="uk-UA"/>
        </w:rPr>
        <w:t xml:space="preserve">з січня по липень </w:t>
      </w:r>
      <w:r w:rsidRPr="0023525F">
        <w:rPr>
          <w:sz w:val="28"/>
          <w:szCs w:val="28"/>
          <w:lang w:val="uk-UA"/>
        </w:rPr>
        <w:t xml:space="preserve"> 2023 ро</w:t>
      </w:r>
      <w:r w:rsidR="00CB11B9" w:rsidRPr="0023525F">
        <w:rPr>
          <w:sz w:val="28"/>
          <w:szCs w:val="28"/>
          <w:lang w:val="uk-UA"/>
        </w:rPr>
        <w:t xml:space="preserve">ку </w:t>
      </w:r>
      <w:r w:rsidRPr="0023525F">
        <w:rPr>
          <w:sz w:val="28"/>
          <w:szCs w:val="28"/>
          <w:lang w:val="uk-UA"/>
        </w:rPr>
        <w:t xml:space="preserve"> платники єдиного податку  </w:t>
      </w:r>
      <w:r w:rsidR="00CB11B9" w:rsidRPr="0023525F">
        <w:rPr>
          <w:sz w:val="28"/>
          <w:szCs w:val="28"/>
          <w:lang w:val="uk-UA"/>
        </w:rPr>
        <w:t xml:space="preserve">3-ої групи  сплачували </w:t>
      </w:r>
      <w:r w:rsidRPr="0023525F">
        <w:rPr>
          <w:sz w:val="28"/>
          <w:szCs w:val="28"/>
          <w:lang w:val="uk-UA"/>
        </w:rPr>
        <w:t xml:space="preserve"> 2% від доходу</w:t>
      </w:r>
      <w:r w:rsidR="00CB11B9" w:rsidRPr="0023525F">
        <w:rPr>
          <w:sz w:val="28"/>
          <w:szCs w:val="28"/>
          <w:lang w:val="uk-UA"/>
        </w:rPr>
        <w:t xml:space="preserve">, а на 5% повернулися </w:t>
      </w:r>
      <w:r w:rsidR="00B34A59" w:rsidRPr="0023525F">
        <w:rPr>
          <w:sz w:val="28"/>
          <w:szCs w:val="28"/>
          <w:lang w:val="uk-UA"/>
        </w:rPr>
        <w:t xml:space="preserve">   </w:t>
      </w:r>
      <w:r w:rsidR="00CB11B9" w:rsidRPr="0023525F">
        <w:rPr>
          <w:sz w:val="28"/>
          <w:szCs w:val="28"/>
          <w:lang w:val="uk-UA"/>
        </w:rPr>
        <w:t>з серпня поточного року</w:t>
      </w:r>
      <w:r w:rsidRPr="0023525F">
        <w:rPr>
          <w:sz w:val="28"/>
          <w:szCs w:val="28"/>
          <w:lang w:val="uk-UA"/>
        </w:rPr>
        <w:t xml:space="preserve">. </w:t>
      </w:r>
    </w:p>
    <w:p w:rsidR="007D07E4" w:rsidRPr="0023525F" w:rsidRDefault="007D07E4" w:rsidP="007D07E4">
      <w:pPr>
        <w:ind w:firstLine="708"/>
        <w:jc w:val="both"/>
        <w:rPr>
          <w:color w:val="1F497D"/>
          <w:sz w:val="28"/>
          <w:szCs w:val="28"/>
          <w:lang w:val="uk-UA"/>
        </w:rPr>
      </w:pPr>
    </w:p>
    <w:p w:rsidR="007D07E4" w:rsidRPr="0023525F" w:rsidRDefault="007D07E4" w:rsidP="007D07E4">
      <w:pPr>
        <w:pStyle w:val="a8"/>
        <w:widowControl/>
        <w:tabs>
          <w:tab w:val="left" w:pos="0"/>
        </w:tabs>
        <w:autoSpaceDE/>
        <w:autoSpaceDN/>
        <w:adjustRightInd/>
        <w:spacing w:after="0"/>
        <w:ind w:left="0" w:firstLine="709"/>
        <w:jc w:val="both"/>
        <w:rPr>
          <w:sz w:val="28"/>
          <w:szCs w:val="28"/>
        </w:rPr>
      </w:pPr>
      <w:r w:rsidRPr="0023525F">
        <w:rPr>
          <w:b/>
          <w:i/>
          <w:color w:val="1F497D"/>
          <w:sz w:val="28"/>
          <w:szCs w:val="28"/>
        </w:rPr>
        <w:t xml:space="preserve"> </w:t>
      </w:r>
      <w:r w:rsidRPr="0023525F">
        <w:rPr>
          <w:b/>
          <w:i/>
          <w:sz w:val="28"/>
          <w:szCs w:val="28"/>
        </w:rPr>
        <w:t>Неподаткові надходження</w:t>
      </w:r>
      <w:r w:rsidRPr="0023525F">
        <w:rPr>
          <w:sz w:val="28"/>
          <w:szCs w:val="28"/>
        </w:rPr>
        <w:t xml:space="preserve">  за січень – </w:t>
      </w:r>
      <w:r w:rsidR="007421A1" w:rsidRPr="0023525F">
        <w:rPr>
          <w:sz w:val="28"/>
          <w:szCs w:val="28"/>
        </w:rPr>
        <w:t>вересень</w:t>
      </w:r>
      <w:r w:rsidRPr="0023525F">
        <w:rPr>
          <w:sz w:val="28"/>
          <w:szCs w:val="28"/>
        </w:rPr>
        <w:t xml:space="preserve">  2023 року склали </w:t>
      </w:r>
      <w:r w:rsidR="007421A1" w:rsidRPr="0023525F">
        <w:rPr>
          <w:sz w:val="28"/>
          <w:szCs w:val="28"/>
        </w:rPr>
        <w:t xml:space="preserve"> 1552,8</w:t>
      </w:r>
      <w:r w:rsidRPr="0023525F">
        <w:rPr>
          <w:sz w:val="28"/>
          <w:szCs w:val="28"/>
        </w:rPr>
        <w:t xml:space="preserve"> тис. гривень.   У порівнянні з аналогічним періодом 2022 року їх обсяг  зріс на </w:t>
      </w:r>
      <w:r w:rsidR="007421A1" w:rsidRPr="0023525F">
        <w:rPr>
          <w:sz w:val="28"/>
          <w:szCs w:val="28"/>
        </w:rPr>
        <w:t>945,6</w:t>
      </w:r>
      <w:r w:rsidRPr="0023525F">
        <w:rPr>
          <w:sz w:val="28"/>
          <w:szCs w:val="28"/>
        </w:rPr>
        <w:t xml:space="preserve"> тис. грн, або на 1</w:t>
      </w:r>
      <w:r w:rsidR="007421A1" w:rsidRPr="0023525F">
        <w:rPr>
          <w:sz w:val="28"/>
          <w:szCs w:val="28"/>
        </w:rPr>
        <w:t>55,7</w:t>
      </w:r>
      <w:r w:rsidRPr="0023525F">
        <w:rPr>
          <w:sz w:val="28"/>
          <w:szCs w:val="28"/>
        </w:rPr>
        <w:t xml:space="preserve">%.  Понад планові призначення отримано  неподаткових надходжень в сумі </w:t>
      </w:r>
      <w:r w:rsidR="007421A1" w:rsidRPr="0023525F">
        <w:rPr>
          <w:sz w:val="28"/>
          <w:szCs w:val="28"/>
        </w:rPr>
        <w:t>134,6</w:t>
      </w:r>
      <w:r w:rsidRPr="0023525F">
        <w:rPr>
          <w:sz w:val="28"/>
          <w:szCs w:val="28"/>
        </w:rPr>
        <w:t xml:space="preserve"> тис. гривень</w:t>
      </w:r>
      <w:r w:rsidR="00767370" w:rsidRPr="0023525F">
        <w:rPr>
          <w:sz w:val="28"/>
          <w:szCs w:val="28"/>
        </w:rPr>
        <w:t>. П</w:t>
      </w:r>
      <w:r w:rsidRPr="0023525F">
        <w:rPr>
          <w:sz w:val="28"/>
          <w:szCs w:val="28"/>
        </w:rPr>
        <w:t xml:space="preserve">еревиконання планових показників пояснюється тим, що у поточному році  запрацювали </w:t>
      </w:r>
      <w:r w:rsidR="0072773A" w:rsidRPr="0023525F">
        <w:rPr>
          <w:sz w:val="28"/>
          <w:szCs w:val="28"/>
        </w:rPr>
        <w:t xml:space="preserve">державні </w:t>
      </w:r>
      <w:r w:rsidRPr="0023525F">
        <w:rPr>
          <w:sz w:val="28"/>
          <w:szCs w:val="28"/>
        </w:rPr>
        <w:t>реєстри, що дозволило надавати більше адміністративних послуг.</w:t>
      </w:r>
    </w:p>
    <w:p w:rsidR="007D07E4" w:rsidRPr="0023525F" w:rsidRDefault="007D07E4" w:rsidP="007D07E4">
      <w:pPr>
        <w:ind w:firstLine="720"/>
        <w:jc w:val="both"/>
        <w:rPr>
          <w:sz w:val="28"/>
          <w:szCs w:val="28"/>
          <w:lang w:val="uk-UA"/>
        </w:rPr>
      </w:pPr>
      <w:r w:rsidRPr="0023525F">
        <w:rPr>
          <w:sz w:val="28"/>
          <w:szCs w:val="28"/>
          <w:lang w:val="uk-UA"/>
        </w:rPr>
        <w:t xml:space="preserve"> Адміністративних штрафів та інших санкцій надійшло  в сумі  </w:t>
      </w:r>
      <w:r w:rsidR="00B0564D" w:rsidRPr="0023525F">
        <w:rPr>
          <w:sz w:val="28"/>
          <w:szCs w:val="28"/>
          <w:lang w:val="uk-UA"/>
        </w:rPr>
        <w:t>142,1</w:t>
      </w:r>
      <w:r w:rsidRPr="0023525F">
        <w:rPr>
          <w:sz w:val="28"/>
          <w:szCs w:val="28"/>
          <w:lang w:val="uk-UA"/>
        </w:rPr>
        <w:t xml:space="preserve"> тис. гривень.  У порівнянні з аналогічним періодом минулого року  надходження збільшилися  на </w:t>
      </w:r>
      <w:r w:rsidR="00B0564D" w:rsidRPr="0023525F">
        <w:rPr>
          <w:sz w:val="28"/>
          <w:szCs w:val="28"/>
          <w:lang w:val="uk-UA"/>
        </w:rPr>
        <w:t>96,1</w:t>
      </w:r>
      <w:r w:rsidRPr="0023525F">
        <w:rPr>
          <w:sz w:val="28"/>
          <w:szCs w:val="28"/>
          <w:lang w:val="uk-UA"/>
        </w:rPr>
        <w:t xml:space="preserve"> тис. гривень.</w:t>
      </w:r>
    </w:p>
    <w:p w:rsidR="007D07E4" w:rsidRPr="0023525F" w:rsidRDefault="007D07E4" w:rsidP="007D07E4">
      <w:pPr>
        <w:ind w:firstLine="720"/>
        <w:jc w:val="both"/>
        <w:rPr>
          <w:sz w:val="28"/>
          <w:szCs w:val="28"/>
          <w:lang w:val="uk-UA"/>
        </w:rPr>
      </w:pPr>
      <w:r w:rsidRPr="0023525F">
        <w:rPr>
          <w:sz w:val="28"/>
          <w:szCs w:val="28"/>
          <w:lang w:val="uk-UA"/>
        </w:rPr>
        <w:t>Адміністративних штрафів та штрафних санкцій за порушення законодавства у сфері виробництва та обігу алкогольних напоїв та тютюнов</w:t>
      </w:r>
      <w:r w:rsidR="00B0564D" w:rsidRPr="0023525F">
        <w:rPr>
          <w:sz w:val="28"/>
          <w:szCs w:val="28"/>
          <w:lang w:val="uk-UA"/>
        </w:rPr>
        <w:t>их виробів  надійшло  в сумі 45,0</w:t>
      </w:r>
      <w:r w:rsidRPr="0023525F">
        <w:rPr>
          <w:sz w:val="28"/>
          <w:szCs w:val="28"/>
          <w:lang w:val="uk-UA"/>
        </w:rPr>
        <w:t xml:space="preserve"> тис. гривень. У порівнянні з аналогічним періодом минулого року  надходження </w:t>
      </w:r>
      <w:r w:rsidR="001A2D90" w:rsidRPr="0023525F">
        <w:rPr>
          <w:sz w:val="28"/>
          <w:szCs w:val="28"/>
          <w:lang w:val="uk-UA"/>
        </w:rPr>
        <w:t>збільшилися</w:t>
      </w:r>
      <w:r w:rsidRPr="0023525F">
        <w:rPr>
          <w:sz w:val="28"/>
          <w:szCs w:val="28"/>
          <w:lang w:val="uk-UA"/>
        </w:rPr>
        <w:t xml:space="preserve">  на </w:t>
      </w:r>
      <w:r w:rsidR="00B0564D" w:rsidRPr="0023525F">
        <w:rPr>
          <w:sz w:val="28"/>
          <w:szCs w:val="28"/>
          <w:lang w:val="uk-UA"/>
        </w:rPr>
        <w:t>22,9</w:t>
      </w:r>
      <w:r w:rsidRPr="0023525F">
        <w:rPr>
          <w:sz w:val="28"/>
          <w:szCs w:val="28"/>
          <w:lang w:val="uk-UA"/>
        </w:rPr>
        <w:t xml:space="preserve"> тис. гривень</w:t>
      </w:r>
      <w:r w:rsidR="00B0564D" w:rsidRPr="0023525F">
        <w:rPr>
          <w:sz w:val="28"/>
          <w:szCs w:val="28"/>
          <w:lang w:val="uk-UA"/>
        </w:rPr>
        <w:t>.</w:t>
      </w:r>
    </w:p>
    <w:p w:rsidR="007D07E4" w:rsidRPr="0023525F" w:rsidRDefault="00B0564D" w:rsidP="007D07E4">
      <w:pPr>
        <w:ind w:firstLine="720"/>
        <w:jc w:val="both"/>
        <w:rPr>
          <w:sz w:val="28"/>
          <w:szCs w:val="28"/>
          <w:lang w:val="uk-UA"/>
        </w:rPr>
      </w:pPr>
      <w:r w:rsidRPr="0023525F">
        <w:rPr>
          <w:sz w:val="28"/>
          <w:szCs w:val="28"/>
          <w:lang w:val="uk-UA"/>
        </w:rPr>
        <w:t>За  січень – вересень</w:t>
      </w:r>
      <w:r w:rsidR="007D07E4" w:rsidRPr="0023525F">
        <w:rPr>
          <w:sz w:val="28"/>
          <w:szCs w:val="28"/>
          <w:lang w:val="uk-UA"/>
        </w:rPr>
        <w:t xml:space="preserve"> 2023 року до бюджету  надійшло  </w:t>
      </w:r>
      <w:r w:rsidR="007D07E4" w:rsidRPr="0023525F">
        <w:rPr>
          <w:i/>
          <w:sz w:val="28"/>
          <w:szCs w:val="28"/>
          <w:lang w:val="uk-UA"/>
        </w:rPr>
        <w:t xml:space="preserve">плати за надання адміністративних послуг </w:t>
      </w:r>
      <w:r w:rsidR="007D07E4" w:rsidRPr="0023525F">
        <w:rPr>
          <w:sz w:val="28"/>
          <w:szCs w:val="28"/>
          <w:lang w:val="uk-UA"/>
        </w:rPr>
        <w:t xml:space="preserve">– </w:t>
      </w:r>
      <w:r w:rsidRPr="0023525F">
        <w:rPr>
          <w:sz w:val="28"/>
          <w:szCs w:val="28"/>
          <w:lang w:val="uk-UA"/>
        </w:rPr>
        <w:t>636,1</w:t>
      </w:r>
      <w:r w:rsidR="007D07E4" w:rsidRPr="0023525F">
        <w:rPr>
          <w:sz w:val="28"/>
          <w:szCs w:val="28"/>
          <w:lang w:val="uk-UA"/>
        </w:rPr>
        <w:t xml:space="preserve"> тис. грн, понад</w:t>
      </w:r>
      <w:r w:rsidR="00D80B5C" w:rsidRPr="0023525F">
        <w:rPr>
          <w:sz w:val="28"/>
          <w:szCs w:val="28"/>
          <w:lang w:val="uk-UA"/>
        </w:rPr>
        <w:t xml:space="preserve"> планові призначення отримано </w:t>
      </w:r>
      <w:r w:rsidR="007D07E4" w:rsidRPr="0023525F">
        <w:rPr>
          <w:sz w:val="28"/>
          <w:szCs w:val="28"/>
          <w:lang w:val="uk-UA"/>
        </w:rPr>
        <w:t>1</w:t>
      </w:r>
      <w:r w:rsidRPr="0023525F">
        <w:rPr>
          <w:sz w:val="28"/>
          <w:szCs w:val="28"/>
          <w:lang w:val="uk-UA"/>
        </w:rPr>
        <w:t>00,9</w:t>
      </w:r>
      <w:r w:rsidR="007D07E4" w:rsidRPr="0023525F">
        <w:rPr>
          <w:sz w:val="28"/>
          <w:szCs w:val="28"/>
          <w:lang w:val="uk-UA"/>
        </w:rPr>
        <w:t xml:space="preserve"> тис. гривень.  В порівнянні з аналогічним періодом  попереднього року обсяг  надходжень від  плати за надання адміністративних послуг зріс   </w:t>
      </w:r>
      <w:r w:rsidR="00B34A59" w:rsidRPr="0023525F">
        <w:rPr>
          <w:sz w:val="28"/>
          <w:szCs w:val="28"/>
          <w:lang w:val="uk-UA"/>
        </w:rPr>
        <w:t xml:space="preserve">            </w:t>
      </w:r>
      <w:r w:rsidR="007D07E4" w:rsidRPr="0023525F">
        <w:rPr>
          <w:sz w:val="28"/>
          <w:szCs w:val="28"/>
          <w:lang w:val="uk-UA"/>
        </w:rPr>
        <w:t xml:space="preserve">на </w:t>
      </w:r>
      <w:r w:rsidR="00E569E6" w:rsidRPr="0023525F">
        <w:rPr>
          <w:sz w:val="28"/>
          <w:szCs w:val="28"/>
          <w:lang w:val="uk-UA"/>
        </w:rPr>
        <w:t xml:space="preserve"> </w:t>
      </w:r>
      <w:r w:rsidRPr="0023525F">
        <w:rPr>
          <w:sz w:val="28"/>
          <w:szCs w:val="28"/>
          <w:lang w:val="uk-UA"/>
        </w:rPr>
        <w:t>368,2 тис. грн, або на</w:t>
      </w:r>
      <w:r w:rsidR="00587E77" w:rsidRPr="0023525F">
        <w:rPr>
          <w:sz w:val="28"/>
          <w:szCs w:val="28"/>
          <w:lang w:val="uk-UA"/>
        </w:rPr>
        <w:t xml:space="preserve"> </w:t>
      </w:r>
      <w:r w:rsidRPr="0023525F">
        <w:rPr>
          <w:sz w:val="28"/>
          <w:szCs w:val="28"/>
          <w:lang w:val="uk-UA"/>
        </w:rPr>
        <w:t>137,4</w:t>
      </w:r>
      <w:r w:rsidR="007D07E4" w:rsidRPr="0023525F">
        <w:rPr>
          <w:sz w:val="28"/>
          <w:szCs w:val="28"/>
          <w:lang w:val="uk-UA"/>
        </w:rPr>
        <w:t xml:space="preserve"> %. </w:t>
      </w:r>
    </w:p>
    <w:p w:rsidR="007D07E4" w:rsidRPr="0023525F" w:rsidRDefault="007D07E4" w:rsidP="007D07E4">
      <w:pPr>
        <w:pStyle w:val="1c"/>
        <w:ind w:firstLine="709"/>
        <w:jc w:val="both"/>
        <w:rPr>
          <w:szCs w:val="28"/>
          <w:lang w:val="uk-UA"/>
        </w:rPr>
      </w:pPr>
      <w:r w:rsidRPr="0023525F">
        <w:rPr>
          <w:rFonts w:ascii="Times New Roman" w:hAnsi="Times New Roman" w:cs="Times New Roman"/>
          <w:sz w:val="28"/>
          <w:szCs w:val="28"/>
          <w:lang w:val="uk-UA"/>
        </w:rPr>
        <w:t xml:space="preserve">Основні надходження по адміністративним послугам забезпечено </w:t>
      </w:r>
      <w:r w:rsidR="00B34A59" w:rsidRPr="0023525F">
        <w:rPr>
          <w:rFonts w:ascii="Times New Roman" w:hAnsi="Times New Roman" w:cs="Times New Roman"/>
          <w:sz w:val="28"/>
          <w:szCs w:val="28"/>
          <w:lang w:val="uk-UA"/>
        </w:rPr>
        <w:t xml:space="preserve">           </w:t>
      </w:r>
      <w:r w:rsidRPr="0023525F">
        <w:rPr>
          <w:rFonts w:ascii="Times New Roman" w:hAnsi="Times New Roman" w:cs="Times New Roman"/>
          <w:sz w:val="28"/>
          <w:szCs w:val="28"/>
          <w:lang w:val="uk-UA"/>
        </w:rPr>
        <w:t>за рахунок наступних  надходжень:</w:t>
      </w:r>
    </w:p>
    <w:p w:rsidR="007D07E4" w:rsidRPr="0023525F" w:rsidRDefault="007D07E4" w:rsidP="007D07E4">
      <w:pPr>
        <w:pStyle w:val="af6"/>
        <w:numPr>
          <w:ilvl w:val="0"/>
          <w:numId w:val="16"/>
        </w:numPr>
        <w:tabs>
          <w:tab w:val="left" w:pos="993"/>
        </w:tabs>
        <w:suppressAutoHyphens/>
        <w:ind w:left="0" w:firstLine="709"/>
        <w:jc w:val="both"/>
        <w:rPr>
          <w:b w:val="0"/>
          <w:bCs w:val="0"/>
          <w:szCs w:val="28"/>
        </w:rPr>
      </w:pPr>
      <w:r w:rsidRPr="0023525F">
        <w:rPr>
          <w:b w:val="0"/>
          <w:bCs w:val="0"/>
          <w:szCs w:val="28"/>
        </w:rPr>
        <w:t>адміністративний збір за проведення державної реєстрації юридичних осіб,</w:t>
      </w:r>
      <w:r w:rsidR="00FE059D" w:rsidRPr="0023525F">
        <w:rPr>
          <w:b w:val="0"/>
          <w:bCs w:val="0"/>
          <w:szCs w:val="28"/>
        </w:rPr>
        <w:t xml:space="preserve"> фізичних осіб</w:t>
      </w:r>
      <w:r w:rsidRPr="0023525F">
        <w:rPr>
          <w:b w:val="0"/>
          <w:bCs w:val="0"/>
          <w:szCs w:val="28"/>
        </w:rPr>
        <w:t xml:space="preserve">-підприємців та громадських формувань – </w:t>
      </w:r>
      <w:r w:rsidR="00B0564D" w:rsidRPr="0023525F">
        <w:rPr>
          <w:b w:val="0"/>
          <w:bCs w:val="0"/>
          <w:szCs w:val="28"/>
        </w:rPr>
        <w:t>0,6</w:t>
      </w:r>
      <w:r w:rsidR="00FE059D" w:rsidRPr="0023525F">
        <w:rPr>
          <w:b w:val="0"/>
          <w:bCs w:val="0"/>
          <w:szCs w:val="28"/>
        </w:rPr>
        <w:t xml:space="preserve"> тис. грн, </w:t>
      </w:r>
      <w:r w:rsidR="00B34A59" w:rsidRPr="0023525F">
        <w:rPr>
          <w:b w:val="0"/>
          <w:bCs w:val="0"/>
          <w:szCs w:val="28"/>
        </w:rPr>
        <w:t xml:space="preserve"> </w:t>
      </w:r>
      <w:r w:rsidR="00FE059D" w:rsidRPr="0023525F">
        <w:rPr>
          <w:b w:val="0"/>
          <w:bCs w:val="0"/>
          <w:szCs w:val="28"/>
        </w:rPr>
        <w:t>що</w:t>
      </w:r>
      <w:r w:rsidRPr="0023525F">
        <w:rPr>
          <w:b w:val="0"/>
          <w:szCs w:val="28"/>
        </w:rPr>
        <w:t xml:space="preserve"> на 0,</w:t>
      </w:r>
      <w:r w:rsidR="00B0564D" w:rsidRPr="0023525F">
        <w:rPr>
          <w:b w:val="0"/>
          <w:szCs w:val="28"/>
        </w:rPr>
        <w:t>4</w:t>
      </w:r>
      <w:r w:rsidRPr="0023525F">
        <w:rPr>
          <w:b w:val="0"/>
          <w:szCs w:val="28"/>
        </w:rPr>
        <w:t xml:space="preserve"> тис. грн  менше надходжень звітного періоду  2022 року; </w:t>
      </w:r>
    </w:p>
    <w:p w:rsidR="007D07E4" w:rsidRPr="0023525F" w:rsidRDefault="007D07E4" w:rsidP="007D07E4">
      <w:pPr>
        <w:pStyle w:val="af6"/>
        <w:numPr>
          <w:ilvl w:val="0"/>
          <w:numId w:val="16"/>
        </w:numPr>
        <w:tabs>
          <w:tab w:val="left" w:pos="0"/>
          <w:tab w:val="left" w:pos="709"/>
          <w:tab w:val="left" w:pos="993"/>
        </w:tabs>
        <w:suppressAutoHyphens/>
        <w:ind w:left="0" w:firstLine="709"/>
        <w:jc w:val="both"/>
        <w:rPr>
          <w:b w:val="0"/>
          <w:bCs w:val="0"/>
          <w:szCs w:val="28"/>
        </w:rPr>
      </w:pPr>
      <w:r w:rsidRPr="0023525F">
        <w:rPr>
          <w:b w:val="0"/>
          <w:bCs w:val="0"/>
          <w:szCs w:val="28"/>
        </w:rPr>
        <w:t xml:space="preserve">плата за надання інших адміністративних послуг – </w:t>
      </w:r>
      <w:r w:rsidR="00B0564D" w:rsidRPr="0023525F">
        <w:rPr>
          <w:b w:val="0"/>
          <w:bCs w:val="0"/>
          <w:szCs w:val="28"/>
        </w:rPr>
        <w:t>530,9</w:t>
      </w:r>
      <w:r w:rsidRPr="0023525F">
        <w:rPr>
          <w:b w:val="0"/>
          <w:bCs w:val="0"/>
          <w:szCs w:val="28"/>
        </w:rPr>
        <w:t xml:space="preserve"> тис. грн,</w:t>
      </w:r>
      <w:r w:rsidRPr="0023525F">
        <w:rPr>
          <w:b w:val="0"/>
          <w:szCs w:val="28"/>
        </w:rPr>
        <w:t xml:space="preserve"> </w:t>
      </w:r>
      <w:r w:rsidR="00E569E6" w:rsidRPr="0023525F">
        <w:rPr>
          <w:b w:val="0"/>
          <w:szCs w:val="28"/>
        </w:rPr>
        <w:t>що</w:t>
      </w:r>
      <w:r w:rsidRPr="0023525F">
        <w:rPr>
          <w:b w:val="0"/>
          <w:szCs w:val="28"/>
        </w:rPr>
        <w:t xml:space="preserve"> </w:t>
      </w:r>
      <w:r w:rsidR="00B34A59" w:rsidRPr="0023525F">
        <w:rPr>
          <w:b w:val="0"/>
          <w:szCs w:val="28"/>
        </w:rPr>
        <w:t xml:space="preserve"> </w:t>
      </w:r>
      <w:r w:rsidRPr="0023525F">
        <w:rPr>
          <w:b w:val="0"/>
          <w:szCs w:val="28"/>
        </w:rPr>
        <w:t>на</w:t>
      </w:r>
      <w:r w:rsidR="00B0564D" w:rsidRPr="0023525F">
        <w:rPr>
          <w:b w:val="0"/>
          <w:szCs w:val="28"/>
        </w:rPr>
        <w:t xml:space="preserve"> 344,2</w:t>
      </w:r>
      <w:r w:rsidR="00FE059D" w:rsidRPr="0023525F">
        <w:rPr>
          <w:b w:val="0"/>
          <w:szCs w:val="28"/>
        </w:rPr>
        <w:t xml:space="preserve"> тис. грн </w:t>
      </w:r>
      <w:r w:rsidR="00AA33AC" w:rsidRPr="0023525F">
        <w:rPr>
          <w:b w:val="0"/>
          <w:szCs w:val="28"/>
        </w:rPr>
        <w:t xml:space="preserve"> </w:t>
      </w:r>
      <w:r w:rsidR="00FE059D" w:rsidRPr="0023525F">
        <w:rPr>
          <w:b w:val="0"/>
          <w:szCs w:val="28"/>
        </w:rPr>
        <w:t xml:space="preserve">(або на </w:t>
      </w:r>
      <w:r w:rsidR="00B0564D" w:rsidRPr="0023525F">
        <w:rPr>
          <w:b w:val="0"/>
          <w:szCs w:val="28"/>
        </w:rPr>
        <w:t>184,4</w:t>
      </w:r>
      <w:r w:rsidR="00FE059D" w:rsidRPr="0023525F">
        <w:rPr>
          <w:b w:val="0"/>
          <w:szCs w:val="28"/>
        </w:rPr>
        <w:t xml:space="preserve"> %</w:t>
      </w:r>
      <w:r w:rsidRPr="0023525F">
        <w:rPr>
          <w:b w:val="0"/>
          <w:szCs w:val="28"/>
        </w:rPr>
        <w:t xml:space="preserve">) більше  надходжень звітного періоду  </w:t>
      </w:r>
      <w:r w:rsidR="00E569E6" w:rsidRPr="0023525F">
        <w:rPr>
          <w:b w:val="0"/>
          <w:szCs w:val="28"/>
        </w:rPr>
        <w:t xml:space="preserve">           </w:t>
      </w:r>
      <w:r w:rsidRPr="0023525F">
        <w:rPr>
          <w:b w:val="0"/>
          <w:szCs w:val="28"/>
        </w:rPr>
        <w:t>2022 року;</w:t>
      </w:r>
    </w:p>
    <w:p w:rsidR="007D07E4" w:rsidRPr="0023525F" w:rsidRDefault="007D07E4" w:rsidP="007D07E4">
      <w:pPr>
        <w:pStyle w:val="af6"/>
        <w:numPr>
          <w:ilvl w:val="0"/>
          <w:numId w:val="16"/>
        </w:numPr>
        <w:tabs>
          <w:tab w:val="left" w:pos="0"/>
          <w:tab w:val="left" w:pos="993"/>
        </w:tabs>
        <w:suppressAutoHyphens/>
        <w:ind w:left="0" w:firstLine="709"/>
        <w:jc w:val="both"/>
        <w:rPr>
          <w:b w:val="0"/>
          <w:szCs w:val="28"/>
        </w:rPr>
      </w:pPr>
      <w:r w:rsidRPr="0023525F">
        <w:rPr>
          <w:b w:val="0"/>
          <w:bCs w:val="0"/>
          <w:szCs w:val="28"/>
        </w:rPr>
        <w:t xml:space="preserve">адміністративний збір за державну реєстрацію речових прав </w:t>
      </w:r>
      <w:r w:rsidR="00B34A59" w:rsidRPr="0023525F">
        <w:rPr>
          <w:b w:val="0"/>
          <w:bCs w:val="0"/>
          <w:szCs w:val="28"/>
        </w:rPr>
        <w:t xml:space="preserve">                 </w:t>
      </w:r>
      <w:r w:rsidRPr="0023525F">
        <w:rPr>
          <w:b w:val="0"/>
          <w:bCs w:val="0"/>
          <w:szCs w:val="28"/>
        </w:rPr>
        <w:t xml:space="preserve">на нерухоме майно та їх обтяжень – </w:t>
      </w:r>
      <w:r w:rsidR="00B0564D" w:rsidRPr="0023525F">
        <w:rPr>
          <w:b w:val="0"/>
          <w:bCs w:val="0"/>
          <w:szCs w:val="28"/>
        </w:rPr>
        <w:t>104,6</w:t>
      </w:r>
      <w:r w:rsidRPr="0023525F">
        <w:rPr>
          <w:b w:val="0"/>
          <w:bCs w:val="0"/>
          <w:szCs w:val="28"/>
        </w:rPr>
        <w:t xml:space="preserve"> тис. грн (</w:t>
      </w:r>
      <w:r w:rsidR="00B0564D" w:rsidRPr="0023525F">
        <w:rPr>
          <w:b w:val="0"/>
          <w:bCs w:val="0"/>
          <w:szCs w:val="28"/>
        </w:rPr>
        <w:t>139,4</w:t>
      </w:r>
      <w:r w:rsidRPr="0023525F">
        <w:rPr>
          <w:b w:val="0"/>
          <w:szCs w:val="28"/>
        </w:rPr>
        <w:t>% до плану звітного періоду</w:t>
      </w:r>
      <w:r w:rsidRPr="0023525F">
        <w:rPr>
          <w:b w:val="0"/>
          <w:bCs w:val="0"/>
          <w:szCs w:val="28"/>
        </w:rPr>
        <w:t>)</w:t>
      </w:r>
      <w:r w:rsidRPr="0023525F">
        <w:rPr>
          <w:b w:val="0"/>
          <w:szCs w:val="28"/>
        </w:rPr>
        <w:t xml:space="preserve"> та на </w:t>
      </w:r>
      <w:r w:rsidR="00B0564D" w:rsidRPr="0023525F">
        <w:rPr>
          <w:b w:val="0"/>
          <w:szCs w:val="28"/>
        </w:rPr>
        <w:t>24,4</w:t>
      </w:r>
      <w:r w:rsidRPr="0023525F">
        <w:rPr>
          <w:b w:val="0"/>
          <w:szCs w:val="28"/>
        </w:rPr>
        <w:t xml:space="preserve"> тис. грн (або на </w:t>
      </w:r>
      <w:r w:rsidR="00B0564D" w:rsidRPr="0023525F">
        <w:rPr>
          <w:b w:val="0"/>
          <w:szCs w:val="28"/>
        </w:rPr>
        <w:t>36,9</w:t>
      </w:r>
      <w:r w:rsidRPr="0023525F">
        <w:rPr>
          <w:b w:val="0"/>
          <w:szCs w:val="28"/>
        </w:rPr>
        <w:t xml:space="preserve"> %) </w:t>
      </w:r>
      <w:r w:rsidR="00157FA9" w:rsidRPr="0023525F">
        <w:rPr>
          <w:b w:val="0"/>
          <w:szCs w:val="28"/>
        </w:rPr>
        <w:t>більш</w:t>
      </w:r>
      <w:r w:rsidRPr="0023525F">
        <w:rPr>
          <w:b w:val="0"/>
          <w:szCs w:val="28"/>
        </w:rPr>
        <w:t>е надходжень  аналогічного періоду 2022  року.</w:t>
      </w:r>
    </w:p>
    <w:p w:rsidR="007D07E4" w:rsidRPr="0023525F" w:rsidRDefault="007D07E4" w:rsidP="007D07E4">
      <w:pPr>
        <w:pStyle w:val="af6"/>
        <w:tabs>
          <w:tab w:val="left" w:pos="0"/>
          <w:tab w:val="left" w:pos="993"/>
        </w:tabs>
        <w:suppressAutoHyphens/>
        <w:ind w:firstLine="709"/>
        <w:jc w:val="both"/>
        <w:rPr>
          <w:b w:val="0"/>
          <w:szCs w:val="28"/>
        </w:rPr>
      </w:pPr>
      <w:r w:rsidRPr="0023525F">
        <w:rPr>
          <w:b w:val="0"/>
          <w:szCs w:val="28"/>
        </w:rPr>
        <w:t xml:space="preserve">Надходження коштів від оренди цілісного майнового комплексу у січні – </w:t>
      </w:r>
      <w:r w:rsidR="00B0564D" w:rsidRPr="0023525F">
        <w:rPr>
          <w:b w:val="0"/>
          <w:szCs w:val="28"/>
        </w:rPr>
        <w:t>вересні</w:t>
      </w:r>
      <w:r w:rsidRPr="0023525F">
        <w:rPr>
          <w:b w:val="0"/>
          <w:szCs w:val="28"/>
        </w:rPr>
        <w:t xml:space="preserve">  2023 року склало </w:t>
      </w:r>
      <w:r w:rsidR="008D3F7B" w:rsidRPr="0023525F">
        <w:rPr>
          <w:b w:val="0"/>
          <w:szCs w:val="28"/>
        </w:rPr>
        <w:t>177,</w:t>
      </w:r>
      <w:r w:rsidR="00B0564D" w:rsidRPr="0023525F">
        <w:rPr>
          <w:b w:val="0"/>
          <w:szCs w:val="28"/>
        </w:rPr>
        <w:t>1</w:t>
      </w:r>
      <w:r w:rsidRPr="0023525F">
        <w:rPr>
          <w:b w:val="0"/>
          <w:szCs w:val="28"/>
        </w:rPr>
        <w:t xml:space="preserve"> тис. грн, в тому числі погашена заборгован</w:t>
      </w:r>
      <w:r w:rsidR="00B0564D" w:rsidRPr="0023525F">
        <w:rPr>
          <w:b w:val="0"/>
          <w:szCs w:val="28"/>
        </w:rPr>
        <w:t>ість  минулого року в сумі 124,3</w:t>
      </w:r>
      <w:r w:rsidRPr="0023525F">
        <w:rPr>
          <w:b w:val="0"/>
          <w:szCs w:val="28"/>
        </w:rPr>
        <w:t xml:space="preserve"> тис. грн  (ТОВ «</w:t>
      </w:r>
      <w:r w:rsidR="00EF6857" w:rsidRPr="0023525F">
        <w:rPr>
          <w:b w:val="0"/>
          <w:szCs w:val="28"/>
        </w:rPr>
        <w:t xml:space="preserve">Комунальник» - 5,4 тис. грн  </w:t>
      </w:r>
      <w:r w:rsidR="00B34A59" w:rsidRPr="0023525F">
        <w:rPr>
          <w:b w:val="0"/>
          <w:szCs w:val="28"/>
        </w:rPr>
        <w:t xml:space="preserve">         </w:t>
      </w:r>
      <w:r w:rsidRPr="0023525F">
        <w:rPr>
          <w:b w:val="0"/>
          <w:szCs w:val="28"/>
        </w:rPr>
        <w:t>з</w:t>
      </w:r>
      <w:r w:rsidR="00EF6857" w:rsidRPr="0023525F">
        <w:rPr>
          <w:b w:val="0"/>
          <w:szCs w:val="28"/>
        </w:rPr>
        <w:t>а березень – вересень 2022 року</w:t>
      </w:r>
      <w:r w:rsidRPr="0023525F">
        <w:rPr>
          <w:b w:val="0"/>
          <w:szCs w:val="28"/>
        </w:rPr>
        <w:t xml:space="preserve">,  АТ </w:t>
      </w:r>
      <w:r w:rsidR="00EF6857" w:rsidRPr="0023525F">
        <w:rPr>
          <w:b w:val="0"/>
          <w:szCs w:val="28"/>
        </w:rPr>
        <w:t>«</w:t>
      </w:r>
      <w:r w:rsidRPr="0023525F">
        <w:rPr>
          <w:b w:val="0"/>
          <w:szCs w:val="28"/>
        </w:rPr>
        <w:t>ОТКЕ</w:t>
      </w:r>
      <w:r w:rsidR="00EF6857" w:rsidRPr="0023525F">
        <w:rPr>
          <w:b w:val="0"/>
          <w:szCs w:val="28"/>
        </w:rPr>
        <w:t>»</w:t>
      </w:r>
      <w:r w:rsidR="00B0564D" w:rsidRPr="0023525F">
        <w:rPr>
          <w:b w:val="0"/>
          <w:szCs w:val="28"/>
        </w:rPr>
        <w:t xml:space="preserve"> – 118,9</w:t>
      </w:r>
      <w:r w:rsidRPr="0023525F">
        <w:rPr>
          <w:b w:val="0"/>
          <w:szCs w:val="28"/>
        </w:rPr>
        <w:t xml:space="preserve"> тис. гр</w:t>
      </w:r>
      <w:r w:rsidR="00EF6857" w:rsidRPr="0023525F">
        <w:rPr>
          <w:b w:val="0"/>
          <w:szCs w:val="28"/>
        </w:rPr>
        <w:t>н за травень – грудень 2022 року</w:t>
      </w:r>
      <w:r w:rsidR="00AC667C" w:rsidRPr="0023525F">
        <w:rPr>
          <w:b w:val="0"/>
          <w:szCs w:val="28"/>
        </w:rPr>
        <w:t>)</w:t>
      </w:r>
      <w:r w:rsidR="005B5D67" w:rsidRPr="0023525F">
        <w:rPr>
          <w:b w:val="0"/>
          <w:szCs w:val="28"/>
        </w:rPr>
        <w:t xml:space="preserve"> та наді</w:t>
      </w:r>
      <w:r w:rsidR="00EF6857" w:rsidRPr="0023525F">
        <w:rPr>
          <w:b w:val="0"/>
          <w:szCs w:val="28"/>
        </w:rPr>
        <w:t>йшла оплата за січень – квітень 2023 року від АТ «ОТКЕ» в сумі 52,8 тис. гривень.</w:t>
      </w:r>
    </w:p>
    <w:p w:rsidR="007D07E4" w:rsidRPr="0023525F" w:rsidRDefault="007D07E4" w:rsidP="007D07E4">
      <w:pPr>
        <w:ind w:firstLine="720"/>
        <w:jc w:val="both"/>
        <w:rPr>
          <w:sz w:val="28"/>
          <w:szCs w:val="28"/>
          <w:lang w:val="uk-UA"/>
        </w:rPr>
      </w:pPr>
      <w:r w:rsidRPr="0023525F">
        <w:rPr>
          <w:sz w:val="28"/>
          <w:szCs w:val="28"/>
          <w:lang w:val="uk-UA"/>
        </w:rPr>
        <w:t xml:space="preserve">Державного мита надійшло </w:t>
      </w:r>
      <w:r w:rsidR="00EE4366" w:rsidRPr="0023525F">
        <w:rPr>
          <w:sz w:val="28"/>
          <w:szCs w:val="28"/>
          <w:lang w:val="uk-UA"/>
        </w:rPr>
        <w:t>6,1</w:t>
      </w:r>
      <w:r w:rsidRPr="0023525F">
        <w:rPr>
          <w:sz w:val="28"/>
          <w:szCs w:val="28"/>
          <w:lang w:val="uk-UA"/>
        </w:rPr>
        <w:t xml:space="preserve"> тис. грн, </w:t>
      </w:r>
      <w:r w:rsidR="00AC667C" w:rsidRPr="0023525F">
        <w:rPr>
          <w:sz w:val="28"/>
          <w:szCs w:val="28"/>
          <w:lang w:val="uk-UA"/>
        </w:rPr>
        <w:t>що</w:t>
      </w:r>
      <w:r w:rsidRPr="0023525F">
        <w:rPr>
          <w:sz w:val="28"/>
          <w:szCs w:val="28"/>
          <w:lang w:val="uk-UA"/>
        </w:rPr>
        <w:t xml:space="preserve"> на </w:t>
      </w:r>
      <w:r w:rsidR="00EE4366" w:rsidRPr="0023525F">
        <w:rPr>
          <w:sz w:val="28"/>
          <w:szCs w:val="28"/>
          <w:lang w:val="uk-UA"/>
        </w:rPr>
        <w:t>3,9</w:t>
      </w:r>
      <w:r w:rsidRPr="0023525F">
        <w:rPr>
          <w:sz w:val="28"/>
          <w:szCs w:val="28"/>
          <w:lang w:val="uk-UA"/>
        </w:rPr>
        <w:t xml:space="preserve"> тис. грн  більше </w:t>
      </w:r>
      <w:r w:rsidRPr="0023525F">
        <w:rPr>
          <w:sz w:val="28"/>
          <w:szCs w:val="28"/>
          <w:lang w:val="uk-UA"/>
        </w:rPr>
        <w:lastRenderedPageBreak/>
        <w:t>надходжень звітного періоду 2022 року.</w:t>
      </w:r>
    </w:p>
    <w:p w:rsidR="00EE4366" w:rsidRPr="0023525F" w:rsidRDefault="00EE4366" w:rsidP="00EE4366">
      <w:pPr>
        <w:ind w:firstLine="720"/>
        <w:jc w:val="both"/>
        <w:rPr>
          <w:sz w:val="28"/>
          <w:szCs w:val="28"/>
          <w:lang w:val="uk-UA"/>
        </w:rPr>
      </w:pPr>
      <w:r w:rsidRPr="0023525F">
        <w:rPr>
          <w:sz w:val="28"/>
          <w:szCs w:val="28"/>
          <w:lang w:val="uk-UA"/>
        </w:rPr>
        <w:t>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міськими радами  склали 4,2 тис. гривень.</w:t>
      </w:r>
    </w:p>
    <w:p w:rsidR="007D07E4" w:rsidRPr="0023525F" w:rsidRDefault="007D07E4" w:rsidP="007D07E4">
      <w:pPr>
        <w:ind w:firstLine="720"/>
        <w:jc w:val="both"/>
        <w:rPr>
          <w:sz w:val="28"/>
          <w:szCs w:val="28"/>
          <w:lang w:val="uk-UA"/>
        </w:rPr>
      </w:pPr>
      <w:r w:rsidRPr="0023525F">
        <w:rPr>
          <w:sz w:val="28"/>
          <w:szCs w:val="28"/>
          <w:lang w:val="uk-UA"/>
        </w:rPr>
        <w:t xml:space="preserve">Інших надходжень  до загального фонду бюджету  громади зараховано  </w:t>
      </w:r>
      <w:r w:rsidR="00B34A59" w:rsidRPr="0023525F">
        <w:rPr>
          <w:sz w:val="28"/>
          <w:szCs w:val="28"/>
          <w:lang w:val="uk-UA"/>
        </w:rPr>
        <w:t xml:space="preserve"> </w:t>
      </w:r>
      <w:r w:rsidRPr="0023525F">
        <w:rPr>
          <w:sz w:val="28"/>
          <w:szCs w:val="28"/>
          <w:lang w:val="uk-UA"/>
        </w:rPr>
        <w:t xml:space="preserve"> в сумі </w:t>
      </w:r>
      <w:r w:rsidR="00EE4366" w:rsidRPr="0023525F">
        <w:rPr>
          <w:sz w:val="28"/>
          <w:szCs w:val="28"/>
          <w:lang w:val="uk-UA"/>
        </w:rPr>
        <w:t>541,8</w:t>
      </w:r>
      <w:r w:rsidRPr="0023525F">
        <w:rPr>
          <w:sz w:val="28"/>
          <w:szCs w:val="28"/>
          <w:lang w:val="uk-UA"/>
        </w:rPr>
        <w:t xml:space="preserve"> тис. грн, в тому числі: </w:t>
      </w:r>
      <w:r w:rsidR="00EE4366" w:rsidRPr="0023525F">
        <w:rPr>
          <w:sz w:val="28"/>
          <w:szCs w:val="28"/>
          <w:lang w:val="uk-UA"/>
        </w:rPr>
        <w:t>541</w:t>
      </w:r>
      <w:r w:rsidR="00222E39" w:rsidRPr="0023525F">
        <w:rPr>
          <w:sz w:val="28"/>
          <w:szCs w:val="28"/>
          <w:lang w:val="uk-UA"/>
        </w:rPr>
        <w:t>,7</w:t>
      </w:r>
      <w:r w:rsidRPr="0023525F">
        <w:rPr>
          <w:sz w:val="28"/>
          <w:szCs w:val="28"/>
          <w:lang w:val="uk-UA"/>
        </w:rPr>
        <w:t xml:space="preserve"> тис. грн –  повернення бюджетних коштів минулих років (повернення п</w:t>
      </w:r>
      <w:r w:rsidR="00AA33AC" w:rsidRPr="0023525F">
        <w:rPr>
          <w:sz w:val="28"/>
          <w:szCs w:val="28"/>
          <w:lang w:val="uk-UA"/>
        </w:rPr>
        <w:t xml:space="preserve">опередньої </w:t>
      </w:r>
      <w:r w:rsidRPr="0023525F">
        <w:rPr>
          <w:sz w:val="28"/>
          <w:szCs w:val="28"/>
          <w:lang w:val="uk-UA"/>
        </w:rPr>
        <w:t>оплати за газопостачання</w:t>
      </w:r>
      <w:r w:rsidR="00222E39" w:rsidRPr="0023525F">
        <w:rPr>
          <w:sz w:val="28"/>
          <w:szCs w:val="28"/>
          <w:lang w:val="uk-UA"/>
        </w:rPr>
        <w:t xml:space="preserve"> </w:t>
      </w:r>
      <w:r w:rsidR="00B34A59" w:rsidRPr="0023525F">
        <w:rPr>
          <w:sz w:val="28"/>
          <w:szCs w:val="28"/>
          <w:lang w:val="uk-UA"/>
        </w:rPr>
        <w:t xml:space="preserve">        </w:t>
      </w:r>
      <w:r w:rsidR="00222E39" w:rsidRPr="0023525F">
        <w:rPr>
          <w:sz w:val="28"/>
          <w:szCs w:val="28"/>
          <w:lang w:val="uk-UA"/>
        </w:rPr>
        <w:t>та інших</w:t>
      </w:r>
      <w:r w:rsidRPr="0023525F">
        <w:rPr>
          <w:sz w:val="28"/>
          <w:szCs w:val="28"/>
          <w:lang w:val="uk-UA"/>
        </w:rPr>
        <w:t>); 0,1 тис. грн – плата за користування місцем розташування зовнішнього рекламного засобу.</w:t>
      </w:r>
    </w:p>
    <w:p w:rsidR="007D07E4" w:rsidRPr="0023525F" w:rsidRDefault="007D07E4" w:rsidP="007D07E4">
      <w:pPr>
        <w:ind w:firstLine="720"/>
        <w:jc w:val="both"/>
        <w:rPr>
          <w:i/>
          <w:color w:val="1F497D"/>
          <w:sz w:val="28"/>
          <w:szCs w:val="28"/>
          <w:lang w:val="uk-UA"/>
        </w:rPr>
      </w:pPr>
    </w:p>
    <w:p w:rsidR="007D07E4" w:rsidRPr="0023525F" w:rsidRDefault="007D07E4" w:rsidP="007D07E4">
      <w:pPr>
        <w:ind w:firstLine="720"/>
        <w:jc w:val="both"/>
        <w:rPr>
          <w:sz w:val="28"/>
          <w:szCs w:val="28"/>
          <w:lang w:val="uk-UA"/>
        </w:rPr>
      </w:pPr>
      <w:r w:rsidRPr="0023525F">
        <w:rPr>
          <w:i/>
          <w:sz w:val="28"/>
          <w:szCs w:val="28"/>
          <w:lang w:val="uk-UA"/>
        </w:rPr>
        <w:t>До спеціального фонду</w:t>
      </w:r>
      <w:r w:rsidRPr="0023525F">
        <w:rPr>
          <w:sz w:val="28"/>
          <w:szCs w:val="28"/>
          <w:lang w:val="uk-UA"/>
        </w:rPr>
        <w:t xml:space="preserve"> бюджету Новгород-Сіверської міської територіальної  громади  в  звітному періоді  2023 року зараховано</w:t>
      </w:r>
      <w:r w:rsidR="0016176A" w:rsidRPr="0023525F">
        <w:rPr>
          <w:sz w:val="28"/>
          <w:szCs w:val="28"/>
          <w:lang w:val="uk-UA"/>
        </w:rPr>
        <w:t xml:space="preserve"> власних </w:t>
      </w:r>
      <w:r w:rsidRPr="0023525F">
        <w:rPr>
          <w:sz w:val="28"/>
          <w:szCs w:val="28"/>
          <w:lang w:val="uk-UA"/>
        </w:rPr>
        <w:t xml:space="preserve"> доходів в сумі </w:t>
      </w:r>
      <w:r w:rsidR="0016176A" w:rsidRPr="0023525F">
        <w:rPr>
          <w:sz w:val="28"/>
          <w:szCs w:val="28"/>
          <w:lang w:val="uk-UA"/>
        </w:rPr>
        <w:t>15270,4</w:t>
      </w:r>
      <w:r w:rsidRPr="0023525F">
        <w:rPr>
          <w:sz w:val="28"/>
          <w:szCs w:val="28"/>
          <w:lang w:val="uk-UA"/>
        </w:rPr>
        <w:t xml:space="preserve"> тис. грн,  в тому числі власні надходження бюджетних установ – </w:t>
      </w:r>
      <w:r w:rsidR="0016176A" w:rsidRPr="0023525F">
        <w:rPr>
          <w:sz w:val="28"/>
          <w:szCs w:val="28"/>
          <w:lang w:val="uk-UA"/>
        </w:rPr>
        <w:t>14531,6</w:t>
      </w:r>
      <w:r w:rsidRPr="0023525F">
        <w:rPr>
          <w:sz w:val="28"/>
          <w:szCs w:val="28"/>
          <w:lang w:val="uk-UA"/>
        </w:rPr>
        <w:t xml:space="preserve"> тис. грн, з них: надходження від плати за послуги, що надаються бюджетним</w:t>
      </w:r>
      <w:r w:rsidR="00FC457A" w:rsidRPr="0023525F">
        <w:rPr>
          <w:sz w:val="28"/>
          <w:szCs w:val="28"/>
          <w:lang w:val="uk-UA"/>
        </w:rPr>
        <w:t>и установами (</w:t>
      </w:r>
      <w:r w:rsidRPr="0023525F">
        <w:rPr>
          <w:sz w:val="28"/>
          <w:szCs w:val="28"/>
          <w:lang w:val="uk-UA"/>
        </w:rPr>
        <w:t xml:space="preserve">оренда приміщень, тощо) – </w:t>
      </w:r>
      <w:r w:rsidR="0016176A" w:rsidRPr="0023525F">
        <w:rPr>
          <w:sz w:val="28"/>
          <w:szCs w:val="28"/>
          <w:lang w:val="uk-UA"/>
        </w:rPr>
        <w:t>512,0</w:t>
      </w:r>
      <w:r w:rsidRPr="0023525F">
        <w:rPr>
          <w:sz w:val="28"/>
          <w:szCs w:val="28"/>
          <w:lang w:val="uk-UA"/>
        </w:rPr>
        <w:t xml:space="preserve"> тис. грн, інші джерела  власних надходжень бюджетних установ – </w:t>
      </w:r>
      <w:r w:rsidR="003F3EF0" w:rsidRPr="0023525F">
        <w:rPr>
          <w:sz w:val="28"/>
          <w:szCs w:val="28"/>
          <w:lang w:val="uk-UA"/>
        </w:rPr>
        <w:t>14019,6</w:t>
      </w:r>
      <w:r w:rsidRPr="0023525F">
        <w:rPr>
          <w:sz w:val="28"/>
          <w:szCs w:val="28"/>
          <w:lang w:val="uk-UA"/>
        </w:rPr>
        <w:t xml:space="preserve"> тис. грн, </w:t>
      </w:r>
      <w:r w:rsidR="00B34A59" w:rsidRPr="0023525F">
        <w:rPr>
          <w:sz w:val="28"/>
          <w:szCs w:val="28"/>
          <w:lang w:val="uk-UA"/>
        </w:rPr>
        <w:t xml:space="preserve">        </w:t>
      </w:r>
      <w:r w:rsidRPr="0023525F">
        <w:rPr>
          <w:sz w:val="28"/>
          <w:szCs w:val="28"/>
          <w:lang w:val="uk-UA"/>
        </w:rPr>
        <w:t xml:space="preserve">в тому числі благодійні внески, гранти, дарунки – </w:t>
      </w:r>
      <w:r w:rsidR="003F3EF0" w:rsidRPr="0023525F">
        <w:rPr>
          <w:sz w:val="28"/>
          <w:szCs w:val="28"/>
          <w:lang w:val="uk-UA"/>
        </w:rPr>
        <w:t>12872,1</w:t>
      </w:r>
      <w:r w:rsidRPr="0023525F">
        <w:rPr>
          <w:sz w:val="28"/>
          <w:szCs w:val="28"/>
          <w:lang w:val="uk-UA"/>
        </w:rPr>
        <w:t xml:space="preserve"> тис. гривень.</w:t>
      </w:r>
    </w:p>
    <w:p w:rsidR="007D07E4" w:rsidRPr="0023525F" w:rsidRDefault="007D07E4" w:rsidP="007D07E4">
      <w:pPr>
        <w:ind w:firstLine="708"/>
        <w:jc w:val="both"/>
        <w:rPr>
          <w:color w:val="000000"/>
          <w:sz w:val="28"/>
          <w:szCs w:val="28"/>
          <w:lang w:val="uk-UA"/>
        </w:rPr>
      </w:pPr>
      <w:r w:rsidRPr="0023525F">
        <w:rPr>
          <w:color w:val="000000"/>
          <w:sz w:val="28"/>
          <w:szCs w:val="28"/>
          <w:lang w:val="uk-UA"/>
        </w:rPr>
        <w:t xml:space="preserve">У звітному періоді оприбутковані отримані від благодійників </w:t>
      </w:r>
      <w:r w:rsidR="00B34A59" w:rsidRPr="0023525F">
        <w:rPr>
          <w:color w:val="000000"/>
          <w:sz w:val="28"/>
          <w:szCs w:val="28"/>
          <w:lang w:val="uk-UA"/>
        </w:rPr>
        <w:t xml:space="preserve">                   </w:t>
      </w:r>
      <w:r w:rsidR="00855A3D" w:rsidRPr="0023525F">
        <w:rPr>
          <w:color w:val="000000"/>
          <w:sz w:val="28"/>
          <w:szCs w:val="28"/>
          <w:lang w:val="uk-UA"/>
        </w:rPr>
        <w:t xml:space="preserve">та спонсорів такі </w:t>
      </w:r>
      <w:r w:rsidRPr="0023525F">
        <w:rPr>
          <w:color w:val="000000"/>
          <w:sz w:val="28"/>
          <w:szCs w:val="28"/>
          <w:lang w:val="uk-UA"/>
        </w:rPr>
        <w:t>основні засоби:</w:t>
      </w:r>
      <w:r w:rsidR="008D5DE8" w:rsidRPr="0023525F">
        <w:rPr>
          <w:color w:val="000000"/>
          <w:sz w:val="28"/>
          <w:szCs w:val="28"/>
          <w:lang w:val="uk-UA"/>
        </w:rPr>
        <w:t xml:space="preserve"> подаровані від читачів книжки для поп</w:t>
      </w:r>
      <w:r w:rsidR="00FC457A" w:rsidRPr="0023525F">
        <w:rPr>
          <w:color w:val="000000"/>
          <w:sz w:val="28"/>
          <w:szCs w:val="28"/>
          <w:lang w:val="uk-UA"/>
        </w:rPr>
        <w:t>овнення книжкового фонду – 9,3</w:t>
      </w:r>
      <w:r w:rsidR="008D5DE8" w:rsidRPr="0023525F">
        <w:rPr>
          <w:color w:val="000000"/>
          <w:sz w:val="28"/>
          <w:szCs w:val="28"/>
          <w:lang w:val="uk-UA"/>
        </w:rPr>
        <w:t xml:space="preserve"> тис. грн,</w:t>
      </w:r>
      <w:r w:rsidRPr="0023525F">
        <w:rPr>
          <w:color w:val="000000"/>
          <w:sz w:val="28"/>
          <w:szCs w:val="28"/>
          <w:lang w:val="uk-UA"/>
        </w:rPr>
        <w:t xml:space="preserve"> легковий автомобіль – 319,6 тис. грн, ноутбуки – 107,0 тис. грн</w:t>
      </w:r>
      <w:r w:rsidR="008D5DE8" w:rsidRPr="0023525F">
        <w:rPr>
          <w:color w:val="000000"/>
          <w:sz w:val="28"/>
          <w:szCs w:val="28"/>
          <w:lang w:val="uk-UA"/>
        </w:rPr>
        <w:t>,  генератори,</w:t>
      </w:r>
      <w:r w:rsidRPr="0023525F">
        <w:rPr>
          <w:color w:val="000000"/>
          <w:sz w:val="28"/>
          <w:szCs w:val="28"/>
          <w:lang w:val="uk-UA"/>
        </w:rPr>
        <w:t xml:space="preserve"> польова кухня</w:t>
      </w:r>
      <w:r w:rsidR="00B34A59" w:rsidRPr="0023525F">
        <w:rPr>
          <w:color w:val="000000"/>
          <w:sz w:val="28"/>
          <w:szCs w:val="28"/>
          <w:lang w:val="uk-UA"/>
        </w:rPr>
        <w:t xml:space="preserve">, столи, стільці, </w:t>
      </w:r>
      <w:r w:rsidR="008D5DE8" w:rsidRPr="0023525F">
        <w:rPr>
          <w:color w:val="000000"/>
          <w:sz w:val="28"/>
          <w:szCs w:val="28"/>
          <w:lang w:val="uk-UA"/>
        </w:rPr>
        <w:t>термоси для пункту незламності</w:t>
      </w:r>
      <w:r w:rsidR="00FC457A" w:rsidRPr="0023525F">
        <w:rPr>
          <w:color w:val="000000"/>
          <w:sz w:val="28"/>
          <w:szCs w:val="28"/>
          <w:lang w:val="uk-UA"/>
        </w:rPr>
        <w:t xml:space="preserve"> – 4791,8</w:t>
      </w:r>
      <w:r w:rsidRPr="0023525F">
        <w:rPr>
          <w:color w:val="000000"/>
          <w:sz w:val="28"/>
          <w:szCs w:val="28"/>
          <w:lang w:val="uk-UA"/>
        </w:rPr>
        <w:t xml:space="preserve"> тис. грн, дизельний генератор, буржуйка, генератор, супутникові модеми </w:t>
      </w:r>
      <w:proofErr w:type="spellStart"/>
      <w:r w:rsidRPr="0023525F">
        <w:rPr>
          <w:color w:val="000000"/>
          <w:sz w:val="28"/>
          <w:szCs w:val="28"/>
          <w:lang w:val="uk-UA"/>
        </w:rPr>
        <w:t>Starlink</w:t>
      </w:r>
      <w:proofErr w:type="spellEnd"/>
      <w:r w:rsidR="00855A3D" w:rsidRPr="0023525F">
        <w:rPr>
          <w:color w:val="000000"/>
          <w:sz w:val="28"/>
          <w:szCs w:val="28"/>
          <w:lang w:val="uk-UA"/>
        </w:rPr>
        <w:t>,</w:t>
      </w:r>
      <w:r w:rsidRPr="0023525F">
        <w:rPr>
          <w:color w:val="000000"/>
          <w:sz w:val="28"/>
          <w:szCs w:val="28"/>
          <w:lang w:val="uk-UA"/>
        </w:rPr>
        <w:t xml:space="preserve"> мультимедійне </w:t>
      </w:r>
      <w:r w:rsidR="005C5AD0" w:rsidRPr="0023525F">
        <w:rPr>
          <w:color w:val="000000"/>
          <w:sz w:val="28"/>
          <w:szCs w:val="28"/>
          <w:lang w:val="uk-UA"/>
        </w:rPr>
        <w:t>обладнання</w:t>
      </w:r>
      <w:r w:rsidR="00FC457A" w:rsidRPr="0023525F">
        <w:rPr>
          <w:color w:val="000000"/>
          <w:sz w:val="28"/>
          <w:szCs w:val="28"/>
          <w:lang w:val="uk-UA"/>
        </w:rPr>
        <w:t>, вентиляційне облад</w:t>
      </w:r>
      <w:r w:rsidR="00024433" w:rsidRPr="0023525F">
        <w:rPr>
          <w:color w:val="000000"/>
          <w:sz w:val="28"/>
          <w:szCs w:val="28"/>
          <w:lang w:val="uk-UA"/>
        </w:rPr>
        <w:t>н</w:t>
      </w:r>
      <w:r w:rsidR="00FC457A" w:rsidRPr="0023525F">
        <w:rPr>
          <w:color w:val="000000"/>
          <w:sz w:val="28"/>
          <w:szCs w:val="28"/>
          <w:lang w:val="uk-UA"/>
        </w:rPr>
        <w:t>ання  – 336,4</w:t>
      </w:r>
      <w:r w:rsidR="0091753C" w:rsidRPr="0023525F">
        <w:rPr>
          <w:color w:val="000000"/>
          <w:sz w:val="28"/>
          <w:szCs w:val="28"/>
          <w:lang w:val="uk-UA"/>
        </w:rPr>
        <w:t xml:space="preserve"> тис. грн, </w:t>
      </w:r>
      <w:proofErr w:type="spellStart"/>
      <w:r w:rsidR="0091753C" w:rsidRPr="0023525F">
        <w:rPr>
          <w:color w:val="000000"/>
          <w:sz w:val="28"/>
          <w:szCs w:val="28"/>
          <w:lang w:val="uk-UA"/>
        </w:rPr>
        <w:t>ліжка-трансформери</w:t>
      </w:r>
      <w:proofErr w:type="spellEnd"/>
      <w:r w:rsidR="0091753C" w:rsidRPr="0023525F">
        <w:rPr>
          <w:color w:val="000000"/>
          <w:sz w:val="28"/>
          <w:szCs w:val="28"/>
          <w:lang w:val="uk-UA"/>
        </w:rPr>
        <w:t>, інвалідні крісла.</w:t>
      </w:r>
    </w:p>
    <w:p w:rsidR="007D07E4" w:rsidRPr="0023525F" w:rsidRDefault="007D07E4" w:rsidP="007D07E4">
      <w:pPr>
        <w:ind w:firstLine="720"/>
        <w:jc w:val="both"/>
        <w:rPr>
          <w:sz w:val="28"/>
          <w:szCs w:val="28"/>
          <w:lang w:val="uk-UA"/>
        </w:rPr>
      </w:pPr>
      <w:r w:rsidRPr="0023525F">
        <w:rPr>
          <w:sz w:val="28"/>
          <w:szCs w:val="28"/>
          <w:lang w:val="uk-UA"/>
        </w:rPr>
        <w:t xml:space="preserve">Планові показники доходів спеціального фонду бюджету  (без власних надходжень бюджетних установ) за   січень – </w:t>
      </w:r>
      <w:r w:rsidR="003F3EF0" w:rsidRPr="0023525F">
        <w:rPr>
          <w:sz w:val="28"/>
          <w:szCs w:val="28"/>
          <w:lang w:val="uk-UA"/>
        </w:rPr>
        <w:t>вересень  2</w:t>
      </w:r>
      <w:r w:rsidRPr="0023525F">
        <w:rPr>
          <w:sz w:val="28"/>
          <w:szCs w:val="28"/>
          <w:lang w:val="uk-UA"/>
        </w:rPr>
        <w:t xml:space="preserve">023 року виконані </w:t>
      </w:r>
      <w:r w:rsidR="00B34A59" w:rsidRPr="0023525F">
        <w:rPr>
          <w:sz w:val="28"/>
          <w:szCs w:val="28"/>
          <w:lang w:val="uk-UA"/>
        </w:rPr>
        <w:t xml:space="preserve">      </w:t>
      </w:r>
      <w:r w:rsidRPr="0023525F">
        <w:rPr>
          <w:sz w:val="28"/>
          <w:szCs w:val="28"/>
          <w:lang w:val="uk-UA"/>
        </w:rPr>
        <w:t xml:space="preserve">у сумі  </w:t>
      </w:r>
      <w:r w:rsidR="003F3EF0" w:rsidRPr="0023525F">
        <w:rPr>
          <w:sz w:val="28"/>
          <w:szCs w:val="28"/>
          <w:lang w:val="uk-UA"/>
        </w:rPr>
        <w:t>738,8</w:t>
      </w:r>
      <w:r w:rsidRPr="0023525F">
        <w:rPr>
          <w:sz w:val="28"/>
          <w:szCs w:val="28"/>
          <w:lang w:val="uk-UA"/>
        </w:rPr>
        <w:t xml:space="preserve"> тис. </w:t>
      </w:r>
      <w:r w:rsidR="003D406B" w:rsidRPr="0023525F">
        <w:rPr>
          <w:sz w:val="28"/>
          <w:szCs w:val="28"/>
          <w:lang w:val="uk-UA"/>
        </w:rPr>
        <w:t>г</w:t>
      </w:r>
      <w:r w:rsidRPr="0023525F">
        <w:rPr>
          <w:sz w:val="28"/>
          <w:szCs w:val="28"/>
          <w:lang w:val="uk-UA"/>
        </w:rPr>
        <w:t>рн</w:t>
      </w:r>
      <w:r w:rsidR="003D406B" w:rsidRPr="0023525F">
        <w:rPr>
          <w:sz w:val="28"/>
          <w:szCs w:val="28"/>
          <w:lang w:val="uk-UA"/>
        </w:rPr>
        <w:t xml:space="preserve"> </w:t>
      </w:r>
      <w:r w:rsidRPr="0023525F">
        <w:rPr>
          <w:sz w:val="28"/>
          <w:szCs w:val="28"/>
          <w:lang w:val="uk-UA"/>
        </w:rPr>
        <w:t xml:space="preserve"> (</w:t>
      </w:r>
      <w:r w:rsidR="003F3EF0" w:rsidRPr="0023525F">
        <w:rPr>
          <w:sz w:val="28"/>
          <w:szCs w:val="28"/>
          <w:lang w:val="uk-UA"/>
        </w:rPr>
        <w:t>1842,4</w:t>
      </w:r>
      <w:r w:rsidRPr="0023525F">
        <w:rPr>
          <w:sz w:val="28"/>
          <w:szCs w:val="28"/>
          <w:lang w:val="uk-UA"/>
        </w:rPr>
        <w:t xml:space="preserve"> %).</w:t>
      </w:r>
    </w:p>
    <w:p w:rsidR="00D47845" w:rsidRPr="0023525F" w:rsidRDefault="007D07E4" w:rsidP="007D07E4">
      <w:pPr>
        <w:ind w:firstLine="720"/>
        <w:jc w:val="both"/>
        <w:rPr>
          <w:sz w:val="28"/>
          <w:szCs w:val="28"/>
          <w:lang w:val="uk-UA"/>
        </w:rPr>
      </w:pPr>
      <w:r w:rsidRPr="0023525F">
        <w:rPr>
          <w:sz w:val="28"/>
          <w:szCs w:val="28"/>
          <w:lang w:val="uk-UA"/>
        </w:rPr>
        <w:t xml:space="preserve">Надходження </w:t>
      </w:r>
      <w:r w:rsidRPr="0023525F">
        <w:rPr>
          <w:i/>
          <w:sz w:val="28"/>
          <w:szCs w:val="28"/>
          <w:lang w:val="uk-UA"/>
        </w:rPr>
        <w:t xml:space="preserve"> екологічного податку</w:t>
      </w:r>
      <w:r w:rsidRPr="0023525F">
        <w:rPr>
          <w:sz w:val="28"/>
          <w:szCs w:val="28"/>
          <w:lang w:val="uk-UA"/>
        </w:rPr>
        <w:t xml:space="preserve">  склали  </w:t>
      </w:r>
      <w:r w:rsidR="003F3EF0" w:rsidRPr="0023525F">
        <w:rPr>
          <w:sz w:val="28"/>
          <w:szCs w:val="28"/>
          <w:lang w:val="uk-UA"/>
        </w:rPr>
        <w:t>44,3</w:t>
      </w:r>
      <w:r w:rsidRPr="0023525F">
        <w:rPr>
          <w:sz w:val="28"/>
          <w:szCs w:val="28"/>
          <w:lang w:val="uk-UA"/>
        </w:rPr>
        <w:t xml:space="preserve"> тис. грн або </w:t>
      </w:r>
      <w:r w:rsidR="003F3EF0" w:rsidRPr="0023525F">
        <w:rPr>
          <w:sz w:val="28"/>
          <w:szCs w:val="28"/>
          <w:lang w:val="uk-UA"/>
        </w:rPr>
        <w:t>117,8</w:t>
      </w:r>
      <w:r w:rsidRPr="0023525F">
        <w:rPr>
          <w:sz w:val="28"/>
          <w:szCs w:val="28"/>
          <w:lang w:val="uk-UA"/>
        </w:rPr>
        <w:t xml:space="preserve"> % </w:t>
      </w:r>
      <w:r w:rsidR="00B34A59" w:rsidRPr="0023525F">
        <w:rPr>
          <w:sz w:val="28"/>
          <w:szCs w:val="28"/>
          <w:lang w:val="uk-UA"/>
        </w:rPr>
        <w:t xml:space="preserve">    </w:t>
      </w:r>
      <w:r w:rsidRPr="0023525F">
        <w:rPr>
          <w:sz w:val="28"/>
          <w:szCs w:val="28"/>
          <w:lang w:val="uk-UA"/>
        </w:rPr>
        <w:t xml:space="preserve">до бюджетних призначень звітного періоду, </w:t>
      </w:r>
      <w:r w:rsidR="00D47845" w:rsidRPr="0023525F">
        <w:rPr>
          <w:sz w:val="28"/>
          <w:szCs w:val="28"/>
          <w:lang w:val="uk-UA"/>
        </w:rPr>
        <w:t>на</w:t>
      </w:r>
      <w:r w:rsidR="003F3EF0" w:rsidRPr="0023525F">
        <w:rPr>
          <w:sz w:val="28"/>
          <w:szCs w:val="28"/>
          <w:lang w:val="uk-UA"/>
        </w:rPr>
        <w:t xml:space="preserve"> 3,9 тис. грн більше</w:t>
      </w:r>
      <w:r w:rsidR="00D47845" w:rsidRPr="0023525F">
        <w:rPr>
          <w:sz w:val="28"/>
          <w:szCs w:val="28"/>
          <w:lang w:val="uk-UA"/>
        </w:rPr>
        <w:t xml:space="preserve">  надходжен</w:t>
      </w:r>
      <w:r w:rsidR="003D58DE" w:rsidRPr="0023525F">
        <w:rPr>
          <w:sz w:val="28"/>
          <w:szCs w:val="28"/>
          <w:lang w:val="uk-UA"/>
        </w:rPr>
        <w:t>ь</w:t>
      </w:r>
      <w:r w:rsidR="00D47845" w:rsidRPr="0023525F">
        <w:rPr>
          <w:sz w:val="28"/>
          <w:szCs w:val="28"/>
          <w:lang w:val="uk-UA"/>
        </w:rPr>
        <w:t xml:space="preserve"> аналогічного періоду минулого року. </w:t>
      </w:r>
    </w:p>
    <w:p w:rsidR="007D07E4" w:rsidRPr="0023525F" w:rsidRDefault="007D07E4" w:rsidP="007D07E4">
      <w:pPr>
        <w:ind w:firstLine="720"/>
        <w:jc w:val="both"/>
        <w:rPr>
          <w:sz w:val="28"/>
          <w:szCs w:val="28"/>
          <w:lang w:val="uk-UA"/>
        </w:rPr>
      </w:pPr>
      <w:r w:rsidRPr="0023525F">
        <w:rPr>
          <w:sz w:val="28"/>
          <w:szCs w:val="28"/>
          <w:lang w:val="uk-UA"/>
        </w:rPr>
        <w:t xml:space="preserve">Інші неподаткові надходження спеціального фонду  за січень – </w:t>
      </w:r>
      <w:r w:rsidR="003F3EF0" w:rsidRPr="0023525F">
        <w:rPr>
          <w:sz w:val="28"/>
          <w:szCs w:val="28"/>
          <w:lang w:val="uk-UA"/>
        </w:rPr>
        <w:t>вересень</w:t>
      </w:r>
      <w:r w:rsidRPr="0023525F">
        <w:rPr>
          <w:sz w:val="28"/>
          <w:szCs w:val="28"/>
          <w:lang w:val="uk-UA"/>
        </w:rPr>
        <w:t xml:space="preserve">  2023 року склали </w:t>
      </w:r>
      <w:r w:rsidR="003F3EF0" w:rsidRPr="0023525F">
        <w:rPr>
          <w:sz w:val="28"/>
          <w:szCs w:val="28"/>
          <w:lang w:val="uk-UA"/>
        </w:rPr>
        <w:t>572,1</w:t>
      </w:r>
      <w:r w:rsidRPr="0023525F">
        <w:rPr>
          <w:sz w:val="28"/>
          <w:szCs w:val="28"/>
          <w:lang w:val="uk-UA"/>
        </w:rPr>
        <w:t xml:space="preserve"> тис. грн, в тому числі: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w:t>
      </w:r>
      <w:r w:rsidR="003F3EF0" w:rsidRPr="0023525F">
        <w:rPr>
          <w:sz w:val="28"/>
          <w:szCs w:val="28"/>
          <w:lang w:val="uk-UA"/>
        </w:rPr>
        <w:t xml:space="preserve"> 572,1</w:t>
      </w:r>
      <w:r w:rsidRPr="0023525F">
        <w:rPr>
          <w:sz w:val="28"/>
          <w:szCs w:val="28"/>
          <w:lang w:val="uk-UA"/>
        </w:rPr>
        <w:t xml:space="preserve"> тис. грн </w:t>
      </w:r>
      <w:r w:rsidR="00D72917" w:rsidRPr="0023525F">
        <w:rPr>
          <w:sz w:val="28"/>
          <w:szCs w:val="28"/>
          <w:lang w:val="uk-UA"/>
        </w:rPr>
        <w:t xml:space="preserve">    </w:t>
      </w:r>
      <w:r w:rsidRPr="0023525F">
        <w:rPr>
          <w:sz w:val="28"/>
          <w:szCs w:val="28"/>
          <w:lang w:val="uk-UA"/>
        </w:rPr>
        <w:t>(</w:t>
      </w:r>
      <w:r w:rsidR="0091753C" w:rsidRPr="0023525F">
        <w:rPr>
          <w:sz w:val="28"/>
          <w:szCs w:val="28"/>
          <w:lang w:val="uk-UA"/>
        </w:rPr>
        <w:t>553,7</w:t>
      </w:r>
      <w:r w:rsidR="00D72917" w:rsidRPr="0023525F">
        <w:rPr>
          <w:sz w:val="28"/>
          <w:szCs w:val="28"/>
          <w:lang w:val="uk-UA"/>
        </w:rPr>
        <w:t xml:space="preserve"> тис. грн </w:t>
      </w:r>
      <w:r w:rsidRPr="0023525F">
        <w:rPr>
          <w:sz w:val="28"/>
          <w:szCs w:val="28"/>
          <w:lang w:val="uk-UA"/>
        </w:rPr>
        <w:t xml:space="preserve">перераховано </w:t>
      </w:r>
      <w:r w:rsidR="006C2137" w:rsidRPr="0023525F">
        <w:rPr>
          <w:sz w:val="28"/>
          <w:szCs w:val="28"/>
          <w:lang w:val="uk-UA"/>
        </w:rPr>
        <w:t>РДАСП</w:t>
      </w:r>
      <w:r w:rsidRPr="0023525F">
        <w:rPr>
          <w:sz w:val="28"/>
          <w:szCs w:val="28"/>
          <w:lang w:val="uk-UA"/>
        </w:rPr>
        <w:t xml:space="preserve"> «</w:t>
      </w:r>
      <w:proofErr w:type="spellStart"/>
      <w:r w:rsidRPr="0023525F">
        <w:rPr>
          <w:sz w:val="28"/>
          <w:szCs w:val="28"/>
          <w:lang w:val="uk-UA"/>
        </w:rPr>
        <w:t>Н</w:t>
      </w:r>
      <w:r w:rsidR="00306A4D" w:rsidRPr="0023525F">
        <w:rPr>
          <w:sz w:val="28"/>
          <w:szCs w:val="28"/>
          <w:lang w:val="uk-UA"/>
        </w:rPr>
        <w:t>овгород</w:t>
      </w:r>
      <w:r w:rsidR="00D72917" w:rsidRPr="0023525F">
        <w:rPr>
          <w:sz w:val="28"/>
          <w:szCs w:val="28"/>
          <w:lang w:val="uk-UA"/>
        </w:rPr>
        <w:t>-Сіверськрайагролісгосп</w:t>
      </w:r>
      <w:proofErr w:type="spellEnd"/>
      <w:r w:rsidR="00D72917" w:rsidRPr="0023525F">
        <w:rPr>
          <w:sz w:val="28"/>
          <w:szCs w:val="28"/>
          <w:lang w:val="uk-UA"/>
        </w:rPr>
        <w:t xml:space="preserve">» </w:t>
      </w:r>
      <w:r w:rsidR="006C2137" w:rsidRPr="0023525F">
        <w:rPr>
          <w:sz w:val="28"/>
          <w:szCs w:val="28"/>
          <w:lang w:val="uk-UA"/>
        </w:rPr>
        <w:t>н</w:t>
      </w:r>
      <w:r w:rsidRPr="0023525F">
        <w:rPr>
          <w:sz w:val="28"/>
          <w:szCs w:val="28"/>
          <w:lang w:val="uk-UA"/>
        </w:rPr>
        <w:t xml:space="preserve">а </w:t>
      </w:r>
      <w:r w:rsidR="006C2137" w:rsidRPr="0023525F">
        <w:rPr>
          <w:sz w:val="28"/>
          <w:szCs w:val="28"/>
          <w:lang w:val="uk-UA"/>
        </w:rPr>
        <w:t xml:space="preserve">виконання </w:t>
      </w:r>
      <w:r w:rsidRPr="0023525F">
        <w:rPr>
          <w:sz w:val="28"/>
          <w:szCs w:val="28"/>
          <w:lang w:val="uk-UA"/>
        </w:rPr>
        <w:t xml:space="preserve">рішення </w:t>
      </w:r>
      <w:r w:rsidR="006C2137" w:rsidRPr="0023525F">
        <w:rPr>
          <w:sz w:val="28"/>
          <w:szCs w:val="28"/>
          <w:lang w:val="uk-UA"/>
        </w:rPr>
        <w:t>Г</w:t>
      </w:r>
      <w:r w:rsidRPr="0023525F">
        <w:rPr>
          <w:sz w:val="28"/>
          <w:szCs w:val="28"/>
          <w:lang w:val="uk-UA"/>
        </w:rPr>
        <w:t>осподарського суду Чернігівс</w:t>
      </w:r>
      <w:r w:rsidR="00D72917" w:rsidRPr="0023525F">
        <w:rPr>
          <w:sz w:val="28"/>
          <w:szCs w:val="28"/>
          <w:lang w:val="uk-UA"/>
        </w:rPr>
        <w:t>ької області від 30.11.2022</w:t>
      </w:r>
      <w:r w:rsidR="006C2137" w:rsidRPr="0023525F">
        <w:rPr>
          <w:sz w:val="28"/>
          <w:szCs w:val="28"/>
          <w:lang w:val="uk-UA"/>
        </w:rPr>
        <w:t xml:space="preserve"> року  та </w:t>
      </w:r>
      <w:r w:rsidR="0091753C" w:rsidRPr="0023525F">
        <w:rPr>
          <w:sz w:val="28"/>
          <w:szCs w:val="28"/>
          <w:lang w:val="uk-UA"/>
        </w:rPr>
        <w:t xml:space="preserve">18,4 тис. грн </w:t>
      </w:r>
      <w:r w:rsidR="00D72917" w:rsidRPr="0023525F">
        <w:rPr>
          <w:sz w:val="28"/>
          <w:szCs w:val="28"/>
          <w:lang w:val="uk-UA"/>
        </w:rPr>
        <w:t xml:space="preserve"> надійшло від фізичних осіб</w:t>
      </w:r>
      <w:r w:rsidRPr="0023525F">
        <w:rPr>
          <w:sz w:val="28"/>
          <w:szCs w:val="28"/>
          <w:lang w:val="uk-UA"/>
        </w:rPr>
        <w:t>).</w:t>
      </w:r>
    </w:p>
    <w:p w:rsidR="00D47845" w:rsidRPr="0023525F" w:rsidRDefault="007D07E4" w:rsidP="00D47845">
      <w:pPr>
        <w:pStyle w:val="a8"/>
        <w:widowControl/>
        <w:tabs>
          <w:tab w:val="left" w:pos="851"/>
        </w:tabs>
        <w:autoSpaceDE/>
        <w:autoSpaceDN/>
        <w:adjustRightInd/>
        <w:spacing w:after="0"/>
        <w:ind w:left="0"/>
        <w:jc w:val="both"/>
      </w:pPr>
      <w:r w:rsidRPr="0023525F">
        <w:rPr>
          <w:sz w:val="28"/>
          <w:szCs w:val="28"/>
        </w:rPr>
        <w:tab/>
        <w:t>Надходження коштів від відчуження майна, що належить Автономній Республіці Крим та майна,  що перебуває в комуна</w:t>
      </w:r>
      <w:r w:rsidR="00ED5E5E" w:rsidRPr="0023525F">
        <w:rPr>
          <w:sz w:val="28"/>
          <w:szCs w:val="28"/>
        </w:rPr>
        <w:t>льній власності - 39,4 тис. грн (</w:t>
      </w:r>
      <w:r w:rsidRPr="0023525F">
        <w:rPr>
          <w:sz w:val="28"/>
          <w:szCs w:val="28"/>
        </w:rPr>
        <w:t xml:space="preserve">у березні поточного року ТОВ «СМАРТТЕНДЕР» перерахувало гарантійний внесок Переможця аукціону ТОВ «СЯЙВОМЕТ» </w:t>
      </w:r>
      <w:r w:rsidR="00ED5E5E" w:rsidRPr="0023525F">
        <w:rPr>
          <w:sz w:val="28"/>
          <w:szCs w:val="28"/>
        </w:rPr>
        <w:t>(</w:t>
      </w:r>
      <w:r w:rsidR="000C3E10" w:rsidRPr="0023525F">
        <w:rPr>
          <w:sz w:val="28"/>
          <w:szCs w:val="28"/>
        </w:rPr>
        <w:t>продаж  пам’ятника</w:t>
      </w:r>
      <w:r w:rsidR="00ED5E5E" w:rsidRPr="0023525F">
        <w:rPr>
          <w:sz w:val="28"/>
          <w:szCs w:val="28"/>
        </w:rPr>
        <w:t>)</w:t>
      </w:r>
      <w:r w:rsidR="00D47845" w:rsidRPr="0023525F">
        <w:rPr>
          <w:sz w:val="28"/>
          <w:szCs w:val="28"/>
        </w:rPr>
        <w:t>) та коштів від продажу земельних ділянок несільськогоспод</w:t>
      </w:r>
      <w:r w:rsidR="0091753C" w:rsidRPr="0023525F">
        <w:rPr>
          <w:sz w:val="28"/>
          <w:szCs w:val="28"/>
        </w:rPr>
        <w:t>арського призначення в сумі 83,0</w:t>
      </w:r>
      <w:r w:rsidR="00D47845" w:rsidRPr="0023525F">
        <w:rPr>
          <w:sz w:val="28"/>
          <w:szCs w:val="28"/>
        </w:rPr>
        <w:t xml:space="preserve"> тис. гривень.</w:t>
      </w:r>
    </w:p>
    <w:p w:rsidR="00357C68" w:rsidRPr="0023525F" w:rsidRDefault="00357C68" w:rsidP="007D07E4">
      <w:pPr>
        <w:ind w:firstLine="720"/>
        <w:jc w:val="both"/>
        <w:rPr>
          <w:color w:val="1F497D"/>
          <w:sz w:val="28"/>
          <w:szCs w:val="28"/>
          <w:lang w:val="uk-UA"/>
        </w:rPr>
      </w:pPr>
    </w:p>
    <w:p w:rsidR="007D07E4" w:rsidRPr="0023525F" w:rsidRDefault="007D07E4" w:rsidP="007D07E4">
      <w:pPr>
        <w:ind w:firstLine="720"/>
        <w:jc w:val="both"/>
        <w:rPr>
          <w:bCs/>
          <w:caps/>
          <w:sz w:val="28"/>
          <w:szCs w:val="28"/>
          <w:lang w:val="uk-UA"/>
        </w:rPr>
      </w:pPr>
      <w:r w:rsidRPr="0023525F">
        <w:rPr>
          <w:sz w:val="28"/>
          <w:szCs w:val="28"/>
          <w:lang w:val="uk-UA"/>
        </w:rPr>
        <w:t xml:space="preserve">За січень – </w:t>
      </w:r>
      <w:r w:rsidR="00EE4366" w:rsidRPr="0023525F">
        <w:rPr>
          <w:sz w:val="28"/>
          <w:szCs w:val="28"/>
          <w:lang w:val="uk-UA"/>
        </w:rPr>
        <w:t>вересень</w:t>
      </w:r>
      <w:r w:rsidRPr="0023525F">
        <w:rPr>
          <w:sz w:val="28"/>
          <w:szCs w:val="28"/>
          <w:lang w:val="uk-UA"/>
        </w:rPr>
        <w:t xml:space="preserve">  2023 року до загального фонду  бюджету Новгород- Сіверської міської територіальної громади  надійшло </w:t>
      </w:r>
      <w:r w:rsidRPr="0023525F">
        <w:rPr>
          <w:b/>
          <w:sz w:val="28"/>
          <w:szCs w:val="28"/>
          <w:lang w:val="uk-UA"/>
        </w:rPr>
        <w:t xml:space="preserve"> </w:t>
      </w:r>
      <w:r w:rsidRPr="0023525F">
        <w:rPr>
          <w:sz w:val="28"/>
          <w:szCs w:val="28"/>
          <w:lang w:val="uk-UA"/>
        </w:rPr>
        <w:t>офіційних трансфертів</w:t>
      </w:r>
      <w:r w:rsidRPr="0023525F">
        <w:rPr>
          <w:b/>
          <w:sz w:val="28"/>
          <w:szCs w:val="28"/>
          <w:lang w:val="uk-UA"/>
        </w:rPr>
        <w:t xml:space="preserve">  </w:t>
      </w:r>
      <w:r w:rsidRPr="0023525F">
        <w:rPr>
          <w:sz w:val="28"/>
          <w:szCs w:val="28"/>
          <w:lang w:val="uk-UA"/>
        </w:rPr>
        <w:t xml:space="preserve"> на загальну суму </w:t>
      </w:r>
      <w:r w:rsidR="00EE4366" w:rsidRPr="0023525F">
        <w:rPr>
          <w:sz w:val="28"/>
          <w:szCs w:val="28"/>
          <w:lang w:val="uk-UA"/>
        </w:rPr>
        <w:t>45476,9</w:t>
      </w:r>
      <w:r w:rsidR="00424F41" w:rsidRPr="0023525F">
        <w:rPr>
          <w:sz w:val="28"/>
          <w:szCs w:val="28"/>
          <w:lang w:val="uk-UA"/>
        </w:rPr>
        <w:t xml:space="preserve"> тис. грн, що становить  100</w:t>
      </w:r>
      <w:r w:rsidRPr="0023525F">
        <w:rPr>
          <w:sz w:val="28"/>
          <w:szCs w:val="28"/>
          <w:lang w:val="uk-UA"/>
        </w:rPr>
        <w:t xml:space="preserve">%  планових призначень звітного періоду. У порівнянні  з аналогічним періодом  2022 року їх обсяг  зменшився  на </w:t>
      </w:r>
      <w:r w:rsidR="00EE4366" w:rsidRPr="0023525F">
        <w:rPr>
          <w:sz w:val="28"/>
          <w:szCs w:val="28"/>
          <w:lang w:val="uk-UA"/>
        </w:rPr>
        <w:t>4896,8</w:t>
      </w:r>
      <w:r w:rsidR="00424F41" w:rsidRPr="0023525F">
        <w:rPr>
          <w:sz w:val="28"/>
          <w:szCs w:val="28"/>
          <w:lang w:val="uk-UA"/>
        </w:rPr>
        <w:t xml:space="preserve"> </w:t>
      </w:r>
      <w:r w:rsidRPr="0023525F">
        <w:rPr>
          <w:sz w:val="28"/>
          <w:szCs w:val="28"/>
          <w:lang w:val="uk-UA"/>
        </w:rPr>
        <w:t xml:space="preserve"> тис. грн, або на </w:t>
      </w:r>
      <w:r w:rsidR="00EE4366" w:rsidRPr="0023525F">
        <w:rPr>
          <w:sz w:val="28"/>
          <w:szCs w:val="28"/>
          <w:lang w:val="uk-UA"/>
        </w:rPr>
        <w:t>3,7</w:t>
      </w:r>
      <w:r w:rsidRPr="0023525F">
        <w:rPr>
          <w:sz w:val="28"/>
          <w:szCs w:val="28"/>
          <w:lang w:val="uk-UA"/>
        </w:rPr>
        <w:t xml:space="preserve"> %. </w:t>
      </w:r>
      <w:r w:rsidRPr="0023525F">
        <w:rPr>
          <w:bCs/>
          <w:caps/>
          <w:sz w:val="28"/>
          <w:szCs w:val="28"/>
          <w:lang w:val="uk-UA"/>
        </w:rPr>
        <w:t xml:space="preserve"> </w:t>
      </w:r>
    </w:p>
    <w:p w:rsidR="007D07E4" w:rsidRPr="0023525F" w:rsidRDefault="007D07E4" w:rsidP="007D07E4">
      <w:pPr>
        <w:ind w:firstLine="720"/>
        <w:jc w:val="both"/>
        <w:rPr>
          <w:sz w:val="28"/>
          <w:szCs w:val="28"/>
          <w:lang w:val="uk-UA"/>
        </w:rPr>
      </w:pPr>
      <w:r w:rsidRPr="0023525F">
        <w:rPr>
          <w:sz w:val="28"/>
          <w:szCs w:val="28"/>
          <w:lang w:val="uk-UA"/>
        </w:rPr>
        <w:t xml:space="preserve">Базової  дотації до загального фонду бюджету громади у січні – </w:t>
      </w:r>
      <w:r w:rsidR="00EE4366" w:rsidRPr="0023525F">
        <w:rPr>
          <w:sz w:val="28"/>
          <w:szCs w:val="28"/>
          <w:lang w:val="uk-UA"/>
        </w:rPr>
        <w:t>вересні</w:t>
      </w:r>
      <w:r w:rsidRPr="0023525F">
        <w:rPr>
          <w:sz w:val="28"/>
          <w:szCs w:val="28"/>
          <w:lang w:val="uk-UA"/>
        </w:rPr>
        <w:t xml:space="preserve"> поточного року надійшло </w:t>
      </w:r>
      <w:r w:rsidR="00EE4366" w:rsidRPr="0023525F">
        <w:rPr>
          <w:sz w:val="28"/>
          <w:szCs w:val="28"/>
          <w:lang w:val="uk-UA"/>
        </w:rPr>
        <w:t>8147,7</w:t>
      </w:r>
      <w:r w:rsidRPr="0023525F">
        <w:rPr>
          <w:sz w:val="28"/>
          <w:szCs w:val="28"/>
          <w:lang w:val="uk-UA"/>
        </w:rPr>
        <w:t xml:space="preserve"> тис. грн або 100% бюджетних призначень звітного періоду</w:t>
      </w:r>
      <w:r w:rsidR="003340ED" w:rsidRPr="0023525F">
        <w:rPr>
          <w:sz w:val="28"/>
          <w:szCs w:val="28"/>
          <w:lang w:val="uk-UA"/>
        </w:rPr>
        <w:t xml:space="preserve"> </w:t>
      </w:r>
      <w:r w:rsidRPr="0023525F">
        <w:rPr>
          <w:sz w:val="28"/>
          <w:szCs w:val="28"/>
          <w:lang w:val="uk-UA"/>
        </w:rPr>
        <w:t xml:space="preserve"> та на </w:t>
      </w:r>
      <w:r w:rsidR="00EE4366" w:rsidRPr="0023525F">
        <w:rPr>
          <w:sz w:val="28"/>
          <w:szCs w:val="28"/>
          <w:lang w:val="uk-UA"/>
        </w:rPr>
        <w:t>1233,0</w:t>
      </w:r>
      <w:r w:rsidRPr="0023525F">
        <w:rPr>
          <w:sz w:val="28"/>
          <w:szCs w:val="28"/>
          <w:lang w:val="uk-UA"/>
        </w:rPr>
        <w:t xml:space="preserve"> тис. грн  більше звітного періоду минулого року.  </w:t>
      </w:r>
    </w:p>
    <w:p w:rsidR="007D07E4" w:rsidRPr="0023525F" w:rsidRDefault="007D07E4" w:rsidP="007D07E4">
      <w:pPr>
        <w:ind w:firstLine="720"/>
        <w:jc w:val="both"/>
        <w:rPr>
          <w:sz w:val="28"/>
          <w:szCs w:val="28"/>
          <w:lang w:val="uk-UA"/>
        </w:rPr>
      </w:pPr>
      <w:r w:rsidRPr="0023525F">
        <w:rPr>
          <w:sz w:val="28"/>
          <w:szCs w:val="28"/>
          <w:lang w:val="uk-UA"/>
        </w:rPr>
        <w:t xml:space="preserve">Субвенції з державного бюджету місцевим бюджетам (освітня субвенція)   надійшло в сумі  </w:t>
      </w:r>
      <w:r w:rsidR="00EE4366" w:rsidRPr="0023525F">
        <w:rPr>
          <w:sz w:val="28"/>
          <w:szCs w:val="28"/>
          <w:lang w:val="uk-UA"/>
        </w:rPr>
        <w:t>36072,6</w:t>
      </w:r>
      <w:r w:rsidRPr="0023525F">
        <w:rPr>
          <w:sz w:val="28"/>
          <w:szCs w:val="28"/>
          <w:lang w:val="uk-UA"/>
        </w:rPr>
        <w:t xml:space="preserve"> тис грн, що становить 100% планових призначень звітного періоду, та на </w:t>
      </w:r>
      <w:r w:rsidR="00EE4366" w:rsidRPr="0023525F">
        <w:rPr>
          <w:sz w:val="28"/>
          <w:szCs w:val="28"/>
          <w:lang w:val="uk-UA"/>
        </w:rPr>
        <w:t>3832,5</w:t>
      </w:r>
      <w:r w:rsidRPr="0023525F">
        <w:rPr>
          <w:sz w:val="28"/>
          <w:szCs w:val="28"/>
          <w:lang w:val="uk-UA"/>
        </w:rPr>
        <w:t xml:space="preserve"> тис. грн менше </w:t>
      </w:r>
      <w:r w:rsidR="003020F0" w:rsidRPr="0023525F">
        <w:rPr>
          <w:sz w:val="28"/>
          <w:szCs w:val="28"/>
          <w:lang w:val="uk-UA"/>
        </w:rPr>
        <w:t>у порівнянні з аналогічним періодом  2022 року</w:t>
      </w:r>
      <w:r w:rsidRPr="0023525F">
        <w:rPr>
          <w:sz w:val="28"/>
          <w:szCs w:val="28"/>
          <w:lang w:val="uk-UA"/>
        </w:rPr>
        <w:t>.</w:t>
      </w:r>
    </w:p>
    <w:p w:rsidR="007D07E4" w:rsidRPr="0023525F" w:rsidRDefault="007D07E4" w:rsidP="007D07E4">
      <w:pPr>
        <w:ind w:firstLine="720"/>
        <w:jc w:val="both"/>
        <w:rPr>
          <w:sz w:val="28"/>
          <w:szCs w:val="28"/>
          <w:lang w:val="uk-UA"/>
        </w:rPr>
      </w:pPr>
      <w:r w:rsidRPr="0023525F">
        <w:rPr>
          <w:sz w:val="28"/>
          <w:szCs w:val="28"/>
          <w:lang w:val="uk-UA"/>
        </w:rPr>
        <w:t xml:space="preserve">Субвенції з місцевих бюджетів іншим місцевим бюджетам загалом складають у сумі </w:t>
      </w:r>
      <w:r w:rsidR="00EE4366" w:rsidRPr="0023525F">
        <w:rPr>
          <w:sz w:val="28"/>
          <w:szCs w:val="28"/>
          <w:lang w:val="uk-UA"/>
        </w:rPr>
        <w:t>1256,6</w:t>
      </w:r>
      <w:r w:rsidRPr="0023525F">
        <w:rPr>
          <w:sz w:val="28"/>
          <w:szCs w:val="28"/>
          <w:lang w:val="uk-UA"/>
        </w:rPr>
        <w:t xml:space="preserve"> тис. грн, з них:</w:t>
      </w:r>
    </w:p>
    <w:p w:rsidR="007D07E4" w:rsidRPr="0023525F" w:rsidRDefault="007D07E4" w:rsidP="007D07E4">
      <w:pPr>
        <w:ind w:firstLine="708"/>
        <w:jc w:val="both"/>
        <w:rPr>
          <w:sz w:val="28"/>
          <w:szCs w:val="28"/>
          <w:lang w:val="uk-UA"/>
        </w:rPr>
      </w:pPr>
      <w:r w:rsidRPr="0023525F">
        <w:rPr>
          <w:sz w:val="28"/>
          <w:szCs w:val="28"/>
          <w:lang w:val="uk-UA"/>
        </w:rPr>
        <w:t xml:space="preserve">- на здійснення переданих видатків у сфері освіти за рахунок коштів освітньої субвенції у сумі </w:t>
      </w:r>
      <w:r w:rsidR="00EE4366" w:rsidRPr="0023525F">
        <w:rPr>
          <w:sz w:val="28"/>
          <w:szCs w:val="28"/>
          <w:lang w:val="uk-UA"/>
        </w:rPr>
        <w:t>843,2</w:t>
      </w:r>
      <w:r w:rsidRPr="0023525F">
        <w:rPr>
          <w:sz w:val="28"/>
          <w:szCs w:val="28"/>
          <w:lang w:val="uk-UA"/>
        </w:rPr>
        <w:t xml:space="preserve"> тис. грн, або 100 %  планових  призначень   звітного періоду, у порівнянні з аналогічним періодом минулого року </w:t>
      </w:r>
      <w:r w:rsidR="00EE4366" w:rsidRPr="0023525F">
        <w:rPr>
          <w:sz w:val="28"/>
          <w:szCs w:val="28"/>
          <w:lang w:val="uk-UA"/>
        </w:rPr>
        <w:t xml:space="preserve">              </w:t>
      </w:r>
      <w:r w:rsidRPr="0023525F">
        <w:rPr>
          <w:sz w:val="28"/>
          <w:szCs w:val="28"/>
          <w:lang w:val="uk-UA"/>
        </w:rPr>
        <w:t xml:space="preserve">на </w:t>
      </w:r>
      <w:r w:rsidR="00EE4366" w:rsidRPr="0023525F">
        <w:rPr>
          <w:sz w:val="28"/>
          <w:szCs w:val="28"/>
          <w:lang w:val="uk-UA"/>
        </w:rPr>
        <w:t>10,6</w:t>
      </w:r>
      <w:r w:rsidRPr="0023525F">
        <w:rPr>
          <w:sz w:val="28"/>
          <w:szCs w:val="28"/>
          <w:lang w:val="uk-UA"/>
        </w:rPr>
        <w:t xml:space="preserve"> тис. </w:t>
      </w:r>
      <w:r w:rsidR="00EE4366" w:rsidRPr="0023525F">
        <w:rPr>
          <w:sz w:val="28"/>
          <w:szCs w:val="28"/>
          <w:lang w:val="uk-UA"/>
        </w:rPr>
        <w:t xml:space="preserve">грн  </w:t>
      </w:r>
      <w:r w:rsidR="00351A38" w:rsidRPr="0023525F">
        <w:rPr>
          <w:sz w:val="28"/>
          <w:szCs w:val="28"/>
          <w:lang w:val="uk-UA"/>
        </w:rPr>
        <w:t>мен</w:t>
      </w:r>
      <w:r w:rsidRPr="0023525F">
        <w:rPr>
          <w:sz w:val="28"/>
          <w:szCs w:val="28"/>
          <w:lang w:val="uk-UA"/>
        </w:rPr>
        <w:t>ше;</w:t>
      </w:r>
    </w:p>
    <w:p w:rsidR="007D07E4" w:rsidRPr="0023525F" w:rsidRDefault="007D07E4" w:rsidP="007D07E4">
      <w:pPr>
        <w:ind w:firstLine="708"/>
        <w:jc w:val="both"/>
        <w:rPr>
          <w:sz w:val="28"/>
          <w:szCs w:val="28"/>
          <w:lang w:val="uk-UA"/>
        </w:rPr>
      </w:pPr>
      <w:r w:rsidRPr="0023525F">
        <w:rPr>
          <w:sz w:val="28"/>
          <w:szCs w:val="28"/>
          <w:lang w:val="uk-UA"/>
        </w:rPr>
        <w:t xml:space="preserve">- на надання державної підтримки особам з особливими освітніми потребами за рахунок відповідної субвенції з державного бюджету у сумі </w:t>
      </w:r>
      <w:r w:rsidR="00EE4366" w:rsidRPr="0023525F">
        <w:rPr>
          <w:sz w:val="28"/>
          <w:szCs w:val="28"/>
          <w:lang w:val="uk-UA"/>
        </w:rPr>
        <w:t>117</w:t>
      </w:r>
      <w:r w:rsidRPr="0023525F">
        <w:rPr>
          <w:sz w:val="28"/>
          <w:szCs w:val="28"/>
          <w:lang w:val="uk-UA"/>
        </w:rPr>
        <w:t>,0 тис. грн, або 100%  планових  призначень   звітного періоду</w:t>
      </w:r>
      <w:r w:rsidR="00351A38" w:rsidRPr="0023525F">
        <w:rPr>
          <w:sz w:val="28"/>
          <w:szCs w:val="28"/>
          <w:lang w:val="uk-UA"/>
        </w:rPr>
        <w:t xml:space="preserve"> 2023 року</w:t>
      </w:r>
      <w:r w:rsidRPr="0023525F">
        <w:rPr>
          <w:sz w:val="28"/>
          <w:szCs w:val="28"/>
          <w:lang w:val="uk-UA"/>
        </w:rPr>
        <w:t xml:space="preserve">, </w:t>
      </w:r>
      <w:r w:rsidR="00B34A59" w:rsidRPr="0023525F">
        <w:rPr>
          <w:sz w:val="28"/>
          <w:szCs w:val="28"/>
          <w:lang w:val="uk-UA"/>
        </w:rPr>
        <w:t xml:space="preserve">               </w:t>
      </w:r>
      <w:r w:rsidRPr="0023525F">
        <w:rPr>
          <w:sz w:val="28"/>
          <w:szCs w:val="28"/>
          <w:lang w:val="uk-UA"/>
        </w:rPr>
        <w:t xml:space="preserve">у порівнянні зі звітним періодом минулого року  на </w:t>
      </w:r>
      <w:r w:rsidR="00EE4366" w:rsidRPr="0023525F">
        <w:rPr>
          <w:sz w:val="28"/>
          <w:szCs w:val="28"/>
          <w:lang w:val="uk-UA"/>
        </w:rPr>
        <w:t xml:space="preserve"> 85,3</w:t>
      </w:r>
      <w:r w:rsidRPr="0023525F">
        <w:rPr>
          <w:sz w:val="28"/>
          <w:szCs w:val="28"/>
          <w:lang w:val="uk-UA"/>
        </w:rPr>
        <w:t xml:space="preserve"> тис. грн </w:t>
      </w:r>
      <w:r w:rsidR="00351A38" w:rsidRPr="0023525F">
        <w:rPr>
          <w:sz w:val="28"/>
          <w:szCs w:val="28"/>
          <w:lang w:val="uk-UA"/>
        </w:rPr>
        <w:t>мен</w:t>
      </w:r>
      <w:r w:rsidRPr="0023525F">
        <w:rPr>
          <w:sz w:val="28"/>
          <w:szCs w:val="28"/>
          <w:lang w:val="uk-UA"/>
        </w:rPr>
        <w:t>ше;</w:t>
      </w:r>
    </w:p>
    <w:p w:rsidR="007D07E4" w:rsidRPr="0023525F" w:rsidRDefault="007D07E4" w:rsidP="007D07E4">
      <w:pPr>
        <w:tabs>
          <w:tab w:val="left" w:pos="-5245"/>
        </w:tabs>
        <w:ind w:right="-2" w:firstLine="709"/>
        <w:jc w:val="both"/>
        <w:rPr>
          <w:sz w:val="28"/>
          <w:szCs w:val="28"/>
          <w:lang w:val="uk-UA"/>
        </w:rPr>
      </w:pPr>
      <w:r w:rsidRPr="0023525F">
        <w:rPr>
          <w:sz w:val="28"/>
          <w:szCs w:val="28"/>
          <w:lang w:val="uk-UA"/>
        </w:rPr>
        <w:t xml:space="preserve">- іншої субвенції з місцевого бюджету у сумі </w:t>
      </w:r>
      <w:r w:rsidR="00EE4366" w:rsidRPr="0023525F">
        <w:rPr>
          <w:sz w:val="28"/>
          <w:szCs w:val="28"/>
          <w:lang w:val="uk-UA"/>
        </w:rPr>
        <w:t>234,8</w:t>
      </w:r>
      <w:r w:rsidRPr="0023525F">
        <w:rPr>
          <w:sz w:val="28"/>
          <w:szCs w:val="28"/>
          <w:lang w:val="uk-UA"/>
        </w:rPr>
        <w:t xml:space="preserve"> тис. грн, або 100 %  бюджетних призначень звітного періоду, та на </w:t>
      </w:r>
      <w:r w:rsidR="00240ED0" w:rsidRPr="0023525F">
        <w:rPr>
          <w:sz w:val="28"/>
          <w:szCs w:val="28"/>
          <w:lang w:val="uk-UA"/>
        </w:rPr>
        <w:t>43,0 тис. грн мен</w:t>
      </w:r>
      <w:r w:rsidRPr="0023525F">
        <w:rPr>
          <w:sz w:val="28"/>
          <w:szCs w:val="28"/>
          <w:lang w:val="uk-UA"/>
        </w:rPr>
        <w:t>ше проти аналогічного періоду 2022 року.</w:t>
      </w:r>
    </w:p>
    <w:p w:rsidR="00351A38" w:rsidRPr="0023525F" w:rsidRDefault="00351A38" w:rsidP="007D07E4">
      <w:pPr>
        <w:tabs>
          <w:tab w:val="left" w:pos="-5245"/>
        </w:tabs>
        <w:ind w:right="-2" w:firstLine="709"/>
        <w:jc w:val="both"/>
        <w:rPr>
          <w:sz w:val="28"/>
          <w:szCs w:val="28"/>
          <w:lang w:val="uk-UA"/>
        </w:rPr>
      </w:pPr>
      <w:r w:rsidRPr="0023525F">
        <w:rPr>
          <w:sz w:val="28"/>
          <w:szCs w:val="28"/>
          <w:lang w:val="uk-UA"/>
        </w:rPr>
        <w:t xml:space="preserve">- на виконання окремих заходів з реалізації соціального </w:t>
      </w:r>
      <w:r w:rsidR="004120F5" w:rsidRPr="0023525F">
        <w:rPr>
          <w:sz w:val="28"/>
          <w:szCs w:val="28"/>
          <w:lang w:val="uk-UA"/>
        </w:rPr>
        <w:t>проє</w:t>
      </w:r>
      <w:r w:rsidRPr="0023525F">
        <w:rPr>
          <w:sz w:val="28"/>
          <w:szCs w:val="28"/>
          <w:lang w:val="uk-UA"/>
        </w:rPr>
        <w:t>кту «Активні парки – локації здорової України»</w:t>
      </w:r>
      <w:r w:rsidR="004120F5" w:rsidRPr="0023525F">
        <w:rPr>
          <w:sz w:val="28"/>
          <w:szCs w:val="28"/>
          <w:lang w:val="uk-UA"/>
        </w:rPr>
        <w:t xml:space="preserve"> </w:t>
      </w:r>
      <w:r w:rsidRPr="0023525F">
        <w:rPr>
          <w:sz w:val="28"/>
          <w:szCs w:val="28"/>
          <w:lang w:val="uk-UA"/>
        </w:rPr>
        <w:t xml:space="preserve">за рахунок відповідної субвенції </w:t>
      </w:r>
      <w:r w:rsidR="00B34A59" w:rsidRPr="0023525F">
        <w:rPr>
          <w:sz w:val="28"/>
          <w:szCs w:val="28"/>
          <w:lang w:val="uk-UA"/>
        </w:rPr>
        <w:t xml:space="preserve">                    </w:t>
      </w:r>
      <w:r w:rsidRPr="0023525F">
        <w:rPr>
          <w:sz w:val="28"/>
          <w:szCs w:val="28"/>
          <w:lang w:val="uk-UA"/>
        </w:rPr>
        <w:t>з державного бюджету</w:t>
      </w:r>
      <w:r w:rsidR="00240ED0" w:rsidRPr="0023525F">
        <w:rPr>
          <w:sz w:val="28"/>
          <w:szCs w:val="28"/>
          <w:lang w:val="uk-UA"/>
        </w:rPr>
        <w:t xml:space="preserve"> у сумі 61,6</w:t>
      </w:r>
      <w:r w:rsidR="004120F5" w:rsidRPr="0023525F">
        <w:rPr>
          <w:sz w:val="28"/>
          <w:szCs w:val="28"/>
          <w:lang w:val="uk-UA"/>
        </w:rPr>
        <w:t xml:space="preserve"> тис. грн. або 100% бюджетних призначень звітного періоду.</w:t>
      </w:r>
    </w:p>
    <w:p w:rsidR="00240ED0" w:rsidRPr="0023525F" w:rsidRDefault="00240ED0" w:rsidP="0016176A">
      <w:pPr>
        <w:jc w:val="both"/>
        <w:rPr>
          <w:sz w:val="28"/>
          <w:szCs w:val="28"/>
          <w:lang w:val="uk-UA"/>
        </w:rPr>
      </w:pPr>
      <w:r w:rsidRPr="0023525F">
        <w:rPr>
          <w:sz w:val="28"/>
          <w:szCs w:val="28"/>
          <w:lang w:val="uk-UA"/>
        </w:rPr>
        <w:t xml:space="preserve"> </w:t>
      </w:r>
      <w:r w:rsidR="0016176A" w:rsidRPr="0023525F">
        <w:rPr>
          <w:sz w:val="28"/>
          <w:szCs w:val="28"/>
          <w:lang w:val="uk-UA"/>
        </w:rPr>
        <w:tab/>
      </w:r>
      <w:r w:rsidRPr="0023525F">
        <w:rPr>
          <w:sz w:val="28"/>
          <w:szCs w:val="28"/>
          <w:lang w:val="uk-UA"/>
        </w:rPr>
        <w:t>Офіційні трансферти спеціального фонду  бюджету Новгород-Сіверської міської територіальної громади  за 9 місяців поточного року склали 720,0 тис. грн або 100 % бюджетних призначень,  в тому числі субвенція з місцевого бюджету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об’єктів,що мають</w:t>
      </w:r>
      <w:r w:rsidR="0016176A" w:rsidRPr="0023525F">
        <w:rPr>
          <w:sz w:val="28"/>
          <w:szCs w:val="28"/>
          <w:shd w:val="clear" w:color="auto" w:fill="FFFFFF"/>
          <w:lang w:val="uk-UA"/>
        </w:rPr>
        <w:t xml:space="preserve"> вплив на життєдіяльність населення, за рахунок відповідної субвенції з державного бюджету</w:t>
      </w:r>
      <w:r w:rsidRPr="0023525F">
        <w:rPr>
          <w:sz w:val="28"/>
          <w:szCs w:val="28"/>
          <w:lang w:val="uk-UA"/>
        </w:rPr>
        <w:t xml:space="preserve"> – 720,0 тис. гривень. </w:t>
      </w:r>
    </w:p>
    <w:p w:rsidR="00B42954" w:rsidRPr="0023525F" w:rsidRDefault="00B42954" w:rsidP="00BA2C28">
      <w:pPr>
        <w:tabs>
          <w:tab w:val="left" w:pos="-5245"/>
          <w:tab w:val="left" w:pos="142"/>
          <w:tab w:val="left" w:pos="426"/>
          <w:tab w:val="left" w:pos="567"/>
          <w:tab w:val="left" w:pos="709"/>
          <w:tab w:val="left" w:pos="851"/>
        </w:tabs>
        <w:ind w:right="-2"/>
        <w:jc w:val="center"/>
        <w:rPr>
          <w:b/>
          <w:kern w:val="2"/>
          <w:sz w:val="28"/>
          <w:szCs w:val="28"/>
          <w:lang w:val="uk-UA"/>
        </w:rPr>
      </w:pPr>
    </w:p>
    <w:p w:rsidR="00FE51DE" w:rsidRPr="0023525F" w:rsidRDefault="00FE51DE" w:rsidP="00BA2C28">
      <w:pPr>
        <w:tabs>
          <w:tab w:val="left" w:pos="-5245"/>
          <w:tab w:val="left" w:pos="142"/>
          <w:tab w:val="left" w:pos="426"/>
          <w:tab w:val="left" w:pos="567"/>
          <w:tab w:val="left" w:pos="709"/>
          <w:tab w:val="left" w:pos="851"/>
        </w:tabs>
        <w:ind w:right="-2"/>
        <w:jc w:val="center"/>
        <w:rPr>
          <w:b/>
          <w:bCs/>
          <w:color w:val="000000"/>
          <w:sz w:val="28"/>
          <w:szCs w:val="28"/>
          <w:lang w:val="uk-UA"/>
        </w:rPr>
      </w:pPr>
      <w:r w:rsidRPr="0023525F">
        <w:rPr>
          <w:b/>
          <w:color w:val="000000"/>
          <w:kern w:val="2"/>
          <w:sz w:val="28"/>
          <w:szCs w:val="28"/>
          <w:lang w:val="uk-UA"/>
        </w:rPr>
        <w:t xml:space="preserve">ВИДАТКИ </w:t>
      </w:r>
      <w:r w:rsidRPr="0023525F">
        <w:rPr>
          <w:b/>
          <w:bCs/>
          <w:color w:val="000000"/>
          <w:sz w:val="28"/>
          <w:szCs w:val="28"/>
          <w:lang w:val="uk-UA"/>
        </w:rPr>
        <w:t>БЮДЖЕТУ</w:t>
      </w:r>
    </w:p>
    <w:p w:rsidR="00FE51DE" w:rsidRPr="0023525F" w:rsidRDefault="00FE51DE" w:rsidP="00BA2C28">
      <w:pPr>
        <w:jc w:val="center"/>
        <w:rPr>
          <w:b/>
          <w:bCs/>
          <w:color w:val="000000"/>
          <w:sz w:val="16"/>
          <w:szCs w:val="16"/>
          <w:lang w:val="uk-UA"/>
        </w:rPr>
      </w:pPr>
      <w:r w:rsidRPr="0023525F">
        <w:rPr>
          <w:b/>
          <w:bCs/>
          <w:color w:val="000000"/>
          <w:sz w:val="28"/>
          <w:szCs w:val="28"/>
          <w:lang w:val="uk-UA"/>
        </w:rPr>
        <w:t>НОВГОРОД-СІВЕРСЬКОЇ МІСЬКОЇ ТЕРИТОРІАЛЬНОЇ ГРОМАДИ</w:t>
      </w:r>
    </w:p>
    <w:p w:rsidR="007E5808" w:rsidRPr="0023525F" w:rsidRDefault="007E5808" w:rsidP="00BA2C28">
      <w:pPr>
        <w:spacing w:before="120"/>
        <w:jc w:val="center"/>
        <w:rPr>
          <w:b/>
          <w:bCs/>
          <w:caps/>
          <w:color w:val="0070C0"/>
          <w:sz w:val="2"/>
          <w:szCs w:val="2"/>
          <w:u w:val="single"/>
          <w:lang w:val="uk-UA"/>
        </w:rPr>
      </w:pPr>
    </w:p>
    <w:p w:rsidR="00EE7088" w:rsidRPr="0023525F" w:rsidRDefault="00EE7088" w:rsidP="00EE7088">
      <w:pPr>
        <w:tabs>
          <w:tab w:val="left" w:pos="6621"/>
        </w:tabs>
        <w:ind w:firstLine="709"/>
        <w:jc w:val="both"/>
        <w:rPr>
          <w:color w:val="000000"/>
          <w:sz w:val="28"/>
          <w:szCs w:val="28"/>
          <w:lang w:val="uk-UA"/>
        </w:rPr>
      </w:pPr>
      <w:r w:rsidRPr="0023525F">
        <w:rPr>
          <w:color w:val="000000"/>
          <w:sz w:val="28"/>
          <w:szCs w:val="28"/>
          <w:lang w:val="uk-UA"/>
        </w:rPr>
        <w:t xml:space="preserve">Планові показники видаткової частини бюджету </w:t>
      </w:r>
      <w:r w:rsidR="000105DE" w:rsidRPr="0023525F">
        <w:rPr>
          <w:color w:val="000000"/>
          <w:sz w:val="28"/>
          <w:szCs w:val="28"/>
          <w:lang w:val="uk-UA"/>
        </w:rPr>
        <w:t xml:space="preserve">Новгород-Сіверської </w:t>
      </w:r>
      <w:r w:rsidR="000105DE" w:rsidRPr="0023525F">
        <w:rPr>
          <w:noProof/>
          <w:color w:val="000000"/>
          <w:sz w:val="28"/>
          <w:szCs w:val="28"/>
          <w:lang w:val="uk-UA"/>
        </w:rPr>
        <w:t>міської територіальної громади</w:t>
      </w:r>
      <w:r w:rsidR="000105DE" w:rsidRPr="0023525F">
        <w:rPr>
          <w:color w:val="000000"/>
          <w:sz w:val="28"/>
          <w:szCs w:val="28"/>
          <w:lang w:val="uk-UA"/>
        </w:rPr>
        <w:t xml:space="preserve"> на 2023 р</w:t>
      </w:r>
      <w:r w:rsidR="00727CAD" w:rsidRPr="0023525F">
        <w:rPr>
          <w:color w:val="000000"/>
          <w:sz w:val="28"/>
          <w:szCs w:val="28"/>
          <w:lang w:val="uk-UA"/>
        </w:rPr>
        <w:t>і</w:t>
      </w:r>
      <w:r w:rsidR="000105DE" w:rsidRPr="0023525F">
        <w:rPr>
          <w:color w:val="000000"/>
          <w:sz w:val="28"/>
          <w:szCs w:val="28"/>
          <w:lang w:val="uk-UA"/>
        </w:rPr>
        <w:t xml:space="preserve">к </w:t>
      </w:r>
      <w:r w:rsidRPr="0023525F">
        <w:rPr>
          <w:color w:val="000000"/>
          <w:sz w:val="28"/>
          <w:szCs w:val="28"/>
          <w:lang w:val="uk-UA"/>
        </w:rPr>
        <w:t xml:space="preserve">затверджено у сумі </w:t>
      </w:r>
      <w:r w:rsidR="002A22B2" w:rsidRPr="0023525F">
        <w:rPr>
          <w:color w:val="000000"/>
          <w:sz w:val="28"/>
          <w:szCs w:val="28"/>
          <w:lang w:val="uk-UA"/>
        </w:rPr>
        <w:t>262</w:t>
      </w:r>
      <w:r w:rsidR="000105DE" w:rsidRPr="0023525F">
        <w:rPr>
          <w:color w:val="000000"/>
          <w:sz w:val="28"/>
          <w:szCs w:val="28"/>
          <w:lang w:val="uk-UA"/>
        </w:rPr>
        <w:t xml:space="preserve"> </w:t>
      </w:r>
      <w:r w:rsidR="002A22B2" w:rsidRPr="0023525F">
        <w:rPr>
          <w:color w:val="000000"/>
          <w:sz w:val="28"/>
          <w:szCs w:val="28"/>
          <w:lang w:val="uk-UA"/>
        </w:rPr>
        <w:t>783</w:t>
      </w:r>
      <w:r w:rsidRPr="0023525F">
        <w:rPr>
          <w:color w:val="000000"/>
          <w:sz w:val="28"/>
          <w:szCs w:val="28"/>
          <w:lang w:val="uk-UA"/>
        </w:rPr>
        <w:t>,</w:t>
      </w:r>
      <w:r w:rsidR="002A22B2" w:rsidRPr="0023525F">
        <w:rPr>
          <w:color w:val="000000"/>
          <w:sz w:val="28"/>
          <w:szCs w:val="28"/>
          <w:lang w:val="uk-UA"/>
        </w:rPr>
        <w:t>2</w:t>
      </w:r>
      <w:r w:rsidR="000105DE" w:rsidRPr="0023525F">
        <w:rPr>
          <w:color w:val="000000"/>
          <w:sz w:val="28"/>
          <w:szCs w:val="28"/>
          <w:lang w:val="uk-UA"/>
        </w:rPr>
        <w:t xml:space="preserve"> </w:t>
      </w:r>
      <w:r w:rsidRPr="0023525F">
        <w:rPr>
          <w:color w:val="000000"/>
          <w:sz w:val="28"/>
          <w:szCs w:val="28"/>
          <w:lang w:val="uk-UA"/>
        </w:rPr>
        <w:t xml:space="preserve"> тис. грн, </w:t>
      </w:r>
      <w:r w:rsidR="00F43AB3" w:rsidRPr="0023525F">
        <w:rPr>
          <w:color w:val="000000"/>
          <w:sz w:val="28"/>
          <w:szCs w:val="28"/>
          <w:lang w:val="uk-UA"/>
        </w:rPr>
        <w:t>у</w:t>
      </w:r>
      <w:r w:rsidRPr="0023525F">
        <w:rPr>
          <w:color w:val="000000"/>
          <w:sz w:val="28"/>
          <w:szCs w:val="28"/>
          <w:lang w:val="uk-UA"/>
        </w:rPr>
        <w:t xml:space="preserve"> тому числі по загальному фонду</w:t>
      </w:r>
      <w:r w:rsidR="000105DE" w:rsidRPr="0023525F">
        <w:rPr>
          <w:color w:val="000000"/>
          <w:sz w:val="28"/>
          <w:szCs w:val="28"/>
          <w:lang w:val="uk-UA"/>
        </w:rPr>
        <w:t xml:space="preserve"> </w:t>
      </w:r>
      <w:r w:rsidR="00D35CAD" w:rsidRPr="0023525F">
        <w:rPr>
          <w:color w:val="000000"/>
          <w:sz w:val="28"/>
          <w:szCs w:val="28"/>
          <w:lang w:val="uk-UA"/>
        </w:rPr>
        <w:t>222 318</w:t>
      </w:r>
      <w:r w:rsidRPr="0023525F">
        <w:rPr>
          <w:color w:val="000000"/>
          <w:sz w:val="28"/>
          <w:szCs w:val="28"/>
          <w:lang w:val="uk-UA"/>
        </w:rPr>
        <w:t>,</w:t>
      </w:r>
      <w:r w:rsidR="00D35CAD" w:rsidRPr="0023525F">
        <w:rPr>
          <w:color w:val="000000"/>
          <w:sz w:val="28"/>
          <w:szCs w:val="28"/>
          <w:lang w:val="uk-UA"/>
        </w:rPr>
        <w:t xml:space="preserve">5 </w:t>
      </w:r>
      <w:r w:rsidRPr="0023525F">
        <w:rPr>
          <w:color w:val="000000"/>
          <w:sz w:val="28"/>
          <w:szCs w:val="28"/>
          <w:lang w:val="uk-UA"/>
        </w:rPr>
        <w:t>тис. грн</w:t>
      </w:r>
      <w:r w:rsidR="00F43AB3" w:rsidRPr="0023525F">
        <w:rPr>
          <w:color w:val="000000"/>
          <w:sz w:val="28"/>
          <w:szCs w:val="28"/>
          <w:lang w:val="uk-UA"/>
        </w:rPr>
        <w:t>,</w:t>
      </w:r>
      <w:r w:rsidRPr="0023525F">
        <w:rPr>
          <w:color w:val="000000"/>
          <w:sz w:val="28"/>
          <w:szCs w:val="28"/>
          <w:lang w:val="uk-UA"/>
        </w:rPr>
        <w:t xml:space="preserve"> спеціальному </w:t>
      </w:r>
      <w:r w:rsidRPr="0023525F">
        <w:rPr>
          <w:color w:val="000000"/>
          <w:sz w:val="28"/>
          <w:szCs w:val="28"/>
          <w:lang w:val="uk-UA"/>
        </w:rPr>
        <w:lastRenderedPageBreak/>
        <w:t xml:space="preserve">фонду </w:t>
      </w:r>
      <w:r w:rsidR="002A22B2" w:rsidRPr="0023525F">
        <w:rPr>
          <w:color w:val="000000"/>
          <w:sz w:val="28"/>
          <w:szCs w:val="28"/>
          <w:lang w:val="uk-UA"/>
        </w:rPr>
        <w:t>-</w:t>
      </w:r>
      <w:r w:rsidRPr="0023525F">
        <w:rPr>
          <w:color w:val="000000"/>
          <w:sz w:val="28"/>
          <w:szCs w:val="28"/>
          <w:lang w:val="uk-UA"/>
        </w:rPr>
        <w:t xml:space="preserve"> </w:t>
      </w:r>
      <w:r w:rsidR="002A22B2" w:rsidRPr="0023525F">
        <w:rPr>
          <w:color w:val="000000"/>
          <w:sz w:val="28"/>
          <w:szCs w:val="28"/>
          <w:lang w:val="uk-UA"/>
        </w:rPr>
        <w:t>40 464</w:t>
      </w:r>
      <w:r w:rsidRPr="0023525F">
        <w:rPr>
          <w:color w:val="000000"/>
          <w:sz w:val="28"/>
          <w:szCs w:val="28"/>
          <w:lang w:val="uk-UA"/>
        </w:rPr>
        <w:t>,</w:t>
      </w:r>
      <w:r w:rsidR="002A22B2" w:rsidRPr="0023525F">
        <w:rPr>
          <w:color w:val="000000"/>
          <w:sz w:val="28"/>
          <w:szCs w:val="28"/>
          <w:lang w:val="uk-UA"/>
        </w:rPr>
        <w:t>7</w:t>
      </w:r>
      <w:r w:rsidRPr="0023525F">
        <w:rPr>
          <w:color w:val="000000"/>
          <w:sz w:val="28"/>
          <w:szCs w:val="28"/>
          <w:lang w:val="uk-UA"/>
        </w:rPr>
        <w:t xml:space="preserve"> тис. гр</w:t>
      </w:r>
      <w:r w:rsidR="005E0205" w:rsidRPr="0023525F">
        <w:rPr>
          <w:color w:val="000000"/>
          <w:sz w:val="28"/>
          <w:szCs w:val="28"/>
          <w:lang w:val="uk-UA"/>
        </w:rPr>
        <w:t>иве</w:t>
      </w:r>
      <w:r w:rsidRPr="0023525F">
        <w:rPr>
          <w:color w:val="000000"/>
          <w:sz w:val="28"/>
          <w:szCs w:val="28"/>
          <w:lang w:val="uk-UA"/>
        </w:rPr>
        <w:t>н</w:t>
      </w:r>
      <w:r w:rsidR="005E0205" w:rsidRPr="0023525F">
        <w:rPr>
          <w:color w:val="000000"/>
          <w:sz w:val="28"/>
          <w:szCs w:val="28"/>
          <w:lang w:val="uk-UA"/>
        </w:rPr>
        <w:t>ь</w:t>
      </w:r>
      <w:r w:rsidRPr="0023525F">
        <w:rPr>
          <w:color w:val="000000"/>
          <w:sz w:val="28"/>
          <w:szCs w:val="28"/>
          <w:lang w:val="uk-UA"/>
        </w:rPr>
        <w:t>.</w:t>
      </w:r>
    </w:p>
    <w:p w:rsidR="00EE7088" w:rsidRPr="0023525F" w:rsidRDefault="00EE7088" w:rsidP="00EE7088">
      <w:pPr>
        <w:tabs>
          <w:tab w:val="left" w:pos="6621"/>
        </w:tabs>
        <w:ind w:firstLine="709"/>
        <w:jc w:val="both"/>
        <w:rPr>
          <w:color w:val="000000"/>
          <w:sz w:val="28"/>
          <w:szCs w:val="28"/>
          <w:lang w:val="uk-UA"/>
        </w:rPr>
      </w:pPr>
      <w:r w:rsidRPr="0023525F">
        <w:rPr>
          <w:color w:val="000000"/>
          <w:sz w:val="28"/>
          <w:szCs w:val="28"/>
          <w:lang w:val="uk-UA"/>
        </w:rPr>
        <w:t xml:space="preserve">Виконання бюджету </w:t>
      </w:r>
      <w:r w:rsidR="0042598C" w:rsidRPr="0023525F">
        <w:rPr>
          <w:color w:val="000000"/>
          <w:sz w:val="28"/>
          <w:szCs w:val="28"/>
          <w:lang w:val="uk-UA"/>
        </w:rPr>
        <w:t xml:space="preserve">Новгород-Сіверської </w:t>
      </w:r>
      <w:r w:rsidR="0042598C" w:rsidRPr="0023525F">
        <w:rPr>
          <w:noProof/>
          <w:color w:val="000000"/>
          <w:sz w:val="28"/>
          <w:szCs w:val="28"/>
          <w:lang w:val="uk-UA"/>
        </w:rPr>
        <w:t>міської територіальної громади</w:t>
      </w:r>
      <w:r w:rsidR="0042598C" w:rsidRPr="0023525F">
        <w:rPr>
          <w:color w:val="000000"/>
          <w:sz w:val="28"/>
          <w:szCs w:val="28"/>
          <w:lang w:val="uk-UA"/>
        </w:rPr>
        <w:t xml:space="preserve"> </w:t>
      </w:r>
      <w:r w:rsidRPr="0023525F">
        <w:rPr>
          <w:color w:val="000000"/>
          <w:sz w:val="28"/>
          <w:szCs w:val="28"/>
          <w:lang w:val="uk-UA"/>
        </w:rPr>
        <w:t xml:space="preserve">за </w:t>
      </w:r>
      <w:r w:rsidR="0042598C" w:rsidRPr="0023525F">
        <w:rPr>
          <w:color w:val="000000"/>
          <w:sz w:val="28"/>
          <w:szCs w:val="28"/>
          <w:lang w:val="uk-UA"/>
        </w:rPr>
        <w:t>9</w:t>
      </w:r>
      <w:r w:rsidRPr="0023525F">
        <w:rPr>
          <w:color w:val="000000"/>
          <w:sz w:val="28"/>
          <w:szCs w:val="28"/>
          <w:lang w:val="uk-UA"/>
        </w:rPr>
        <w:t xml:space="preserve"> </w:t>
      </w:r>
      <w:r w:rsidR="0042598C" w:rsidRPr="0023525F">
        <w:rPr>
          <w:color w:val="000000"/>
          <w:sz w:val="28"/>
          <w:szCs w:val="28"/>
          <w:lang w:val="uk-UA"/>
        </w:rPr>
        <w:t>місяців</w:t>
      </w:r>
      <w:r w:rsidRPr="0023525F">
        <w:rPr>
          <w:color w:val="000000"/>
          <w:sz w:val="28"/>
          <w:szCs w:val="28"/>
          <w:lang w:val="uk-UA"/>
        </w:rPr>
        <w:t xml:space="preserve"> 2023 року становить</w:t>
      </w:r>
      <w:r w:rsidR="0042598C" w:rsidRPr="0023525F">
        <w:rPr>
          <w:color w:val="000000"/>
          <w:sz w:val="28"/>
          <w:szCs w:val="28"/>
          <w:lang w:val="uk-UA"/>
        </w:rPr>
        <w:t xml:space="preserve"> </w:t>
      </w:r>
      <w:r w:rsidR="006C54F7" w:rsidRPr="0023525F">
        <w:rPr>
          <w:color w:val="000000"/>
          <w:sz w:val="28"/>
          <w:szCs w:val="28"/>
          <w:lang w:val="uk-UA"/>
        </w:rPr>
        <w:t>182</w:t>
      </w:r>
      <w:r w:rsidR="0042598C" w:rsidRPr="0023525F">
        <w:rPr>
          <w:color w:val="000000"/>
          <w:sz w:val="28"/>
          <w:szCs w:val="28"/>
          <w:lang w:val="uk-UA"/>
        </w:rPr>
        <w:t xml:space="preserve"> </w:t>
      </w:r>
      <w:r w:rsidR="006C54F7" w:rsidRPr="0023525F">
        <w:rPr>
          <w:color w:val="000000"/>
          <w:sz w:val="28"/>
          <w:szCs w:val="28"/>
          <w:lang w:val="uk-UA"/>
        </w:rPr>
        <w:t>022</w:t>
      </w:r>
      <w:r w:rsidRPr="0023525F">
        <w:rPr>
          <w:color w:val="000000"/>
          <w:sz w:val="28"/>
          <w:szCs w:val="28"/>
          <w:lang w:val="uk-UA"/>
        </w:rPr>
        <w:t>,</w:t>
      </w:r>
      <w:r w:rsidR="006C54F7" w:rsidRPr="0023525F">
        <w:rPr>
          <w:color w:val="000000"/>
          <w:sz w:val="28"/>
          <w:szCs w:val="28"/>
          <w:lang w:val="uk-UA"/>
        </w:rPr>
        <w:t>9</w:t>
      </w:r>
      <w:r w:rsidRPr="0023525F">
        <w:rPr>
          <w:color w:val="000000"/>
          <w:sz w:val="28"/>
          <w:szCs w:val="28"/>
          <w:lang w:val="uk-UA"/>
        </w:rPr>
        <w:t xml:space="preserve"> тис. грн, </w:t>
      </w:r>
      <w:r w:rsidR="00727CAD" w:rsidRPr="0023525F">
        <w:rPr>
          <w:color w:val="000000"/>
          <w:sz w:val="28"/>
          <w:szCs w:val="28"/>
          <w:lang w:val="uk-UA"/>
        </w:rPr>
        <w:t>у</w:t>
      </w:r>
      <w:r w:rsidRPr="0023525F">
        <w:rPr>
          <w:color w:val="000000"/>
          <w:sz w:val="28"/>
          <w:szCs w:val="28"/>
          <w:lang w:val="uk-UA"/>
        </w:rPr>
        <w:t xml:space="preserve"> тому числі по загальному фонду</w:t>
      </w:r>
      <w:r w:rsidR="00EC50F7" w:rsidRPr="0023525F">
        <w:rPr>
          <w:color w:val="000000"/>
          <w:sz w:val="28"/>
          <w:szCs w:val="28"/>
          <w:lang w:val="uk-UA"/>
        </w:rPr>
        <w:t xml:space="preserve"> </w:t>
      </w:r>
      <w:r w:rsidR="0042598C" w:rsidRPr="0023525F">
        <w:rPr>
          <w:color w:val="000000"/>
          <w:sz w:val="28"/>
          <w:szCs w:val="28"/>
          <w:lang w:val="uk-UA"/>
        </w:rPr>
        <w:t xml:space="preserve">- </w:t>
      </w:r>
      <w:r w:rsidR="006C54F7" w:rsidRPr="0023525F">
        <w:rPr>
          <w:color w:val="000000"/>
          <w:sz w:val="28"/>
          <w:szCs w:val="28"/>
          <w:lang w:val="uk-UA"/>
        </w:rPr>
        <w:t>156 950</w:t>
      </w:r>
      <w:r w:rsidRPr="0023525F">
        <w:rPr>
          <w:color w:val="000000"/>
          <w:sz w:val="28"/>
          <w:szCs w:val="28"/>
          <w:lang w:val="uk-UA"/>
        </w:rPr>
        <w:t>,</w:t>
      </w:r>
      <w:r w:rsidR="006C54F7" w:rsidRPr="0023525F">
        <w:rPr>
          <w:color w:val="000000"/>
          <w:sz w:val="28"/>
          <w:szCs w:val="28"/>
          <w:lang w:val="uk-UA"/>
        </w:rPr>
        <w:t xml:space="preserve">6 </w:t>
      </w:r>
      <w:r w:rsidRPr="0023525F">
        <w:rPr>
          <w:color w:val="000000"/>
          <w:sz w:val="28"/>
          <w:szCs w:val="28"/>
          <w:lang w:val="uk-UA"/>
        </w:rPr>
        <w:t xml:space="preserve">тис. грн, </w:t>
      </w:r>
      <w:r w:rsidR="00EC50F7" w:rsidRPr="0023525F">
        <w:rPr>
          <w:color w:val="000000"/>
          <w:sz w:val="28"/>
          <w:szCs w:val="28"/>
          <w:lang w:val="uk-UA"/>
        </w:rPr>
        <w:t xml:space="preserve">по </w:t>
      </w:r>
      <w:r w:rsidRPr="0023525F">
        <w:rPr>
          <w:color w:val="000000"/>
          <w:sz w:val="28"/>
          <w:szCs w:val="28"/>
          <w:lang w:val="uk-UA"/>
        </w:rPr>
        <w:t xml:space="preserve">спеціальному фонду </w:t>
      </w:r>
      <w:r w:rsidR="00EC50F7" w:rsidRPr="0023525F">
        <w:rPr>
          <w:color w:val="000000"/>
          <w:sz w:val="28"/>
          <w:szCs w:val="28"/>
          <w:lang w:val="uk-UA"/>
        </w:rPr>
        <w:t>-</w:t>
      </w:r>
      <w:r w:rsidRPr="0023525F">
        <w:rPr>
          <w:color w:val="000000"/>
          <w:sz w:val="28"/>
          <w:szCs w:val="28"/>
          <w:lang w:val="uk-UA"/>
        </w:rPr>
        <w:t xml:space="preserve"> </w:t>
      </w:r>
      <w:r w:rsidR="00EC50F7" w:rsidRPr="0023525F">
        <w:rPr>
          <w:color w:val="000000"/>
          <w:sz w:val="28"/>
          <w:szCs w:val="28"/>
          <w:lang w:val="uk-UA"/>
        </w:rPr>
        <w:t>25 072</w:t>
      </w:r>
      <w:r w:rsidRPr="0023525F">
        <w:rPr>
          <w:color w:val="000000"/>
          <w:sz w:val="28"/>
          <w:szCs w:val="28"/>
          <w:lang w:val="uk-UA"/>
        </w:rPr>
        <w:t>,</w:t>
      </w:r>
      <w:r w:rsidR="00EC50F7" w:rsidRPr="0023525F">
        <w:rPr>
          <w:color w:val="000000"/>
          <w:sz w:val="28"/>
          <w:szCs w:val="28"/>
          <w:lang w:val="uk-UA"/>
        </w:rPr>
        <w:t>3</w:t>
      </w:r>
      <w:r w:rsidRPr="0023525F">
        <w:rPr>
          <w:color w:val="000000"/>
          <w:sz w:val="28"/>
          <w:szCs w:val="28"/>
          <w:lang w:val="uk-UA"/>
        </w:rPr>
        <w:t xml:space="preserve"> тис. гр</w:t>
      </w:r>
      <w:r w:rsidR="0070034F" w:rsidRPr="0023525F">
        <w:rPr>
          <w:color w:val="000000"/>
          <w:sz w:val="28"/>
          <w:szCs w:val="28"/>
          <w:lang w:val="uk-UA"/>
        </w:rPr>
        <w:t>иве</w:t>
      </w:r>
      <w:r w:rsidRPr="0023525F">
        <w:rPr>
          <w:color w:val="000000"/>
          <w:sz w:val="28"/>
          <w:szCs w:val="28"/>
          <w:lang w:val="uk-UA"/>
        </w:rPr>
        <w:t>н</w:t>
      </w:r>
      <w:r w:rsidR="0070034F" w:rsidRPr="0023525F">
        <w:rPr>
          <w:color w:val="000000"/>
          <w:sz w:val="28"/>
          <w:szCs w:val="28"/>
          <w:lang w:val="uk-UA"/>
        </w:rPr>
        <w:t>ь</w:t>
      </w:r>
      <w:r w:rsidRPr="0023525F">
        <w:rPr>
          <w:color w:val="000000"/>
          <w:sz w:val="28"/>
          <w:szCs w:val="28"/>
          <w:lang w:val="uk-UA"/>
        </w:rPr>
        <w:t>.</w:t>
      </w:r>
    </w:p>
    <w:p w:rsidR="00053C75" w:rsidRPr="0023525F" w:rsidRDefault="00053C75" w:rsidP="00EE7088">
      <w:pPr>
        <w:tabs>
          <w:tab w:val="left" w:pos="6621"/>
        </w:tabs>
        <w:ind w:firstLine="709"/>
        <w:jc w:val="both"/>
        <w:rPr>
          <w:color w:val="000000"/>
          <w:sz w:val="16"/>
          <w:szCs w:val="16"/>
          <w:lang w:val="uk-UA"/>
        </w:rPr>
      </w:pPr>
    </w:p>
    <w:p w:rsidR="00053C75" w:rsidRPr="0023525F" w:rsidRDefault="00BB673F" w:rsidP="00053C75">
      <w:pPr>
        <w:tabs>
          <w:tab w:val="left" w:pos="6621"/>
        </w:tabs>
        <w:ind w:firstLine="709"/>
        <w:jc w:val="center"/>
        <w:rPr>
          <w:b/>
          <w:bCs/>
          <w:color w:val="000000"/>
          <w:sz w:val="28"/>
          <w:szCs w:val="28"/>
          <w:lang w:val="uk-UA"/>
        </w:rPr>
      </w:pPr>
      <w:r w:rsidRPr="0023525F">
        <w:rPr>
          <w:b/>
          <w:bCs/>
          <w:color w:val="000000"/>
          <w:sz w:val="28"/>
          <w:szCs w:val="28"/>
          <w:lang w:val="uk-UA"/>
        </w:rPr>
        <w:t xml:space="preserve">Видатки бюджету Новгород-Сіверської МТГ </w:t>
      </w:r>
    </w:p>
    <w:p w:rsidR="00BB673F" w:rsidRPr="0023525F" w:rsidRDefault="00BB673F" w:rsidP="00053C75">
      <w:pPr>
        <w:tabs>
          <w:tab w:val="left" w:pos="6621"/>
        </w:tabs>
        <w:ind w:firstLine="709"/>
        <w:jc w:val="center"/>
        <w:rPr>
          <w:color w:val="000000"/>
          <w:sz w:val="24"/>
          <w:szCs w:val="24"/>
          <w:lang w:val="uk-UA"/>
        </w:rPr>
      </w:pPr>
      <w:r w:rsidRPr="0023525F">
        <w:rPr>
          <w:b/>
          <w:bCs/>
          <w:color w:val="000000"/>
          <w:sz w:val="28"/>
          <w:szCs w:val="28"/>
          <w:lang w:val="uk-UA"/>
        </w:rPr>
        <w:t>за 9 місяців 2022-2023 років</w:t>
      </w:r>
      <w:r w:rsidRPr="0023525F">
        <w:rPr>
          <w:bCs/>
          <w:color w:val="000000"/>
          <w:sz w:val="24"/>
          <w:szCs w:val="24"/>
          <w:lang w:val="uk-UA"/>
        </w:rPr>
        <w:t xml:space="preserve"> (</w:t>
      </w:r>
      <w:proofErr w:type="spellStart"/>
      <w:r w:rsidRPr="0023525F">
        <w:rPr>
          <w:color w:val="000000"/>
          <w:sz w:val="24"/>
          <w:szCs w:val="24"/>
          <w:lang w:val="uk-UA"/>
        </w:rPr>
        <w:t>тис.грн</w:t>
      </w:r>
      <w:proofErr w:type="spellEnd"/>
      <w:r w:rsidRPr="0023525F">
        <w:rPr>
          <w:color w:val="000000"/>
          <w:sz w:val="24"/>
          <w:szCs w:val="24"/>
          <w:lang w:val="uk-UA"/>
        </w:rPr>
        <w:t>)</w:t>
      </w:r>
    </w:p>
    <w:p w:rsidR="00BB673F" w:rsidRPr="0023525F" w:rsidRDefault="00692BBA" w:rsidP="00BB673F">
      <w:pPr>
        <w:tabs>
          <w:tab w:val="left" w:pos="6621"/>
        </w:tabs>
        <w:jc w:val="both"/>
        <w:rPr>
          <w:color w:val="000000"/>
          <w:sz w:val="28"/>
          <w:szCs w:val="28"/>
          <w:lang w:val="uk-UA"/>
        </w:rPr>
      </w:pPr>
      <w:r>
        <w:rPr>
          <w:noProof/>
          <w:color w:val="000000"/>
          <w:sz w:val="28"/>
          <w:szCs w:val="28"/>
          <w:lang w:val="uk-UA" w:eastAsia="uk-UA"/>
        </w:rPr>
        <w:drawing>
          <wp:inline distT="0" distB="0" distL="0" distR="0">
            <wp:extent cx="6076950" cy="319087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7088" w:rsidRPr="0023525F" w:rsidRDefault="000619A9" w:rsidP="00E108EB">
      <w:pPr>
        <w:tabs>
          <w:tab w:val="left" w:pos="6621"/>
        </w:tabs>
        <w:ind w:firstLine="709"/>
        <w:jc w:val="both"/>
        <w:rPr>
          <w:color w:val="000000"/>
          <w:sz w:val="28"/>
          <w:szCs w:val="28"/>
          <w:lang w:val="uk-UA"/>
        </w:rPr>
      </w:pPr>
      <w:r w:rsidRPr="0023525F">
        <w:rPr>
          <w:color w:val="000000"/>
          <w:sz w:val="28"/>
          <w:szCs w:val="28"/>
          <w:lang w:val="uk-UA"/>
        </w:rPr>
        <w:t xml:space="preserve">Обсяг видатків загального фонду бюджету </w:t>
      </w:r>
      <w:r w:rsidR="00F14D40" w:rsidRPr="0023525F">
        <w:rPr>
          <w:color w:val="000000"/>
          <w:sz w:val="28"/>
          <w:szCs w:val="28"/>
          <w:lang w:val="uk-UA"/>
        </w:rPr>
        <w:t>громади</w:t>
      </w:r>
      <w:r w:rsidRPr="0023525F">
        <w:rPr>
          <w:color w:val="000000"/>
          <w:sz w:val="28"/>
          <w:szCs w:val="28"/>
          <w:lang w:val="uk-UA"/>
        </w:rPr>
        <w:t xml:space="preserve"> порівняно </w:t>
      </w:r>
      <w:r w:rsidR="00F80E10" w:rsidRPr="0023525F">
        <w:rPr>
          <w:color w:val="000000"/>
          <w:sz w:val="28"/>
          <w:szCs w:val="28"/>
          <w:lang w:val="uk-UA"/>
        </w:rPr>
        <w:t xml:space="preserve">                   </w:t>
      </w:r>
      <w:r w:rsidRPr="0023525F">
        <w:rPr>
          <w:color w:val="000000"/>
          <w:sz w:val="28"/>
          <w:szCs w:val="28"/>
          <w:lang w:val="uk-UA"/>
        </w:rPr>
        <w:t>з</w:t>
      </w:r>
      <w:r w:rsidR="00434F12" w:rsidRPr="0023525F">
        <w:rPr>
          <w:color w:val="000000"/>
          <w:sz w:val="28"/>
          <w:szCs w:val="28"/>
          <w:lang w:val="uk-UA"/>
        </w:rPr>
        <w:t xml:space="preserve"> </w:t>
      </w:r>
      <w:r w:rsidRPr="0023525F">
        <w:rPr>
          <w:color w:val="000000"/>
          <w:sz w:val="28"/>
          <w:szCs w:val="28"/>
          <w:lang w:val="uk-UA"/>
        </w:rPr>
        <w:t xml:space="preserve">відповідним показником минулого року збільшився на </w:t>
      </w:r>
      <w:r w:rsidR="00F80E10" w:rsidRPr="0023525F">
        <w:rPr>
          <w:color w:val="000000"/>
          <w:sz w:val="28"/>
          <w:szCs w:val="28"/>
          <w:lang w:val="uk-UA"/>
        </w:rPr>
        <w:t>18</w:t>
      </w:r>
      <w:r w:rsidR="00EC50F7" w:rsidRPr="0023525F">
        <w:rPr>
          <w:color w:val="000000"/>
          <w:sz w:val="28"/>
          <w:szCs w:val="28"/>
          <w:lang w:val="uk-UA"/>
        </w:rPr>
        <w:t xml:space="preserve"> </w:t>
      </w:r>
      <w:r w:rsidR="00F80E10" w:rsidRPr="0023525F">
        <w:rPr>
          <w:color w:val="000000"/>
          <w:sz w:val="28"/>
          <w:szCs w:val="28"/>
          <w:lang w:val="uk-UA"/>
        </w:rPr>
        <w:t>117</w:t>
      </w:r>
      <w:r w:rsidRPr="0023525F">
        <w:rPr>
          <w:color w:val="000000"/>
          <w:sz w:val="28"/>
          <w:szCs w:val="28"/>
          <w:lang w:val="uk-UA"/>
        </w:rPr>
        <w:t>,</w:t>
      </w:r>
      <w:r w:rsidR="00F80E10" w:rsidRPr="0023525F">
        <w:rPr>
          <w:color w:val="000000"/>
          <w:sz w:val="28"/>
          <w:szCs w:val="28"/>
          <w:lang w:val="uk-UA"/>
        </w:rPr>
        <w:t>8</w:t>
      </w:r>
      <w:r w:rsidR="00EC50F7" w:rsidRPr="0023525F">
        <w:rPr>
          <w:color w:val="000000"/>
          <w:sz w:val="28"/>
          <w:szCs w:val="28"/>
          <w:lang w:val="uk-UA"/>
        </w:rPr>
        <w:t xml:space="preserve"> </w:t>
      </w:r>
      <w:r w:rsidRPr="0023525F">
        <w:rPr>
          <w:color w:val="000000"/>
          <w:sz w:val="28"/>
          <w:szCs w:val="28"/>
          <w:lang w:val="uk-UA"/>
        </w:rPr>
        <w:t xml:space="preserve"> тис. грн.</w:t>
      </w:r>
      <w:r w:rsidR="00E108EB" w:rsidRPr="0023525F">
        <w:rPr>
          <w:color w:val="0070C0"/>
          <w:sz w:val="28"/>
          <w:szCs w:val="28"/>
          <w:lang w:val="uk-UA"/>
        </w:rPr>
        <w:t xml:space="preserve"> </w:t>
      </w:r>
      <w:r w:rsidR="00E108EB" w:rsidRPr="0023525F">
        <w:rPr>
          <w:color w:val="000000"/>
          <w:sz w:val="28"/>
          <w:szCs w:val="28"/>
          <w:lang w:val="uk-UA"/>
        </w:rPr>
        <w:t>Рівень</w:t>
      </w:r>
      <w:r w:rsidRPr="0023525F">
        <w:rPr>
          <w:color w:val="000000"/>
          <w:sz w:val="28"/>
          <w:szCs w:val="28"/>
          <w:lang w:val="uk-UA"/>
        </w:rPr>
        <w:t xml:space="preserve"> виконання планових річних показників, затверджених </w:t>
      </w:r>
      <w:r w:rsidR="00F14D40" w:rsidRPr="0023525F">
        <w:rPr>
          <w:color w:val="000000"/>
          <w:sz w:val="28"/>
          <w:szCs w:val="28"/>
          <w:lang w:val="uk-UA"/>
        </w:rPr>
        <w:t>у бюджеті громади</w:t>
      </w:r>
      <w:r w:rsidRPr="0023525F">
        <w:rPr>
          <w:color w:val="000000"/>
          <w:sz w:val="28"/>
          <w:szCs w:val="28"/>
          <w:lang w:val="uk-UA"/>
        </w:rPr>
        <w:t xml:space="preserve">, становить </w:t>
      </w:r>
      <w:r w:rsidR="00F80E10" w:rsidRPr="0023525F">
        <w:rPr>
          <w:color w:val="000000"/>
          <w:sz w:val="28"/>
          <w:szCs w:val="28"/>
          <w:lang w:val="uk-UA"/>
        </w:rPr>
        <w:t>70</w:t>
      </w:r>
      <w:r w:rsidRPr="0023525F">
        <w:rPr>
          <w:color w:val="000000"/>
          <w:sz w:val="28"/>
          <w:szCs w:val="28"/>
          <w:lang w:val="uk-UA"/>
        </w:rPr>
        <w:t>,</w:t>
      </w:r>
      <w:r w:rsidR="00F80E10" w:rsidRPr="0023525F">
        <w:rPr>
          <w:color w:val="000000"/>
          <w:sz w:val="28"/>
          <w:szCs w:val="28"/>
          <w:lang w:val="uk-UA"/>
        </w:rPr>
        <w:t>6</w:t>
      </w:r>
      <w:r w:rsidRPr="0023525F">
        <w:rPr>
          <w:color w:val="000000"/>
          <w:sz w:val="28"/>
          <w:szCs w:val="28"/>
          <w:lang w:val="uk-UA"/>
        </w:rPr>
        <w:t>%.</w:t>
      </w:r>
    </w:p>
    <w:p w:rsidR="00D84025" w:rsidRPr="0023525F" w:rsidRDefault="006932A7" w:rsidP="00D84025">
      <w:pPr>
        <w:ind w:firstLine="709"/>
        <w:jc w:val="both"/>
        <w:rPr>
          <w:rFonts w:eastAsia="Calibri"/>
          <w:color w:val="000000"/>
          <w:sz w:val="28"/>
          <w:szCs w:val="28"/>
          <w:lang w:val="uk-UA" w:eastAsia="en-US"/>
        </w:rPr>
      </w:pPr>
      <w:r w:rsidRPr="0023525F">
        <w:rPr>
          <w:color w:val="000000"/>
          <w:sz w:val="28"/>
          <w:szCs w:val="28"/>
          <w:lang w:val="uk-UA"/>
        </w:rPr>
        <w:t>Більшість видатків бюджету спрямовано н</w:t>
      </w:r>
      <w:r w:rsidR="00D84025" w:rsidRPr="0023525F">
        <w:rPr>
          <w:color w:val="000000"/>
          <w:sz w:val="28"/>
          <w:szCs w:val="28"/>
          <w:shd w:val="clear" w:color="auto" w:fill="FFFFFF"/>
          <w:lang w:val="uk-UA"/>
        </w:rPr>
        <w:t xml:space="preserve">а </w:t>
      </w:r>
      <w:r w:rsidR="007A064A" w:rsidRPr="0023525F">
        <w:rPr>
          <w:color w:val="000000"/>
          <w:sz w:val="28"/>
          <w:szCs w:val="28"/>
          <w:shd w:val="clear" w:color="auto" w:fill="FFFFFF"/>
          <w:lang w:val="uk-UA"/>
        </w:rPr>
        <w:t xml:space="preserve">розвиток </w:t>
      </w:r>
      <w:r w:rsidR="00D84025" w:rsidRPr="0023525F">
        <w:rPr>
          <w:color w:val="000000"/>
          <w:sz w:val="28"/>
          <w:szCs w:val="28"/>
          <w:shd w:val="clear" w:color="auto" w:fill="FFFFFF"/>
          <w:lang w:val="uk-UA"/>
        </w:rPr>
        <w:t>соціально-культурн</w:t>
      </w:r>
      <w:r w:rsidR="007A064A" w:rsidRPr="0023525F">
        <w:rPr>
          <w:color w:val="000000"/>
          <w:sz w:val="28"/>
          <w:szCs w:val="28"/>
          <w:shd w:val="clear" w:color="auto" w:fill="FFFFFF"/>
          <w:lang w:val="uk-UA"/>
        </w:rPr>
        <w:t>ої</w:t>
      </w:r>
      <w:r w:rsidR="00D84025" w:rsidRPr="0023525F">
        <w:rPr>
          <w:color w:val="000000"/>
          <w:sz w:val="28"/>
          <w:szCs w:val="28"/>
          <w:shd w:val="clear" w:color="auto" w:fill="FFFFFF"/>
          <w:lang w:val="uk-UA"/>
        </w:rPr>
        <w:t xml:space="preserve"> сфер</w:t>
      </w:r>
      <w:r w:rsidR="007A064A" w:rsidRPr="0023525F">
        <w:rPr>
          <w:color w:val="000000"/>
          <w:sz w:val="28"/>
          <w:szCs w:val="28"/>
          <w:shd w:val="clear" w:color="auto" w:fill="FFFFFF"/>
          <w:lang w:val="uk-UA"/>
        </w:rPr>
        <w:t>и</w:t>
      </w:r>
      <w:r w:rsidRPr="0023525F">
        <w:rPr>
          <w:color w:val="000000"/>
          <w:sz w:val="28"/>
          <w:szCs w:val="28"/>
          <w:shd w:val="clear" w:color="auto" w:fill="FFFFFF"/>
          <w:lang w:val="uk-UA"/>
        </w:rPr>
        <w:t xml:space="preserve">.  </w:t>
      </w:r>
      <w:r w:rsidR="007A064A" w:rsidRPr="0023525F">
        <w:rPr>
          <w:color w:val="000000"/>
          <w:sz w:val="28"/>
          <w:szCs w:val="28"/>
          <w:lang w:val="uk-UA"/>
        </w:rPr>
        <w:t>У звітному періоді сукупна частка цих видатків в структурі видатків бюджету склала</w:t>
      </w:r>
      <w:r w:rsidR="007A064A" w:rsidRPr="0023525F">
        <w:rPr>
          <w:rFonts w:eastAsia="Calibri"/>
          <w:color w:val="000000"/>
          <w:sz w:val="28"/>
          <w:szCs w:val="28"/>
          <w:lang w:val="uk-UA" w:eastAsia="en-US"/>
        </w:rPr>
        <w:t xml:space="preserve"> </w:t>
      </w:r>
      <w:r w:rsidR="00D84025" w:rsidRPr="0023525F">
        <w:rPr>
          <w:rFonts w:eastAsia="Calibri"/>
          <w:color w:val="000000"/>
          <w:sz w:val="28"/>
          <w:szCs w:val="28"/>
          <w:lang w:val="uk-UA" w:eastAsia="en-US"/>
        </w:rPr>
        <w:t>6</w:t>
      </w:r>
      <w:r w:rsidR="00CF5A4D" w:rsidRPr="0023525F">
        <w:rPr>
          <w:rFonts w:eastAsia="Calibri"/>
          <w:color w:val="000000"/>
          <w:sz w:val="28"/>
          <w:szCs w:val="28"/>
          <w:lang w:val="uk-UA" w:eastAsia="en-US"/>
        </w:rPr>
        <w:t>3</w:t>
      </w:r>
      <w:r w:rsidR="00D84025" w:rsidRPr="0023525F">
        <w:rPr>
          <w:rFonts w:eastAsia="Calibri"/>
          <w:color w:val="000000"/>
          <w:sz w:val="28"/>
          <w:szCs w:val="28"/>
          <w:lang w:val="uk-UA" w:eastAsia="en-US"/>
        </w:rPr>
        <w:t>,</w:t>
      </w:r>
      <w:r w:rsidR="00CF5A4D" w:rsidRPr="0023525F">
        <w:rPr>
          <w:rFonts w:eastAsia="Calibri"/>
          <w:color w:val="000000"/>
          <w:sz w:val="28"/>
          <w:szCs w:val="28"/>
          <w:lang w:val="uk-UA" w:eastAsia="en-US"/>
        </w:rPr>
        <w:t>9</w:t>
      </w:r>
      <w:r w:rsidR="00D84025" w:rsidRPr="0023525F">
        <w:rPr>
          <w:rFonts w:eastAsia="Calibri"/>
          <w:color w:val="000000"/>
          <w:sz w:val="28"/>
          <w:szCs w:val="28"/>
          <w:lang w:val="uk-UA" w:eastAsia="en-US"/>
        </w:rPr>
        <w:t xml:space="preserve">% </w:t>
      </w:r>
      <w:r w:rsidRPr="0023525F">
        <w:rPr>
          <w:rFonts w:eastAsia="Calibri"/>
          <w:color w:val="000000"/>
          <w:sz w:val="28"/>
          <w:szCs w:val="28"/>
          <w:lang w:val="uk-UA" w:eastAsia="en-US"/>
        </w:rPr>
        <w:t>(</w:t>
      </w:r>
      <w:r w:rsidR="009D233F" w:rsidRPr="0023525F">
        <w:rPr>
          <w:rFonts w:eastAsia="Calibri"/>
          <w:color w:val="000000"/>
          <w:sz w:val="28"/>
          <w:szCs w:val="28"/>
          <w:lang w:val="uk-UA" w:eastAsia="en-US"/>
        </w:rPr>
        <w:t>100</w:t>
      </w:r>
      <w:r w:rsidR="00D84025" w:rsidRPr="0023525F">
        <w:rPr>
          <w:rFonts w:eastAsia="Calibri"/>
          <w:color w:val="000000"/>
          <w:sz w:val="28"/>
          <w:szCs w:val="28"/>
          <w:lang w:val="uk-UA" w:eastAsia="en-US"/>
        </w:rPr>
        <w:t> </w:t>
      </w:r>
      <w:r w:rsidR="009D233F" w:rsidRPr="0023525F">
        <w:rPr>
          <w:rFonts w:eastAsia="Calibri"/>
          <w:color w:val="000000"/>
          <w:sz w:val="28"/>
          <w:szCs w:val="28"/>
          <w:lang w:val="uk-UA" w:eastAsia="en-US"/>
        </w:rPr>
        <w:t>198</w:t>
      </w:r>
      <w:r w:rsidR="00D84025" w:rsidRPr="0023525F">
        <w:rPr>
          <w:rFonts w:eastAsia="Calibri"/>
          <w:color w:val="000000"/>
          <w:sz w:val="28"/>
          <w:szCs w:val="28"/>
          <w:lang w:val="uk-UA" w:eastAsia="en-US"/>
        </w:rPr>
        <w:t>,</w:t>
      </w:r>
      <w:r w:rsidR="009D233F" w:rsidRPr="0023525F">
        <w:rPr>
          <w:rFonts w:eastAsia="Calibri"/>
          <w:color w:val="000000"/>
          <w:sz w:val="28"/>
          <w:szCs w:val="28"/>
          <w:lang w:val="uk-UA" w:eastAsia="en-US"/>
        </w:rPr>
        <w:t>6</w:t>
      </w:r>
      <w:r w:rsidR="00D84025" w:rsidRPr="0023525F">
        <w:rPr>
          <w:rFonts w:eastAsia="Calibri"/>
          <w:color w:val="000000"/>
          <w:sz w:val="28"/>
          <w:szCs w:val="28"/>
          <w:lang w:val="uk-UA" w:eastAsia="en-US"/>
        </w:rPr>
        <w:t xml:space="preserve"> тис. грн</w:t>
      </w:r>
      <w:r w:rsidRPr="0023525F">
        <w:rPr>
          <w:rFonts w:eastAsia="Calibri"/>
          <w:color w:val="000000"/>
          <w:sz w:val="28"/>
          <w:szCs w:val="28"/>
          <w:lang w:val="uk-UA" w:eastAsia="en-US"/>
        </w:rPr>
        <w:t>)</w:t>
      </w:r>
      <w:r w:rsidR="00D84025" w:rsidRPr="0023525F">
        <w:rPr>
          <w:color w:val="000000"/>
          <w:sz w:val="28"/>
          <w:szCs w:val="28"/>
          <w:shd w:val="clear" w:color="auto" w:fill="FFFFFF"/>
          <w:lang w:val="uk-UA"/>
        </w:rPr>
        <w:t>.</w:t>
      </w:r>
      <w:r w:rsidR="00D84025" w:rsidRPr="0023525F">
        <w:rPr>
          <w:color w:val="0070C0"/>
          <w:sz w:val="28"/>
          <w:szCs w:val="28"/>
          <w:shd w:val="clear" w:color="auto" w:fill="FFFFFF"/>
          <w:lang w:val="uk-UA"/>
        </w:rPr>
        <w:t xml:space="preserve"> </w:t>
      </w:r>
      <w:r w:rsidR="00D84025" w:rsidRPr="0023525F">
        <w:rPr>
          <w:color w:val="000000"/>
          <w:sz w:val="28"/>
          <w:szCs w:val="28"/>
          <w:shd w:val="clear" w:color="auto" w:fill="FFFFFF"/>
          <w:lang w:val="uk-UA"/>
        </w:rPr>
        <w:t xml:space="preserve">Найбільшу питому вагу </w:t>
      </w:r>
      <w:r w:rsidR="00C54F29" w:rsidRPr="0023525F">
        <w:rPr>
          <w:color w:val="000000"/>
          <w:sz w:val="28"/>
          <w:szCs w:val="28"/>
          <w:shd w:val="clear" w:color="auto" w:fill="FFFFFF"/>
          <w:lang w:val="uk-UA"/>
        </w:rPr>
        <w:t xml:space="preserve">     </w:t>
      </w:r>
      <w:r w:rsidR="00D84025" w:rsidRPr="0023525F">
        <w:rPr>
          <w:color w:val="000000"/>
          <w:sz w:val="28"/>
          <w:szCs w:val="28"/>
          <w:shd w:val="clear" w:color="auto" w:fill="FFFFFF"/>
          <w:lang w:val="uk-UA"/>
        </w:rPr>
        <w:t>в обсязі видатків загального фонду бюджету громади займає освіта - 4</w:t>
      </w:r>
      <w:r w:rsidR="00D45994" w:rsidRPr="0023525F">
        <w:rPr>
          <w:color w:val="000000"/>
          <w:sz w:val="28"/>
          <w:szCs w:val="28"/>
          <w:shd w:val="clear" w:color="auto" w:fill="FFFFFF"/>
          <w:lang w:val="uk-UA"/>
        </w:rPr>
        <w:t>6</w:t>
      </w:r>
      <w:r w:rsidR="00D84025" w:rsidRPr="0023525F">
        <w:rPr>
          <w:color w:val="000000"/>
          <w:sz w:val="28"/>
          <w:szCs w:val="28"/>
          <w:shd w:val="clear" w:color="auto" w:fill="FFFFFF"/>
          <w:lang w:val="uk-UA"/>
        </w:rPr>
        <w:t>,</w:t>
      </w:r>
      <w:r w:rsidR="00D45994" w:rsidRPr="0023525F">
        <w:rPr>
          <w:color w:val="000000"/>
          <w:sz w:val="28"/>
          <w:szCs w:val="28"/>
          <w:shd w:val="clear" w:color="auto" w:fill="FFFFFF"/>
          <w:lang w:val="uk-UA"/>
        </w:rPr>
        <w:t>3</w:t>
      </w:r>
      <w:r w:rsidR="00D84025" w:rsidRPr="0023525F">
        <w:rPr>
          <w:color w:val="000000"/>
          <w:sz w:val="28"/>
          <w:szCs w:val="28"/>
          <w:shd w:val="clear" w:color="auto" w:fill="FFFFFF"/>
          <w:lang w:val="uk-UA"/>
        </w:rPr>
        <w:t>%</w:t>
      </w:r>
      <w:r w:rsidR="00D84025" w:rsidRPr="0023525F">
        <w:rPr>
          <w:color w:val="0070C0"/>
          <w:sz w:val="28"/>
          <w:szCs w:val="28"/>
          <w:shd w:val="clear" w:color="auto" w:fill="FFFFFF"/>
          <w:lang w:val="uk-UA"/>
        </w:rPr>
        <w:t xml:space="preserve"> </w:t>
      </w:r>
      <w:r w:rsidR="00D84025" w:rsidRPr="0023525F">
        <w:rPr>
          <w:rFonts w:eastAsia="Calibri"/>
          <w:color w:val="000000"/>
          <w:sz w:val="28"/>
          <w:szCs w:val="28"/>
          <w:lang w:val="uk-UA" w:eastAsia="en-US"/>
        </w:rPr>
        <w:t>(</w:t>
      </w:r>
      <w:r w:rsidR="00D45994" w:rsidRPr="0023525F">
        <w:rPr>
          <w:rFonts w:eastAsia="Calibri"/>
          <w:color w:val="000000"/>
          <w:sz w:val="28"/>
          <w:szCs w:val="28"/>
          <w:lang w:val="uk-UA" w:eastAsia="en-US"/>
        </w:rPr>
        <w:t>72</w:t>
      </w:r>
      <w:r w:rsidR="00D84025" w:rsidRPr="0023525F">
        <w:rPr>
          <w:rFonts w:eastAsia="Calibri"/>
          <w:color w:val="000000"/>
          <w:sz w:val="28"/>
          <w:szCs w:val="28"/>
          <w:lang w:val="uk-UA" w:eastAsia="en-US"/>
        </w:rPr>
        <w:t> </w:t>
      </w:r>
      <w:r w:rsidR="00D45994" w:rsidRPr="0023525F">
        <w:rPr>
          <w:rFonts w:eastAsia="Calibri"/>
          <w:color w:val="000000"/>
          <w:sz w:val="28"/>
          <w:szCs w:val="28"/>
          <w:lang w:val="uk-UA" w:eastAsia="en-US"/>
        </w:rPr>
        <w:t>657</w:t>
      </w:r>
      <w:r w:rsidR="00D84025" w:rsidRPr="0023525F">
        <w:rPr>
          <w:rFonts w:eastAsia="Calibri"/>
          <w:color w:val="000000"/>
          <w:sz w:val="28"/>
          <w:szCs w:val="28"/>
          <w:lang w:val="uk-UA" w:eastAsia="en-US"/>
        </w:rPr>
        <w:t>,</w:t>
      </w:r>
      <w:r w:rsidR="00D45994" w:rsidRPr="0023525F">
        <w:rPr>
          <w:rFonts w:eastAsia="Calibri"/>
          <w:color w:val="000000"/>
          <w:sz w:val="28"/>
          <w:szCs w:val="28"/>
          <w:lang w:val="uk-UA" w:eastAsia="en-US"/>
        </w:rPr>
        <w:t>7</w:t>
      </w:r>
      <w:r w:rsidR="00D84025" w:rsidRPr="0023525F">
        <w:rPr>
          <w:rFonts w:eastAsia="Calibri"/>
          <w:color w:val="000000"/>
          <w:sz w:val="28"/>
          <w:szCs w:val="28"/>
          <w:lang w:val="uk-UA" w:eastAsia="en-US"/>
        </w:rPr>
        <w:t xml:space="preserve"> тис. грн),</w:t>
      </w:r>
      <w:r w:rsidR="00D84025" w:rsidRPr="0023525F">
        <w:rPr>
          <w:color w:val="0070C0"/>
          <w:sz w:val="28"/>
          <w:szCs w:val="28"/>
          <w:shd w:val="clear" w:color="auto" w:fill="FFFFFF"/>
          <w:lang w:val="uk-UA"/>
        </w:rPr>
        <w:t xml:space="preserve"> </w:t>
      </w:r>
      <w:r w:rsidR="00D84025" w:rsidRPr="0023525F">
        <w:rPr>
          <w:color w:val="000000"/>
          <w:sz w:val="28"/>
          <w:szCs w:val="28"/>
          <w:shd w:val="clear" w:color="auto" w:fill="FFFFFF"/>
          <w:lang w:val="uk-UA"/>
        </w:rPr>
        <w:t xml:space="preserve">соціальний захист </w:t>
      </w:r>
      <w:r w:rsidR="00D84025" w:rsidRPr="0023525F">
        <w:rPr>
          <w:rFonts w:eastAsia="Calibri"/>
          <w:color w:val="000000"/>
          <w:sz w:val="28"/>
          <w:szCs w:val="28"/>
          <w:lang w:val="uk-UA" w:eastAsia="en-US"/>
        </w:rPr>
        <w:t>і соціальне забезпечення</w:t>
      </w:r>
      <w:r w:rsidR="00D84025" w:rsidRPr="0023525F">
        <w:rPr>
          <w:color w:val="000000"/>
          <w:sz w:val="28"/>
          <w:szCs w:val="28"/>
          <w:shd w:val="clear" w:color="auto" w:fill="FFFFFF"/>
          <w:lang w:val="uk-UA"/>
        </w:rPr>
        <w:t xml:space="preserve"> - </w:t>
      </w:r>
      <w:r w:rsidR="00164695" w:rsidRPr="0023525F">
        <w:rPr>
          <w:color w:val="000000"/>
          <w:sz w:val="28"/>
          <w:szCs w:val="28"/>
          <w:shd w:val="clear" w:color="auto" w:fill="FFFFFF"/>
          <w:lang w:val="uk-UA"/>
        </w:rPr>
        <w:t>8</w:t>
      </w:r>
      <w:r w:rsidR="00D84025" w:rsidRPr="0023525F">
        <w:rPr>
          <w:color w:val="000000"/>
          <w:sz w:val="28"/>
          <w:szCs w:val="28"/>
          <w:shd w:val="clear" w:color="auto" w:fill="FFFFFF"/>
          <w:lang w:val="uk-UA"/>
        </w:rPr>
        <w:t>,</w:t>
      </w:r>
      <w:r w:rsidR="00164695" w:rsidRPr="0023525F">
        <w:rPr>
          <w:color w:val="000000"/>
          <w:sz w:val="28"/>
          <w:szCs w:val="28"/>
          <w:shd w:val="clear" w:color="auto" w:fill="FFFFFF"/>
          <w:lang w:val="uk-UA"/>
        </w:rPr>
        <w:t>1</w:t>
      </w:r>
      <w:r w:rsidR="00D84025" w:rsidRPr="0023525F">
        <w:rPr>
          <w:color w:val="000000"/>
          <w:sz w:val="28"/>
          <w:szCs w:val="28"/>
          <w:shd w:val="clear" w:color="auto" w:fill="FFFFFF"/>
          <w:lang w:val="uk-UA"/>
        </w:rPr>
        <w:t xml:space="preserve">% </w:t>
      </w:r>
      <w:r w:rsidR="00D84025" w:rsidRPr="0023525F">
        <w:rPr>
          <w:rFonts w:eastAsia="Calibri"/>
          <w:color w:val="000000"/>
          <w:sz w:val="28"/>
          <w:szCs w:val="28"/>
          <w:lang w:val="uk-UA" w:eastAsia="en-US"/>
        </w:rPr>
        <w:t>(</w:t>
      </w:r>
      <w:r w:rsidR="00164695" w:rsidRPr="0023525F">
        <w:rPr>
          <w:rFonts w:eastAsia="Calibri"/>
          <w:color w:val="000000"/>
          <w:sz w:val="28"/>
          <w:szCs w:val="28"/>
          <w:lang w:val="uk-UA" w:eastAsia="en-US"/>
        </w:rPr>
        <w:t>12</w:t>
      </w:r>
      <w:r w:rsidR="00D84025" w:rsidRPr="0023525F">
        <w:rPr>
          <w:rFonts w:eastAsia="Calibri"/>
          <w:color w:val="000000"/>
          <w:sz w:val="28"/>
          <w:szCs w:val="28"/>
          <w:lang w:val="uk-UA" w:eastAsia="en-US"/>
        </w:rPr>
        <w:t> </w:t>
      </w:r>
      <w:r w:rsidR="00164695" w:rsidRPr="0023525F">
        <w:rPr>
          <w:rFonts w:eastAsia="Calibri"/>
          <w:color w:val="000000"/>
          <w:sz w:val="28"/>
          <w:szCs w:val="28"/>
          <w:lang w:val="uk-UA" w:eastAsia="en-US"/>
        </w:rPr>
        <w:t>657</w:t>
      </w:r>
      <w:r w:rsidR="00D84025" w:rsidRPr="0023525F">
        <w:rPr>
          <w:rFonts w:eastAsia="Calibri"/>
          <w:color w:val="000000"/>
          <w:sz w:val="28"/>
          <w:szCs w:val="28"/>
          <w:lang w:val="uk-UA" w:eastAsia="en-US"/>
        </w:rPr>
        <w:t>,</w:t>
      </w:r>
      <w:r w:rsidR="00164695" w:rsidRPr="0023525F">
        <w:rPr>
          <w:rFonts w:eastAsia="Calibri"/>
          <w:color w:val="000000"/>
          <w:sz w:val="28"/>
          <w:szCs w:val="28"/>
          <w:lang w:val="uk-UA" w:eastAsia="en-US"/>
        </w:rPr>
        <w:t>9</w:t>
      </w:r>
      <w:r w:rsidR="00D84025" w:rsidRPr="0023525F">
        <w:rPr>
          <w:rFonts w:eastAsia="Calibri"/>
          <w:color w:val="000000"/>
          <w:sz w:val="28"/>
          <w:szCs w:val="28"/>
          <w:lang w:val="uk-UA" w:eastAsia="en-US"/>
        </w:rPr>
        <w:t xml:space="preserve"> тис. грн),</w:t>
      </w:r>
      <w:r w:rsidR="00D84025" w:rsidRPr="0023525F">
        <w:rPr>
          <w:color w:val="0070C0"/>
          <w:sz w:val="28"/>
          <w:szCs w:val="28"/>
          <w:shd w:val="clear" w:color="auto" w:fill="FFFFFF"/>
          <w:lang w:val="uk-UA"/>
        </w:rPr>
        <w:t xml:space="preserve"> </w:t>
      </w:r>
      <w:r w:rsidR="00D84025" w:rsidRPr="0023525F">
        <w:rPr>
          <w:rFonts w:eastAsia="Calibri"/>
          <w:color w:val="000000"/>
          <w:sz w:val="28"/>
          <w:szCs w:val="28"/>
          <w:lang w:val="uk-UA" w:eastAsia="en-US"/>
        </w:rPr>
        <w:t xml:space="preserve">культура і мистецтво </w:t>
      </w:r>
      <w:r w:rsidR="00D84025" w:rsidRPr="0023525F">
        <w:rPr>
          <w:color w:val="000000"/>
          <w:sz w:val="28"/>
          <w:szCs w:val="28"/>
          <w:shd w:val="clear" w:color="auto" w:fill="FFFFFF"/>
          <w:lang w:val="uk-UA"/>
        </w:rPr>
        <w:t xml:space="preserve">- </w:t>
      </w:r>
      <w:r w:rsidR="00462D56" w:rsidRPr="0023525F">
        <w:rPr>
          <w:color w:val="000000"/>
          <w:sz w:val="28"/>
          <w:szCs w:val="28"/>
          <w:shd w:val="clear" w:color="auto" w:fill="FFFFFF"/>
          <w:lang w:val="uk-UA"/>
        </w:rPr>
        <w:t>5</w:t>
      </w:r>
      <w:r w:rsidR="00D84025" w:rsidRPr="0023525F">
        <w:rPr>
          <w:color w:val="000000"/>
          <w:sz w:val="28"/>
          <w:szCs w:val="28"/>
          <w:shd w:val="clear" w:color="auto" w:fill="FFFFFF"/>
          <w:lang w:val="uk-UA"/>
        </w:rPr>
        <w:t>,</w:t>
      </w:r>
      <w:r w:rsidR="00462D56" w:rsidRPr="0023525F">
        <w:rPr>
          <w:color w:val="000000"/>
          <w:sz w:val="28"/>
          <w:szCs w:val="28"/>
          <w:shd w:val="clear" w:color="auto" w:fill="FFFFFF"/>
          <w:lang w:val="uk-UA"/>
        </w:rPr>
        <w:t>0</w:t>
      </w:r>
      <w:r w:rsidR="00D84025" w:rsidRPr="0023525F">
        <w:rPr>
          <w:color w:val="000000"/>
          <w:sz w:val="28"/>
          <w:szCs w:val="28"/>
          <w:shd w:val="clear" w:color="auto" w:fill="FFFFFF"/>
          <w:lang w:val="uk-UA"/>
        </w:rPr>
        <w:t xml:space="preserve">% </w:t>
      </w:r>
      <w:r w:rsidR="00D84025" w:rsidRPr="0023525F">
        <w:rPr>
          <w:rFonts w:eastAsia="Calibri"/>
          <w:color w:val="000000"/>
          <w:sz w:val="28"/>
          <w:szCs w:val="28"/>
          <w:lang w:val="uk-UA" w:eastAsia="en-US"/>
        </w:rPr>
        <w:t>(</w:t>
      </w:r>
      <w:r w:rsidR="00462D56" w:rsidRPr="0023525F">
        <w:rPr>
          <w:rFonts w:eastAsia="Calibri"/>
          <w:color w:val="000000"/>
          <w:sz w:val="28"/>
          <w:szCs w:val="28"/>
          <w:lang w:val="uk-UA" w:eastAsia="en-US"/>
        </w:rPr>
        <w:t>7</w:t>
      </w:r>
      <w:r w:rsidR="00D84025" w:rsidRPr="0023525F">
        <w:rPr>
          <w:rFonts w:eastAsia="Calibri"/>
          <w:color w:val="000000"/>
          <w:sz w:val="28"/>
          <w:szCs w:val="28"/>
          <w:lang w:val="uk-UA" w:eastAsia="en-US"/>
        </w:rPr>
        <w:t> </w:t>
      </w:r>
      <w:r w:rsidR="00462D56" w:rsidRPr="0023525F">
        <w:rPr>
          <w:rFonts w:eastAsia="Calibri"/>
          <w:color w:val="000000"/>
          <w:sz w:val="28"/>
          <w:szCs w:val="28"/>
          <w:lang w:val="uk-UA" w:eastAsia="en-US"/>
        </w:rPr>
        <w:t>8</w:t>
      </w:r>
      <w:r w:rsidR="00D84025" w:rsidRPr="0023525F">
        <w:rPr>
          <w:rFonts w:eastAsia="Calibri"/>
          <w:color w:val="000000"/>
          <w:sz w:val="28"/>
          <w:szCs w:val="28"/>
          <w:lang w:val="uk-UA" w:eastAsia="en-US"/>
        </w:rPr>
        <w:t>0</w:t>
      </w:r>
      <w:r w:rsidR="00462D56" w:rsidRPr="0023525F">
        <w:rPr>
          <w:rFonts w:eastAsia="Calibri"/>
          <w:color w:val="000000"/>
          <w:sz w:val="28"/>
          <w:szCs w:val="28"/>
          <w:lang w:val="uk-UA" w:eastAsia="en-US"/>
        </w:rPr>
        <w:t>3</w:t>
      </w:r>
      <w:r w:rsidR="00D84025" w:rsidRPr="0023525F">
        <w:rPr>
          <w:rFonts w:eastAsia="Calibri"/>
          <w:color w:val="000000"/>
          <w:sz w:val="28"/>
          <w:szCs w:val="28"/>
          <w:lang w:val="uk-UA" w:eastAsia="en-US"/>
        </w:rPr>
        <w:t>,</w:t>
      </w:r>
      <w:r w:rsidR="00462D56" w:rsidRPr="0023525F">
        <w:rPr>
          <w:rFonts w:eastAsia="Calibri"/>
          <w:color w:val="000000"/>
          <w:sz w:val="28"/>
          <w:szCs w:val="28"/>
          <w:lang w:val="uk-UA" w:eastAsia="en-US"/>
        </w:rPr>
        <w:t>8</w:t>
      </w:r>
      <w:r w:rsidR="00D84025" w:rsidRPr="0023525F">
        <w:rPr>
          <w:rFonts w:eastAsia="Calibri"/>
          <w:color w:val="000000"/>
          <w:sz w:val="28"/>
          <w:szCs w:val="28"/>
          <w:lang w:val="uk-UA" w:eastAsia="en-US"/>
        </w:rPr>
        <w:t xml:space="preserve"> тис. грн), </w:t>
      </w:r>
      <w:r w:rsidR="00D84025" w:rsidRPr="0023525F">
        <w:rPr>
          <w:color w:val="000000"/>
          <w:sz w:val="28"/>
          <w:szCs w:val="28"/>
          <w:shd w:val="clear" w:color="auto" w:fill="FFFFFF"/>
          <w:lang w:val="uk-UA"/>
        </w:rPr>
        <w:t>охорона здоров’я - 3,</w:t>
      </w:r>
      <w:r w:rsidR="00840678" w:rsidRPr="0023525F">
        <w:rPr>
          <w:color w:val="000000"/>
          <w:sz w:val="28"/>
          <w:szCs w:val="28"/>
          <w:shd w:val="clear" w:color="auto" w:fill="FFFFFF"/>
          <w:lang w:val="uk-UA"/>
        </w:rPr>
        <w:t>4</w:t>
      </w:r>
      <w:r w:rsidR="00D84025" w:rsidRPr="0023525F">
        <w:rPr>
          <w:color w:val="000000"/>
          <w:sz w:val="28"/>
          <w:szCs w:val="28"/>
          <w:shd w:val="clear" w:color="auto" w:fill="FFFFFF"/>
          <w:lang w:val="uk-UA"/>
        </w:rPr>
        <w:t xml:space="preserve">% </w:t>
      </w:r>
      <w:r w:rsidR="00D84025" w:rsidRPr="0023525F">
        <w:rPr>
          <w:rFonts w:eastAsia="Calibri"/>
          <w:color w:val="000000"/>
          <w:sz w:val="28"/>
          <w:szCs w:val="28"/>
          <w:lang w:val="uk-UA" w:eastAsia="en-US"/>
        </w:rPr>
        <w:t>(</w:t>
      </w:r>
      <w:r w:rsidR="00840678" w:rsidRPr="0023525F">
        <w:rPr>
          <w:rFonts w:eastAsia="Calibri"/>
          <w:color w:val="000000"/>
          <w:sz w:val="28"/>
          <w:szCs w:val="28"/>
          <w:lang w:val="uk-UA" w:eastAsia="en-US"/>
        </w:rPr>
        <w:t>5</w:t>
      </w:r>
      <w:r w:rsidR="00D84025" w:rsidRPr="0023525F">
        <w:rPr>
          <w:rFonts w:eastAsia="Calibri"/>
          <w:color w:val="000000"/>
          <w:sz w:val="28"/>
          <w:szCs w:val="28"/>
          <w:lang w:val="uk-UA" w:eastAsia="en-US"/>
        </w:rPr>
        <w:t> 2</w:t>
      </w:r>
      <w:r w:rsidR="00840678" w:rsidRPr="0023525F">
        <w:rPr>
          <w:rFonts w:eastAsia="Calibri"/>
          <w:color w:val="000000"/>
          <w:sz w:val="28"/>
          <w:szCs w:val="28"/>
          <w:lang w:val="uk-UA" w:eastAsia="en-US"/>
        </w:rPr>
        <w:t>74</w:t>
      </w:r>
      <w:r w:rsidR="00D84025" w:rsidRPr="0023525F">
        <w:rPr>
          <w:rFonts w:eastAsia="Calibri"/>
          <w:color w:val="000000"/>
          <w:sz w:val="28"/>
          <w:szCs w:val="28"/>
          <w:lang w:val="uk-UA" w:eastAsia="en-US"/>
        </w:rPr>
        <w:t>,</w:t>
      </w:r>
      <w:r w:rsidR="00840678" w:rsidRPr="0023525F">
        <w:rPr>
          <w:rFonts w:eastAsia="Calibri"/>
          <w:color w:val="000000"/>
          <w:sz w:val="28"/>
          <w:szCs w:val="28"/>
          <w:lang w:val="uk-UA" w:eastAsia="en-US"/>
        </w:rPr>
        <w:t>1</w:t>
      </w:r>
      <w:r w:rsidR="00D84025" w:rsidRPr="0023525F">
        <w:rPr>
          <w:rFonts w:eastAsia="Calibri"/>
          <w:color w:val="000000"/>
          <w:sz w:val="28"/>
          <w:szCs w:val="28"/>
          <w:lang w:val="uk-UA" w:eastAsia="en-US"/>
        </w:rPr>
        <w:t xml:space="preserve"> тис. грн),</w:t>
      </w:r>
      <w:r w:rsidR="00D84025" w:rsidRPr="0023525F">
        <w:rPr>
          <w:rFonts w:eastAsia="Calibri"/>
          <w:color w:val="0070C0"/>
          <w:sz w:val="28"/>
          <w:szCs w:val="28"/>
          <w:lang w:val="uk-UA" w:eastAsia="en-US"/>
        </w:rPr>
        <w:t xml:space="preserve"> </w:t>
      </w:r>
      <w:r w:rsidR="00D84025" w:rsidRPr="0023525F">
        <w:rPr>
          <w:rFonts w:eastAsia="Calibri"/>
          <w:color w:val="000000"/>
          <w:sz w:val="28"/>
          <w:szCs w:val="28"/>
          <w:lang w:val="uk-UA" w:eastAsia="en-US"/>
        </w:rPr>
        <w:t xml:space="preserve">фізична культура і спорт </w:t>
      </w:r>
      <w:r w:rsidR="00D84025" w:rsidRPr="0023525F">
        <w:rPr>
          <w:color w:val="000000"/>
          <w:sz w:val="28"/>
          <w:szCs w:val="28"/>
          <w:shd w:val="clear" w:color="auto" w:fill="FFFFFF"/>
          <w:lang w:val="uk-UA"/>
        </w:rPr>
        <w:t xml:space="preserve">- 1,1% </w:t>
      </w:r>
      <w:r w:rsidR="00D84025" w:rsidRPr="0023525F">
        <w:rPr>
          <w:rFonts w:eastAsia="Calibri"/>
          <w:color w:val="000000"/>
          <w:sz w:val="28"/>
          <w:szCs w:val="28"/>
          <w:lang w:val="uk-UA" w:eastAsia="en-US"/>
        </w:rPr>
        <w:t xml:space="preserve">(1 </w:t>
      </w:r>
      <w:r w:rsidR="008526D5" w:rsidRPr="0023525F">
        <w:rPr>
          <w:rFonts w:eastAsia="Calibri"/>
          <w:color w:val="000000"/>
          <w:sz w:val="28"/>
          <w:szCs w:val="28"/>
          <w:lang w:val="uk-UA" w:eastAsia="en-US"/>
        </w:rPr>
        <w:t>805</w:t>
      </w:r>
      <w:r w:rsidR="00D84025" w:rsidRPr="0023525F">
        <w:rPr>
          <w:rFonts w:eastAsia="Calibri"/>
          <w:color w:val="000000"/>
          <w:sz w:val="28"/>
          <w:szCs w:val="28"/>
          <w:lang w:val="uk-UA" w:eastAsia="en-US"/>
        </w:rPr>
        <w:t>,</w:t>
      </w:r>
      <w:r w:rsidR="008526D5" w:rsidRPr="0023525F">
        <w:rPr>
          <w:rFonts w:eastAsia="Calibri"/>
          <w:color w:val="000000"/>
          <w:sz w:val="28"/>
          <w:szCs w:val="28"/>
          <w:lang w:val="uk-UA" w:eastAsia="en-US"/>
        </w:rPr>
        <w:t>1</w:t>
      </w:r>
      <w:r w:rsidR="00D84025" w:rsidRPr="0023525F">
        <w:rPr>
          <w:rFonts w:eastAsia="Calibri"/>
          <w:color w:val="000000"/>
          <w:sz w:val="28"/>
          <w:szCs w:val="28"/>
          <w:lang w:val="uk-UA" w:eastAsia="en-US"/>
        </w:rPr>
        <w:t xml:space="preserve"> тис. гривень).</w:t>
      </w:r>
    </w:p>
    <w:p w:rsidR="00144DC2" w:rsidRPr="0023525F" w:rsidRDefault="00144DC2" w:rsidP="00144DC2">
      <w:pPr>
        <w:ind w:firstLine="709"/>
        <w:jc w:val="both"/>
        <w:rPr>
          <w:rFonts w:eastAsia="Calibri"/>
          <w:color w:val="000000"/>
          <w:sz w:val="28"/>
          <w:szCs w:val="28"/>
          <w:lang w:val="uk-UA" w:eastAsia="en-US"/>
        </w:rPr>
      </w:pPr>
      <w:r w:rsidRPr="0023525F">
        <w:rPr>
          <w:color w:val="000000"/>
          <w:sz w:val="28"/>
          <w:szCs w:val="28"/>
          <w:lang w:val="uk-UA"/>
        </w:rPr>
        <w:t>У галузевій структурі видатків загального фонду бюджету Новгород-Сіверської міської територіальної громади</w:t>
      </w:r>
      <w:r w:rsidRPr="0023525F">
        <w:rPr>
          <w:rFonts w:eastAsia="Calibri"/>
          <w:color w:val="000000"/>
          <w:sz w:val="28"/>
          <w:szCs w:val="28"/>
          <w:lang w:val="uk-UA" w:eastAsia="en-US"/>
        </w:rPr>
        <w:t xml:space="preserve"> у січні-вересні 2023 року </w:t>
      </w:r>
      <w:r w:rsidR="00C54F29" w:rsidRPr="0023525F">
        <w:rPr>
          <w:rFonts w:eastAsia="Calibri"/>
          <w:color w:val="000000"/>
          <w:sz w:val="28"/>
          <w:szCs w:val="28"/>
          <w:lang w:val="uk-UA" w:eastAsia="en-US"/>
        </w:rPr>
        <w:t xml:space="preserve">                 </w:t>
      </w:r>
      <w:r w:rsidRPr="0023525F">
        <w:rPr>
          <w:color w:val="000000"/>
          <w:sz w:val="28"/>
          <w:szCs w:val="28"/>
          <w:lang w:val="uk-UA"/>
        </w:rPr>
        <w:t>на житлово-комунальне господарство було спрямовано 5,</w:t>
      </w:r>
      <w:r w:rsidR="008966CB" w:rsidRPr="0023525F">
        <w:rPr>
          <w:color w:val="000000"/>
          <w:sz w:val="28"/>
          <w:szCs w:val="28"/>
          <w:lang w:val="uk-UA"/>
        </w:rPr>
        <w:t>5</w:t>
      </w:r>
      <w:r w:rsidRPr="0023525F">
        <w:rPr>
          <w:color w:val="000000"/>
          <w:sz w:val="28"/>
          <w:szCs w:val="28"/>
          <w:lang w:val="uk-UA"/>
        </w:rPr>
        <w:t>% (</w:t>
      </w:r>
      <w:r w:rsidR="008966CB" w:rsidRPr="0023525F">
        <w:rPr>
          <w:color w:val="000000"/>
          <w:sz w:val="28"/>
          <w:szCs w:val="28"/>
          <w:lang w:val="uk-UA"/>
        </w:rPr>
        <w:t>8</w:t>
      </w:r>
      <w:r w:rsidRPr="0023525F">
        <w:rPr>
          <w:color w:val="000000"/>
          <w:sz w:val="28"/>
          <w:szCs w:val="28"/>
          <w:lang w:val="uk-UA"/>
        </w:rPr>
        <w:t xml:space="preserve"> </w:t>
      </w:r>
      <w:r w:rsidR="008966CB" w:rsidRPr="0023525F">
        <w:rPr>
          <w:color w:val="000000"/>
          <w:sz w:val="28"/>
          <w:szCs w:val="28"/>
          <w:lang w:val="uk-UA"/>
        </w:rPr>
        <w:t>606</w:t>
      </w:r>
      <w:r w:rsidRPr="0023525F">
        <w:rPr>
          <w:color w:val="000000"/>
          <w:sz w:val="28"/>
          <w:szCs w:val="28"/>
          <w:lang w:val="uk-UA"/>
        </w:rPr>
        <w:t>,</w:t>
      </w:r>
      <w:r w:rsidR="008966CB" w:rsidRPr="0023525F">
        <w:rPr>
          <w:color w:val="000000"/>
          <w:sz w:val="28"/>
          <w:szCs w:val="28"/>
          <w:lang w:val="uk-UA"/>
        </w:rPr>
        <w:t>4</w:t>
      </w:r>
      <w:r w:rsidRPr="0023525F">
        <w:rPr>
          <w:color w:val="000000"/>
          <w:sz w:val="28"/>
          <w:szCs w:val="28"/>
          <w:lang w:val="uk-UA"/>
        </w:rPr>
        <w:t xml:space="preserve"> тис. грн)</w:t>
      </w:r>
      <w:r w:rsidRPr="0023525F">
        <w:rPr>
          <w:color w:val="000000"/>
          <w:lang w:val="uk-UA"/>
        </w:rPr>
        <w:t xml:space="preserve"> </w:t>
      </w:r>
      <w:r w:rsidRPr="0023525F">
        <w:rPr>
          <w:color w:val="000000"/>
          <w:sz w:val="28"/>
          <w:szCs w:val="28"/>
          <w:lang w:val="uk-UA"/>
        </w:rPr>
        <w:t>усіх</w:t>
      </w:r>
      <w:r w:rsidRPr="0023525F">
        <w:rPr>
          <w:color w:val="0070C0"/>
          <w:sz w:val="28"/>
          <w:szCs w:val="28"/>
          <w:lang w:val="uk-UA"/>
        </w:rPr>
        <w:t xml:space="preserve"> </w:t>
      </w:r>
      <w:r w:rsidRPr="0023525F">
        <w:rPr>
          <w:color w:val="000000"/>
          <w:sz w:val="28"/>
          <w:szCs w:val="28"/>
          <w:lang w:val="uk-UA"/>
        </w:rPr>
        <w:t xml:space="preserve">видатків бюджету, економічну діяльність - </w:t>
      </w:r>
      <w:r w:rsidR="009B7F8E" w:rsidRPr="0023525F">
        <w:rPr>
          <w:color w:val="000000"/>
          <w:sz w:val="28"/>
          <w:szCs w:val="28"/>
          <w:lang w:val="uk-UA"/>
        </w:rPr>
        <w:t>6</w:t>
      </w:r>
      <w:r w:rsidRPr="0023525F">
        <w:rPr>
          <w:color w:val="000000"/>
          <w:sz w:val="28"/>
          <w:szCs w:val="28"/>
          <w:lang w:val="uk-UA"/>
        </w:rPr>
        <w:t>,</w:t>
      </w:r>
      <w:r w:rsidR="009B7F8E" w:rsidRPr="0023525F">
        <w:rPr>
          <w:color w:val="000000"/>
          <w:sz w:val="28"/>
          <w:szCs w:val="28"/>
          <w:lang w:val="uk-UA"/>
        </w:rPr>
        <w:t>8</w:t>
      </w:r>
      <w:r w:rsidRPr="0023525F">
        <w:rPr>
          <w:color w:val="000000"/>
          <w:sz w:val="28"/>
          <w:szCs w:val="28"/>
          <w:lang w:val="uk-UA"/>
        </w:rPr>
        <w:t>% (</w:t>
      </w:r>
      <w:r w:rsidR="009B7F8E" w:rsidRPr="0023525F">
        <w:rPr>
          <w:color w:val="000000"/>
          <w:sz w:val="28"/>
          <w:szCs w:val="28"/>
          <w:lang w:val="uk-UA"/>
        </w:rPr>
        <w:t>10</w:t>
      </w:r>
      <w:r w:rsidRPr="0023525F">
        <w:rPr>
          <w:color w:val="000000"/>
          <w:sz w:val="28"/>
          <w:szCs w:val="28"/>
          <w:lang w:val="uk-UA"/>
        </w:rPr>
        <w:t xml:space="preserve"> </w:t>
      </w:r>
      <w:r w:rsidR="009B7F8E" w:rsidRPr="0023525F">
        <w:rPr>
          <w:color w:val="000000"/>
          <w:sz w:val="28"/>
          <w:szCs w:val="28"/>
          <w:lang w:val="uk-UA"/>
        </w:rPr>
        <w:t>63</w:t>
      </w:r>
      <w:r w:rsidRPr="0023525F">
        <w:rPr>
          <w:color w:val="000000"/>
          <w:sz w:val="28"/>
          <w:szCs w:val="28"/>
          <w:lang w:val="uk-UA"/>
        </w:rPr>
        <w:t>5,</w:t>
      </w:r>
      <w:r w:rsidR="009B7F8E" w:rsidRPr="0023525F">
        <w:rPr>
          <w:color w:val="000000"/>
          <w:sz w:val="28"/>
          <w:szCs w:val="28"/>
          <w:lang w:val="uk-UA"/>
        </w:rPr>
        <w:t>3</w:t>
      </w:r>
      <w:r w:rsidRPr="0023525F">
        <w:rPr>
          <w:color w:val="000000"/>
          <w:sz w:val="28"/>
          <w:szCs w:val="28"/>
          <w:lang w:val="uk-UA"/>
        </w:rPr>
        <w:t xml:space="preserve"> тис. грн), іншу</w:t>
      </w:r>
      <w:r w:rsidRPr="0023525F">
        <w:rPr>
          <w:color w:val="0070C0"/>
          <w:sz w:val="28"/>
          <w:szCs w:val="28"/>
          <w:lang w:val="uk-UA"/>
        </w:rPr>
        <w:t xml:space="preserve"> </w:t>
      </w:r>
      <w:r w:rsidRPr="0023525F">
        <w:rPr>
          <w:color w:val="000000"/>
          <w:sz w:val="28"/>
          <w:szCs w:val="28"/>
          <w:lang w:val="uk-UA"/>
        </w:rPr>
        <w:t>діяльність - 3,</w:t>
      </w:r>
      <w:r w:rsidR="002D616F" w:rsidRPr="0023525F">
        <w:rPr>
          <w:color w:val="000000"/>
          <w:sz w:val="28"/>
          <w:szCs w:val="28"/>
          <w:lang w:val="uk-UA"/>
        </w:rPr>
        <w:t>0</w:t>
      </w:r>
      <w:r w:rsidRPr="0023525F">
        <w:rPr>
          <w:color w:val="000000"/>
          <w:sz w:val="28"/>
          <w:szCs w:val="28"/>
          <w:lang w:val="uk-UA"/>
        </w:rPr>
        <w:t>% (</w:t>
      </w:r>
      <w:r w:rsidR="002D616F" w:rsidRPr="0023525F">
        <w:rPr>
          <w:color w:val="000000"/>
          <w:sz w:val="28"/>
          <w:szCs w:val="28"/>
          <w:lang w:val="uk-UA"/>
        </w:rPr>
        <w:t>4</w:t>
      </w:r>
      <w:r w:rsidRPr="0023525F">
        <w:rPr>
          <w:color w:val="000000"/>
          <w:sz w:val="28"/>
          <w:szCs w:val="28"/>
          <w:lang w:val="uk-UA"/>
        </w:rPr>
        <w:t xml:space="preserve"> </w:t>
      </w:r>
      <w:r w:rsidR="002D616F" w:rsidRPr="0023525F">
        <w:rPr>
          <w:color w:val="000000"/>
          <w:sz w:val="28"/>
          <w:szCs w:val="28"/>
          <w:lang w:val="uk-UA"/>
        </w:rPr>
        <w:t>731</w:t>
      </w:r>
      <w:r w:rsidRPr="0023525F">
        <w:rPr>
          <w:color w:val="000000"/>
          <w:sz w:val="28"/>
          <w:szCs w:val="28"/>
          <w:lang w:val="uk-UA"/>
        </w:rPr>
        <w:t>,</w:t>
      </w:r>
      <w:r w:rsidR="002D616F" w:rsidRPr="0023525F">
        <w:rPr>
          <w:color w:val="000000"/>
          <w:sz w:val="28"/>
          <w:szCs w:val="28"/>
          <w:lang w:val="uk-UA"/>
        </w:rPr>
        <w:t>2</w:t>
      </w:r>
      <w:r w:rsidRPr="0023525F">
        <w:rPr>
          <w:color w:val="000000"/>
          <w:sz w:val="28"/>
          <w:szCs w:val="28"/>
          <w:lang w:val="uk-UA"/>
        </w:rPr>
        <w:t xml:space="preserve"> тис. грн),</w:t>
      </w:r>
      <w:r w:rsidRPr="0023525F">
        <w:rPr>
          <w:color w:val="0070C0"/>
          <w:sz w:val="28"/>
          <w:szCs w:val="28"/>
          <w:lang w:val="uk-UA"/>
        </w:rPr>
        <w:t xml:space="preserve"> </w:t>
      </w:r>
      <w:r w:rsidRPr="0023525F">
        <w:rPr>
          <w:color w:val="000000"/>
          <w:sz w:val="28"/>
          <w:szCs w:val="28"/>
          <w:lang w:val="uk-UA"/>
        </w:rPr>
        <w:t>на державне управління  - 1</w:t>
      </w:r>
      <w:r w:rsidR="002D616F" w:rsidRPr="0023525F">
        <w:rPr>
          <w:color w:val="000000"/>
          <w:sz w:val="28"/>
          <w:szCs w:val="28"/>
          <w:lang w:val="uk-UA"/>
        </w:rPr>
        <w:t>7</w:t>
      </w:r>
      <w:r w:rsidRPr="0023525F">
        <w:rPr>
          <w:color w:val="000000"/>
          <w:sz w:val="28"/>
          <w:szCs w:val="28"/>
          <w:lang w:val="uk-UA"/>
        </w:rPr>
        <w:t>,</w:t>
      </w:r>
      <w:r w:rsidR="002D616F" w:rsidRPr="0023525F">
        <w:rPr>
          <w:color w:val="000000"/>
          <w:sz w:val="28"/>
          <w:szCs w:val="28"/>
          <w:lang w:val="uk-UA"/>
        </w:rPr>
        <w:t>9</w:t>
      </w:r>
      <w:r w:rsidRPr="0023525F">
        <w:rPr>
          <w:color w:val="000000"/>
          <w:sz w:val="28"/>
          <w:szCs w:val="28"/>
          <w:lang w:val="uk-UA"/>
        </w:rPr>
        <w:t>% (</w:t>
      </w:r>
      <w:r w:rsidR="002D616F" w:rsidRPr="0023525F">
        <w:rPr>
          <w:color w:val="000000"/>
          <w:sz w:val="28"/>
          <w:szCs w:val="28"/>
          <w:lang w:val="uk-UA"/>
        </w:rPr>
        <w:t>2</w:t>
      </w:r>
      <w:r w:rsidRPr="0023525F">
        <w:rPr>
          <w:color w:val="000000"/>
          <w:sz w:val="28"/>
          <w:szCs w:val="28"/>
          <w:lang w:val="uk-UA"/>
        </w:rPr>
        <w:t xml:space="preserve">8 </w:t>
      </w:r>
      <w:r w:rsidR="002D616F" w:rsidRPr="0023525F">
        <w:rPr>
          <w:color w:val="000000"/>
          <w:sz w:val="28"/>
          <w:szCs w:val="28"/>
          <w:lang w:val="uk-UA"/>
        </w:rPr>
        <w:t>1</w:t>
      </w:r>
      <w:r w:rsidRPr="0023525F">
        <w:rPr>
          <w:color w:val="000000"/>
          <w:sz w:val="28"/>
          <w:szCs w:val="28"/>
          <w:lang w:val="uk-UA"/>
        </w:rPr>
        <w:t>85,</w:t>
      </w:r>
      <w:r w:rsidR="002D616F" w:rsidRPr="0023525F">
        <w:rPr>
          <w:color w:val="000000"/>
          <w:sz w:val="28"/>
          <w:szCs w:val="28"/>
          <w:lang w:val="uk-UA"/>
        </w:rPr>
        <w:t>5</w:t>
      </w:r>
      <w:r w:rsidRPr="0023525F">
        <w:rPr>
          <w:color w:val="000000"/>
          <w:sz w:val="28"/>
          <w:szCs w:val="28"/>
          <w:lang w:val="uk-UA"/>
        </w:rPr>
        <w:t xml:space="preserve"> тис. грн), міжбюджетні трансферти - </w:t>
      </w:r>
      <w:r w:rsidR="002D616F" w:rsidRPr="0023525F">
        <w:rPr>
          <w:color w:val="000000"/>
          <w:sz w:val="28"/>
          <w:szCs w:val="28"/>
          <w:lang w:val="uk-UA"/>
        </w:rPr>
        <w:t>2</w:t>
      </w:r>
      <w:r w:rsidRPr="0023525F">
        <w:rPr>
          <w:color w:val="000000"/>
          <w:sz w:val="28"/>
          <w:szCs w:val="28"/>
          <w:lang w:val="uk-UA"/>
        </w:rPr>
        <w:t>,9% (4 5</w:t>
      </w:r>
      <w:r w:rsidR="002D616F" w:rsidRPr="0023525F">
        <w:rPr>
          <w:color w:val="000000"/>
          <w:sz w:val="28"/>
          <w:szCs w:val="28"/>
          <w:lang w:val="uk-UA"/>
        </w:rPr>
        <w:t>93</w:t>
      </w:r>
      <w:r w:rsidRPr="0023525F">
        <w:rPr>
          <w:color w:val="000000"/>
          <w:sz w:val="28"/>
          <w:szCs w:val="28"/>
          <w:lang w:val="uk-UA"/>
        </w:rPr>
        <w:t>,</w:t>
      </w:r>
      <w:r w:rsidR="002D616F" w:rsidRPr="0023525F">
        <w:rPr>
          <w:color w:val="000000"/>
          <w:sz w:val="28"/>
          <w:szCs w:val="28"/>
          <w:lang w:val="uk-UA"/>
        </w:rPr>
        <w:t>6</w:t>
      </w:r>
      <w:r w:rsidRPr="0023525F">
        <w:rPr>
          <w:color w:val="000000"/>
          <w:sz w:val="28"/>
          <w:szCs w:val="28"/>
          <w:lang w:val="uk-UA"/>
        </w:rPr>
        <w:t xml:space="preserve"> тис. гривень).    </w:t>
      </w:r>
    </w:p>
    <w:p w:rsidR="00EB748A" w:rsidRPr="0023525F" w:rsidRDefault="00176F80" w:rsidP="00EB748A">
      <w:pPr>
        <w:ind w:firstLine="708"/>
        <w:jc w:val="both"/>
        <w:rPr>
          <w:color w:val="000000"/>
          <w:sz w:val="28"/>
          <w:szCs w:val="28"/>
          <w:lang w:val="uk-UA"/>
        </w:rPr>
      </w:pPr>
      <w:r w:rsidRPr="0023525F">
        <w:rPr>
          <w:color w:val="000000"/>
          <w:sz w:val="28"/>
          <w:szCs w:val="28"/>
          <w:lang w:val="uk-UA"/>
        </w:rPr>
        <w:t>Структура видаткової частини загального фонду за економічними категоріями виглядає наступним чином:</w:t>
      </w:r>
      <w:r w:rsidR="00EB748A" w:rsidRPr="0023525F">
        <w:rPr>
          <w:color w:val="000000"/>
          <w:sz w:val="28"/>
          <w:szCs w:val="28"/>
          <w:lang w:val="uk-UA"/>
        </w:rPr>
        <w:t xml:space="preserve"> оплата праці і нарахування </w:t>
      </w:r>
      <w:r w:rsidR="00962025" w:rsidRPr="0023525F">
        <w:rPr>
          <w:color w:val="000000"/>
          <w:sz w:val="28"/>
          <w:szCs w:val="28"/>
          <w:lang w:val="uk-UA"/>
        </w:rPr>
        <w:t xml:space="preserve">                  </w:t>
      </w:r>
      <w:r w:rsidR="00EB748A" w:rsidRPr="0023525F">
        <w:rPr>
          <w:color w:val="000000"/>
          <w:sz w:val="28"/>
          <w:szCs w:val="28"/>
          <w:lang w:val="uk-UA"/>
        </w:rPr>
        <w:t>на заробітну плату 6</w:t>
      </w:r>
      <w:r w:rsidR="00934951" w:rsidRPr="0023525F">
        <w:rPr>
          <w:color w:val="000000"/>
          <w:sz w:val="28"/>
          <w:szCs w:val="28"/>
          <w:lang w:val="uk-UA"/>
        </w:rPr>
        <w:t>9</w:t>
      </w:r>
      <w:r w:rsidR="00EB748A" w:rsidRPr="0023525F">
        <w:rPr>
          <w:color w:val="000000"/>
          <w:sz w:val="28"/>
          <w:szCs w:val="28"/>
          <w:lang w:val="uk-UA"/>
        </w:rPr>
        <w:t>,</w:t>
      </w:r>
      <w:r w:rsidR="00934951" w:rsidRPr="0023525F">
        <w:rPr>
          <w:color w:val="000000"/>
          <w:sz w:val="28"/>
          <w:szCs w:val="28"/>
          <w:lang w:val="uk-UA"/>
        </w:rPr>
        <w:t>1</w:t>
      </w:r>
      <w:r w:rsidR="00EB748A" w:rsidRPr="0023525F">
        <w:rPr>
          <w:color w:val="000000"/>
          <w:sz w:val="28"/>
          <w:szCs w:val="28"/>
          <w:lang w:val="uk-UA"/>
        </w:rPr>
        <w:t>% (</w:t>
      </w:r>
      <w:r w:rsidR="00934951" w:rsidRPr="0023525F">
        <w:rPr>
          <w:color w:val="000000"/>
          <w:sz w:val="28"/>
          <w:szCs w:val="28"/>
          <w:lang w:val="uk-UA"/>
        </w:rPr>
        <w:t>10</w:t>
      </w:r>
      <w:r w:rsidR="00CE0FCF" w:rsidRPr="0023525F">
        <w:rPr>
          <w:color w:val="000000"/>
          <w:sz w:val="28"/>
          <w:szCs w:val="28"/>
          <w:lang w:val="uk-UA"/>
        </w:rPr>
        <w:t>8</w:t>
      </w:r>
      <w:r w:rsidR="00EB748A" w:rsidRPr="0023525F">
        <w:rPr>
          <w:color w:val="000000"/>
          <w:sz w:val="28"/>
          <w:szCs w:val="28"/>
          <w:lang w:val="uk-UA"/>
        </w:rPr>
        <w:t> </w:t>
      </w:r>
      <w:r w:rsidR="00934951" w:rsidRPr="0023525F">
        <w:rPr>
          <w:color w:val="000000"/>
          <w:sz w:val="28"/>
          <w:szCs w:val="28"/>
          <w:lang w:val="uk-UA"/>
        </w:rPr>
        <w:t>48</w:t>
      </w:r>
      <w:r w:rsidR="00CE0FCF" w:rsidRPr="0023525F">
        <w:rPr>
          <w:color w:val="000000"/>
          <w:sz w:val="28"/>
          <w:szCs w:val="28"/>
          <w:lang w:val="uk-UA"/>
        </w:rPr>
        <w:t>7</w:t>
      </w:r>
      <w:r w:rsidR="00EB748A" w:rsidRPr="0023525F">
        <w:rPr>
          <w:color w:val="000000"/>
          <w:sz w:val="28"/>
          <w:szCs w:val="28"/>
          <w:lang w:val="uk-UA"/>
        </w:rPr>
        <w:t>,</w:t>
      </w:r>
      <w:r w:rsidR="00CE0FCF" w:rsidRPr="0023525F">
        <w:rPr>
          <w:color w:val="000000"/>
          <w:sz w:val="28"/>
          <w:szCs w:val="28"/>
          <w:lang w:val="uk-UA"/>
        </w:rPr>
        <w:t>5</w:t>
      </w:r>
      <w:r w:rsidR="00EB748A" w:rsidRPr="0023525F">
        <w:rPr>
          <w:color w:val="000000"/>
          <w:sz w:val="28"/>
          <w:szCs w:val="28"/>
          <w:lang w:val="uk-UA"/>
        </w:rPr>
        <w:t xml:space="preserve"> тис. грн), оплат</w:t>
      </w:r>
      <w:r w:rsidR="00E657B4" w:rsidRPr="0023525F">
        <w:rPr>
          <w:color w:val="000000"/>
          <w:sz w:val="28"/>
          <w:szCs w:val="28"/>
          <w:lang w:val="uk-UA"/>
        </w:rPr>
        <w:t>а</w:t>
      </w:r>
      <w:r w:rsidR="00EB748A" w:rsidRPr="0023525F">
        <w:rPr>
          <w:color w:val="000000"/>
          <w:sz w:val="28"/>
          <w:szCs w:val="28"/>
          <w:lang w:val="uk-UA"/>
        </w:rPr>
        <w:t xml:space="preserve"> комунальних послуг </w:t>
      </w:r>
      <w:r w:rsidR="00962025" w:rsidRPr="0023525F">
        <w:rPr>
          <w:color w:val="000000"/>
          <w:sz w:val="28"/>
          <w:szCs w:val="28"/>
          <w:lang w:val="uk-UA"/>
        </w:rPr>
        <w:t xml:space="preserve">        </w:t>
      </w:r>
      <w:r w:rsidR="00EB748A" w:rsidRPr="0023525F">
        <w:rPr>
          <w:color w:val="000000"/>
          <w:sz w:val="28"/>
          <w:szCs w:val="28"/>
          <w:lang w:val="uk-UA"/>
        </w:rPr>
        <w:t>та</w:t>
      </w:r>
      <w:r w:rsidR="00EB748A" w:rsidRPr="0023525F">
        <w:rPr>
          <w:color w:val="0070C0"/>
          <w:sz w:val="28"/>
          <w:szCs w:val="28"/>
          <w:lang w:val="uk-UA"/>
        </w:rPr>
        <w:t xml:space="preserve"> </w:t>
      </w:r>
      <w:r w:rsidR="00EB748A" w:rsidRPr="0023525F">
        <w:rPr>
          <w:color w:val="000000"/>
          <w:sz w:val="28"/>
          <w:szCs w:val="28"/>
          <w:lang w:val="uk-UA"/>
        </w:rPr>
        <w:t xml:space="preserve">енергоносіїв - </w:t>
      </w:r>
      <w:r w:rsidR="0018492C" w:rsidRPr="0023525F">
        <w:rPr>
          <w:color w:val="000000"/>
          <w:sz w:val="28"/>
          <w:szCs w:val="28"/>
          <w:lang w:val="uk-UA"/>
        </w:rPr>
        <w:t>5</w:t>
      </w:r>
      <w:r w:rsidR="00EB748A" w:rsidRPr="0023525F">
        <w:rPr>
          <w:color w:val="000000"/>
          <w:sz w:val="28"/>
          <w:szCs w:val="28"/>
          <w:lang w:val="uk-UA"/>
        </w:rPr>
        <w:t>,</w:t>
      </w:r>
      <w:r w:rsidR="0018492C" w:rsidRPr="0023525F">
        <w:rPr>
          <w:color w:val="000000"/>
          <w:sz w:val="28"/>
          <w:szCs w:val="28"/>
          <w:lang w:val="uk-UA"/>
        </w:rPr>
        <w:t>5</w:t>
      </w:r>
      <w:r w:rsidR="00EB748A" w:rsidRPr="0023525F">
        <w:rPr>
          <w:color w:val="000000"/>
          <w:sz w:val="28"/>
          <w:szCs w:val="28"/>
          <w:lang w:val="uk-UA"/>
        </w:rPr>
        <w:t>% (</w:t>
      </w:r>
      <w:r w:rsidR="0018492C" w:rsidRPr="0023525F">
        <w:rPr>
          <w:color w:val="000000"/>
          <w:sz w:val="28"/>
          <w:szCs w:val="28"/>
          <w:lang w:val="uk-UA"/>
        </w:rPr>
        <w:t>8</w:t>
      </w:r>
      <w:r w:rsidR="00EB748A" w:rsidRPr="0023525F">
        <w:rPr>
          <w:color w:val="000000"/>
          <w:sz w:val="28"/>
          <w:szCs w:val="28"/>
          <w:lang w:val="uk-UA"/>
        </w:rPr>
        <w:t> </w:t>
      </w:r>
      <w:r w:rsidR="0018492C" w:rsidRPr="0023525F">
        <w:rPr>
          <w:color w:val="000000"/>
          <w:sz w:val="28"/>
          <w:szCs w:val="28"/>
          <w:lang w:val="uk-UA"/>
        </w:rPr>
        <w:t>636</w:t>
      </w:r>
      <w:r w:rsidR="00EB748A" w:rsidRPr="0023525F">
        <w:rPr>
          <w:color w:val="000000"/>
          <w:sz w:val="28"/>
          <w:szCs w:val="28"/>
          <w:lang w:val="uk-UA"/>
        </w:rPr>
        <w:t>,</w:t>
      </w:r>
      <w:r w:rsidR="0018492C" w:rsidRPr="0023525F">
        <w:rPr>
          <w:color w:val="000000"/>
          <w:sz w:val="28"/>
          <w:szCs w:val="28"/>
          <w:lang w:val="uk-UA"/>
        </w:rPr>
        <w:t>8</w:t>
      </w:r>
      <w:r w:rsidR="00EB748A" w:rsidRPr="0023525F">
        <w:rPr>
          <w:color w:val="000000"/>
          <w:sz w:val="28"/>
          <w:szCs w:val="28"/>
          <w:lang w:val="uk-UA"/>
        </w:rPr>
        <w:t xml:space="preserve"> тис. грн), соціальне забезпечення</w:t>
      </w:r>
      <w:r w:rsidR="00EB748A" w:rsidRPr="0023525F">
        <w:rPr>
          <w:color w:val="0070C0"/>
          <w:sz w:val="28"/>
          <w:szCs w:val="28"/>
          <w:lang w:val="uk-UA"/>
        </w:rPr>
        <w:t xml:space="preserve"> </w:t>
      </w:r>
      <w:r w:rsidR="00EB748A" w:rsidRPr="0023525F">
        <w:rPr>
          <w:color w:val="000000"/>
          <w:sz w:val="28"/>
          <w:szCs w:val="28"/>
          <w:lang w:val="uk-UA"/>
        </w:rPr>
        <w:t xml:space="preserve">- </w:t>
      </w:r>
      <w:r w:rsidR="00102128" w:rsidRPr="0023525F">
        <w:rPr>
          <w:color w:val="000000"/>
          <w:sz w:val="28"/>
          <w:szCs w:val="28"/>
          <w:lang w:val="uk-UA"/>
        </w:rPr>
        <w:t>2</w:t>
      </w:r>
      <w:r w:rsidR="00EB748A" w:rsidRPr="0023525F">
        <w:rPr>
          <w:color w:val="000000"/>
          <w:sz w:val="28"/>
          <w:szCs w:val="28"/>
          <w:lang w:val="uk-UA"/>
        </w:rPr>
        <w:t>,</w:t>
      </w:r>
      <w:r w:rsidR="0002747B" w:rsidRPr="0023525F">
        <w:rPr>
          <w:color w:val="000000"/>
          <w:sz w:val="28"/>
          <w:szCs w:val="28"/>
          <w:lang w:val="uk-UA"/>
        </w:rPr>
        <w:t>4</w:t>
      </w:r>
      <w:r w:rsidR="00EB748A" w:rsidRPr="0023525F">
        <w:rPr>
          <w:color w:val="000000"/>
          <w:sz w:val="28"/>
          <w:szCs w:val="28"/>
          <w:lang w:val="uk-UA"/>
        </w:rPr>
        <w:t>%</w:t>
      </w:r>
      <w:r w:rsidR="00102128" w:rsidRPr="0023525F">
        <w:rPr>
          <w:color w:val="000000"/>
          <w:sz w:val="28"/>
          <w:szCs w:val="28"/>
          <w:lang w:val="uk-UA"/>
        </w:rPr>
        <w:t xml:space="preserve"> </w:t>
      </w:r>
      <w:r w:rsidR="00DE50E6" w:rsidRPr="0023525F">
        <w:rPr>
          <w:color w:val="000000"/>
          <w:sz w:val="28"/>
          <w:szCs w:val="28"/>
          <w:lang w:val="uk-UA"/>
        </w:rPr>
        <w:t xml:space="preserve">                 </w:t>
      </w:r>
      <w:r w:rsidR="00102128" w:rsidRPr="0023525F">
        <w:rPr>
          <w:color w:val="000000"/>
          <w:sz w:val="28"/>
          <w:szCs w:val="28"/>
          <w:lang w:val="uk-UA"/>
        </w:rPr>
        <w:t>(</w:t>
      </w:r>
      <w:r w:rsidR="0002747B" w:rsidRPr="0023525F">
        <w:rPr>
          <w:color w:val="000000"/>
          <w:sz w:val="28"/>
          <w:szCs w:val="28"/>
          <w:lang w:val="uk-UA"/>
        </w:rPr>
        <w:t>3</w:t>
      </w:r>
      <w:r w:rsidR="00C77C54" w:rsidRPr="0023525F">
        <w:rPr>
          <w:color w:val="000000"/>
          <w:sz w:val="28"/>
          <w:szCs w:val="28"/>
          <w:lang w:val="uk-UA"/>
        </w:rPr>
        <w:t xml:space="preserve"> </w:t>
      </w:r>
      <w:r w:rsidR="0002747B" w:rsidRPr="0023525F">
        <w:rPr>
          <w:color w:val="000000"/>
          <w:sz w:val="28"/>
          <w:szCs w:val="28"/>
          <w:lang w:val="uk-UA"/>
        </w:rPr>
        <w:t>819</w:t>
      </w:r>
      <w:r w:rsidR="00EB748A" w:rsidRPr="0023525F">
        <w:rPr>
          <w:color w:val="000000"/>
          <w:sz w:val="28"/>
          <w:szCs w:val="28"/>
          <w:lang w:val="uk-UA"/>
        </w:rPr>
        <w:t>,</w:t>
      </w:r>
      <w:r w:rsidR="0002747B" w:rsidRPr="0023525F">
        <w:rPr>
          <w:color w:val="000000"/>
          <w:sz w:val="28"/>
          <w:szCs w:val="28"/>
          <w:lang w:val="uk-UA"/>
        </w:rPr>
        <w:t>7</w:t>
      </w:r>
      <w:r w:rsidR="00EB748A" w:rsidRPr="0023525F">
        <w:rPr>
          <w:color w:val="000000"/>
          <w:sz w:val="28"/>
          <w:szCs w:val="28"/>
          <w:lang w:val="uk-UA"/>
        </w:rPr>
        <w:t xml:space="preserve"> тис. грн), інші видатки</w:t>
      </w:r>
      <w:r w:rsidR="00EB748A" w:rsidRPr="0023525F">
        <w:rPr>
          <w:color w:val="0070C0"/>
          <w:sz w:val="28"/>
          <w:szCs w:val="28"/>
          <w:lang w:val="uk-UA"/>
        </w:rPr>
        <w:t xml:space="preserve"> </w:t>
      </w:r>
      <w:r w:rsidR="00A145D4" w:rsidRPr="0023525F">
        <w:rPr>
          <w:color w:val="000000"/>
          <w:sz w:val="28"/>
          <w:szCs w:val="28"/>
          <w:lang w:val="uk-UA"/>
        </w:rPr>
        <w:t>-</w:t>
      </w:r>
      <w:r w:rsidR="00EB748A" w:rsidRPr="0023525F">
        <w:rPr>
          <w:color w:val="000000"/>
          <w:sz w:val="28"/>
          <w:szCs w:val="28"/>
          <w:lang w:val="uk-UA"/>
        </w:rPr>
        <w:t xml:space="preserve"> 1</w:t>
      </w:r>
      <w:r w:rsidR="00A145D4" w:rsidRPr="0023525F">
        <w:rPr>
          <w:color w:val="000000"/>
          <w:sz w:val="28"/>
          <w:szCs w:val="28"/>
          <w:lang w:val="uk-UA"/>
        </w:rPr>
        <w:t>4</w:t>
      </w:r>
      <w:r w:rsidR="006230D5" w:rsidRPr="0023525F">
        <w:rPr>
          <w:color w:val="000000"/>
          <w:sz w:val="28"/>
          <w:szCs w:val="28"/>
          <w:lang w:val="uk-UA"/>
        </w:rPr>
        <w:t>,</w:t>
      </w:r>
      <w:r w:rsidR="00A145D4" w:rsidRPr="0023525F">
        <w:rPr>
          <w:color w:val="000000"/>
          <w:sz w:val="28"/>
          <w:szCs w:val="28"/>
          <w:lang w:val="uk-UA"/>
        </w:rPr>
        <w:t>3</w:t>
      </w:r>
      <w:r w:rsidR="00EB748A" w:rsidRPr="0023525F">
        <w:rPr>
          <w:color w:val="000000"/>
          <w:sz w:val="28"/>
          <w:szCs w:val="28"/>
          <w:lang w:val="uk-UA"/>
        </w:rPr>
        <w:t>% (</w:t>
      </w:r>
      <w:r w:rsidR="00A145D4" w:rsidRPr="0023525F">
        <w:rPr>
          <w:color w:val="000000"/>
          <w:sz w:val="28"/>
          <w:szCs w:val="28"/>
          <w:lang w:val="uk-UA"/>
        </w:rPr>
        <w:t>22</w:t>
      </w:r>
      <w:r w:rsidR="00EB748A" w:rsidRPr="0023525F">
        <w:rPr>
          <w:color w:val="000000"/>
          <w:sz w:val="28"/>
          <w:szCs w:val="28"/>
          <w:lang w:val="uk-UA"/>
        </w:rPr>
        <w:t> </w:t>
      </w:r>
      <w:r w:rsidR="00A145D4" w:rsidRPr="0023525F">
        <w:rPr>
          <w:color w:val="000000"/>
          <w:sz w:val="28"/>
          <w:szCs w:val="28"/>
          <w:lang w:val="uk-UA"/>
        </w:rPr>
        <w:t>264</w:t>
      </w:r>
      <w:r w:rsidR="00EB748A" w:rsidRPr="0023525F">
        <w:rPr>
          <w:color w:val="000000"/>
          <w:sz w:val="28"/>
          <w:szCs w:val="28"/>
          <w:lang w:val="uk-UA"/>
        </w:rPr>
        <w:t>,</w:t>
      </w:r>
      <w:r w:rsidR="00A145D4" w:rsidRPr="0023525F">
        <w:rPr>
          <w:color w:val="000000"/>
          <w:sz w:val="28"/>
          <w:szCs w:val="28"/>
          <w:lang w:val="uk-UA"/>
        </w:rPr>
        <w:t>7</w:t>
      </w:r>
      <w:r w:rsidR="00EB748A" w:rsidRPr="0023525F">
        <w:rPr>
          <w:color w:val="000000"/>
          <w:sz w:val="28"/>
          <w:szCs w:val="28"/>
          <w:lang w:val="uk-UA"/>
        </w:rPr>
        <w:t xml:space="preserve"> тис. грн),</w:t>
      </w:r>
      <w:r w:rsidR="00EB748A" w:rsidRPr="0023525F">
        <w:rPr>
          <w:color w:val="C00000"/>
          <w:sz w:val="28"/>
          <w:szCs w:val="28"/>
          <w:lang w:val="uk-UA"/>
        </w:rPr>
        <w:t xml:space="preserve"> </w:t>
      </w:r>
      <w:r w:rsidR="00EB748A" w:rsidRPr="0023525F">
        <w:rPr>
          <w:color w:val="000000"/>
          <w:sz w:val="28"/>
          <w:szCs w:val="28"/>
          <w:lang w:val="uk-UA"/>
        </w:rPr>
        <w:t xml:space="preserve">поточні трансферти  - </w:t>
      </w:r>
      <w:r w:rsidR="00A72A47" w:rsidRPr="0023525F">
        <w:rPr>
          <w:color w:val="000000"/>
          <w:sz w:val="28"/>
          <w:szCs w:val="28"/>
          <w:lang w:val="uk-UA"/>
        </w:rPr>
        <w:t>8</w:t>
      </w:r>
      <w:r w:rsidR="00EB748A" w:rsidRPr="0023525F">
        <w:rPr>
          <w:color w:val="000000"/>
          <w:sz w:val="28"/>
          <w:szCs w:val="28"/>
          <w:lang w:val="uk-UA"/>
        </w:rPr>
        <w:t>,</w:t>
      </w:r>
      <w:r w:rsidR="00A72A47" w:rsidRPr="0023525F">
        <w:rPr>
          <w:color w:val="000000"/>
          <w:sz w:val="28"/>
          <w:szCs w:val="28"/>
          <w:lang w:val="uk-UA"/>
        </w:rPr>
        <w:t>0</w:t>
      </w:r>
      <w:r w:rsidR="00EB748A" w:rsidRPr="0023525F">
        <w:rPr>
          <w:color w:val="000000"/>
          <w:sz w:val="28"/>
          <w:szCs w:val="28"/>
          <w:lang w:val="uk-UA"/>
        </w:rPr>
        <w:t>% (</w:t>
      </w:r>
      <w:r w:rsidR="00576EE5" w:rsidRPr="0023525F">
        <w:rPr>
          <w:color w:val="000000"/>
          <w:sz w:val="28"/>
          <w:szCs w:val="28"/>
          <w:lang w:val="uk-UA"/>
        </w:rPr>
        <w:t>1</w:t>
      </w:r>
      <w:r w:rsidR="00A72A47" w:rsidRPr="0023525F">
        <w:rPr>
          <w:color w:val="000000"/>
          <w:sz w:val="28"/>
          <w:szCs w:val="28"/>
          <w:lang w:val="uk-UA"/>
        </w:rPr>
        <w:t>2</w:t>
      </w:r>
      <w:r w:rsidR="00EB748A" w:rsidRPr="0023525F">
        <w:rPr>
          <w:color w:val="000000"/>
          <w:sz w:val="28"/>
          <w:szCs w:val="28"/>
          <w:lang w:val="uk-UA"/>
        </w:rPr>
        <w:t> </w:t>
      </w:r>
      <w:r w:rsidR="00576EE5" w:rsidRPr="0023525F">
        <w:rPr>
          <w:color w:val="000000"/>
          <w:sz w:val="28"/>
          <w:szCs w:val="28"/>
          <w:lang w:val="uk-UA"/>
        </w:rPr>
        <w:t>6</w:t>
      </w:r>
      <w:r w:rsidR="00A72A47" w:rsidRPr="0023525F">
        <w:rPr>
          <w:color w:val="000000"/>
          <w:sz w:val="28"/>
          <w:szCs w:val="28"/>
          <w:lang w:val="uk-UA"/>
        </w:rPr>
        <w:t>19</w:t>
      </w:r>
      <w:r w:rsidR="00EB748A" w:rsidRPr="0023525F">
        <w:rPr>
          <w:color w:val="000000"/>
          <w:sz w:val="28"/>
          <w:szCs w:val="28"/>
          <w:lang w:val="uk-UA"/>
        </w:rPr>
        <w:t>,</w:t>
      </w:r>
      <w:r w:rsidR="00A72A47" w:rsidRPr="0023525F">
        <w:rPr>
          <w:color w:val="000000"/>
          <w:sz w:val="28"/>
          <w:szCs w:val="28"/>
          <w:lang w:val="uk-UA"/>
        </w:rPr>
        <w:t>2</w:t>
      </w:r>
      <w:r w:rsidR="00EB748A" w:rsidRPr="0023525F">
        <w:rPr>
          <w:color w:val="000000"/>
          <w:sz w:val="28"/>
          <w:szCs w:val="28"/>
          <w:lang w:val="uk-UA"/>
        </w:rPr>
        <w:t xml:space="preserve"> тис. </w:t>
      </w:r>
      <w:r w:rsidR="0033418A" w:rsidRPr="0023525F">
        <w:rPr>
          <w:color w:val="000000"/>
          <w:sz w:val="28"/>
          <w:szCs w:val="28"/>
          <w:lang w:val="uk-UA"/>
        </w:rPr>
        <w:t>гр</w:t>
      </w:r>
      <w:r w:rsidR="006E2B49" w:rsidRPr="0023525F">
        <w:rPr>
          <w:color w:val="000000"/>
          <w:sz w:val="28"/>
          <w:szCs w:val="28"/>
          <w:lang w:val="uk-UA"/>
        </w:rPr>
        <w:t>н</w:t>
      </w:r>
      <w:r w:rsidR="00EB748A" w:rsidRPr="0023525F">
        <w:rPr>
          <w:color w:val="000000"/>
          <w:sz w:val="28"/>
          <w:szCs w:val="28"/>
          <w:lang w:val="uk-UA"/>
        </w:rPr>
        <w:t>)</w:t>
      </w:r>
      <w:r w:rsidR="00812857" w:rsidRPr="0023525F">
        <w:rPr>
          <w:color w:val="000000"/>
          <w:sz w:val="28"/>
          <w:szCs w:val="28"/>
          <w:lang w:val="uk-UA"/>
        </w:rPr>
        <w:t>, у тому числі закладам охорони здоров’я</w:t>
      </w:r>
      <w:r w:rsidR="00812857" w:rsidRPr="0023525F">
        <w:rPr>
          <w:color w:val="0070C0"/>
          <w:sz w:val="28"/>
          <w:szCs w:val="28"/>
          <w:lang w:val="uk-UA"/>
        </w:rPr>
        <w:t xml:space="preserve">  </w:t>
      </w:r>
      <w:r w:rsidR="00812857" w:rsidRPr="0023525F">
        <w:rPr>
          <w:color w:val="000000"/>
          <w:sz w:val="28"/>
          <w:szCs w:val="28"/>
          <w:lang w:val="uk-UA"/>
        </w:rPr>
        <w:t xml:space="preserve">5 274,1 тис. </w:t>
      </w:r>
      <w:r w:rsidR="00812857" w:rsidRPr="0023525F">
        <w:rPr>
          <w:color w:val="000000"/>
          <w:sz w:val="28"/>
          <w:szCs w:val="28"/>
          <w:lang w:val="uk-UA"/>
        </w:rPr>
        <w:lastRenderedPageBreak/>
        <w:t>грн, з них на оплату комунальних послуг та енергоносіїв -</w:t>
      </w:r>
      <w:r w:rsidR="00812857" w:rsidRPr="0023525F">
        <w:rPr>
          <w:color w:val="0070C0"/>
          <w:sz w:val="28"/>
          <w:szCs w:val="28"/>
          <w:lang w:val="uk-UA"/>
        </w:rPr>
        <w:t xml:space="preserve"> </w:t>
      </w:r>
      <w:r w:rsidR="00812857" w:rsidRPr="0023525F">
        <w:rPr>
          <w:color w:val="000000"/>
          <w:sz w:val="28"/>
          <w:szCs w:val="28"/>
          <w:lang w:val="uk-UA"/>
        </w:rPr>
        <w:t>4 937,1 тис.  грн</w:t>
      </w:r>
      <w:r w:rsidR="006E2B49" w:rsidRPr="0023525F">
        <w:rPr>
          <w:color w:val="000000"/>
          <w:sz w:val="28"/>
          <w:szCs w:val="28"/>
          <w:lang w:val="uk-UA"/>
        </w:rPr>
        <w:t>,</w:t>
      </w:r>
      <w:r w:rsidR="006E2B49" w:rsidRPr="0023525F">
        <w:rPr>
          <w:color w:val="0070C0"/>
          <w:sz w:val="28"/>
          <w:szCs w:val="28"/>
          <w:lang w:val="uk-UA"/>
        </w:rPr>
        <w:t xml:space="preserve"> </w:t>
      </w:r>
      <w:r w:rsidR="006E2B49" w:rsidRPr="0023525F">
        <w:rPr>
          <w:color w:val="000000"/>
          <w:sz w:val="28"/>
          <w:szCs w:val="28"/>
          <w:lang w:val="uk-UA"/>
        </w:rPr>
        <w:t xml:space="preserve">капітальні </w:t>
      </w:r>
      <w:r w:rsidR="005D409C" w:rsidRPr="0023525F">
        <w:rPr>
          <w:color w:val="000000"/>
          <w:sz w:val="28"/>
          <w:szCs w:val="28"/>
          <w:lang w:val="uk-UA"/>
        </w:rPr>
        <w:t>трансферти</w:t>
      </w:r>
      <w:r w:rsidR="006E2B49" w:rsidRPr="0023525F">
        <w:rPr>
          <w:color w:val="000000"/>
          <w:sz w:val="28"/>
          <w:szCs w:val="28"/>
          <w:lang w:val="uk-UA"/>
        </w:rPr>
        <w:t xml:space="preserve"> </w:t>
      </w:r>
      <w:r w:rsidR="003638AE" w:rsidRPr="0023525F">
        <w:rPr>
          <w:color w:val="000000"/>
          <w:sz w:val="28"/>
          <w:szCs w:val="28"/>
          <w:lang w:val="uk-UA"/>
        </w:rPr>
        <w:t>-</w:t>
      </w:r>
      <w:r w:rsidR="006E2B49" w:rsidRPr="0023525F">
        <w:rPr>
          <w:color w:val="000000"/>
          <w:sz w:val="28"/>
          <w:szCs w:val="28"/>
          <w:lang w:val="uk-UA"/>
        </w:rPr>
        <w:t xml:space="preserve"> </w:t>
      </w:r>
      <w:r w:rsidR="003638AE" w:rsidRPr="0023525F">
        <w:rPr>
          <w:color w:val="000000"/>
          <w:sz w:val="28"/>
          <w:szCs w:val="28"/>
          <w:lang w:val="uk-UA"/>
        </w:rPr>
        <w:t>0,</w:t>
      </w:r>
      <w:r w:rsidR="008C4857" w:rsidRPr="0023525F">
        <w:rPr>
          <w:color w:val="000000"/>
          <w:sz w:val="28"/>
          <w:szCs w:val="28"/>
          <w:lang w:val="uk-UA"/>
        </w:rPr>
        <w:t>7</w:t>
      </w:r>
      <w:r w:rsidR="003638AE" w:rsidRPr="0023525F">
        <w:rPr>
          <w:color w:val="000000"/>
          <w:sz w:val="28"/>
          <w:szCs w:val="28"/>
          <w:lang w:val="uk-UA"/>
        </w:rPr>
        <w:t>% (</w:t>
      </w:r>
      <w:r w:rsidR="006E2B49" w:rsidRPr="0023525F">
        <w:rPr>
          <w:color w:val="000000"/>
          <w:sz w:val="28"/>
          <w:szCs w:val="28"/>
          <w:lang w:val="uk-UA"/>
        </w:rPr>
        <w:t>1 122,7 тис. гр</w:t>
      </w:r>
      <w:r w:rsidR="003638AE" w:rsidRPr="0023525F">
        <w:rPr>
          <w:color w:val="000000"/>
          <w:sz w:val="28"/>
          <w:szCs w:val="28"/>
          <w:lang w:val="uk-UA"/>
        </w:rPr>
        <w:t>ивень</w:t>
      </w:r>
      <w:r w:rsidR="006E2B49" w:rsidRPr="0023525F">
        <w:rPr>
          <w:color w:val="000000"/>
          <w:sz w:val="28"/>
          <w:szCs w:val="28"/>
          <w:lang w:val="uk-UA"/>
        </w:rPr>
        <w:t>)</w:t>
      </w:r>
      <w:r w:rsidR="00EB748A" w:rsidRPr="0023525F">
        <w:rPr>
          <w:color w:val="000000"/>
          <w:sz w:val="28"/>
          <w:szCs w:val="28"/>
          <w:lang w:val="uk-UA"/>
        </w:rPr>
        <w:t>.</w:t>
      </w:r>
    </w:p>
    <w:p w:rsidR="00176F80" w:rsidRPr="0023525F" w:rsidRDefault="00692BBA" w:rsidP="00053C75">
      <w:pPr>
        <w:jc w:val="both"/>
        <w:rPr>
          <w:color w:val="000000"/>
          <w:sz w:val="28"/>
          <w:szCs w:val="28"/>
          <w:lang w:val="uk-UA"/>
        </w:rPr>
      </w:pPr>
      <w:r>
        <w:rPr>
          <w:noProof/>
          <w:color w:val="C00000"/>
          <w:sz w:val="28"/>
          <w:szCs w:val="28"/>
          <w:lang w:val="uk-UA" w:eastAsia="uk-UA"/>
        </w:rPr>
        <w:drawing>
          <wp:inline distT="0" distB="0" distL="0" distR="0">
            <wp:extent cx="5962650" cy="347662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54F29" w:rsidRPr="0023525F">
        <w:rPr>
          <w:color w:val="C00000"/>
          <w:sz w:val="28"/>
          <w:szCs w:val="28"/>
          <w:lang w:val="uk-UA"/>
        </w:rPr>
        <w:tab/>
      </w:r>
      <w:r w:rsidR="00E34ED4" w:rsidRPr="0023525F">
        <w:rPr>
          <w:color w:val="000000"/>
          <w:sz w:val="28"/>
          <w:szCs w:val="28"/>
          <w:lang w:val="uk-UA"/>
        </w:rPr>
        <w:t>Виконання з</w:t>
      </w:r>
      <w:r w:rsidR="000516A3" w:rsidRPr="0023525F">
        <w:rPr>
          <w:color w:val="000000"/>
          <w:sz w:val="28"/>
          <w:szCs w:val="28"/>
          <w:lang w:val="uk-UA"/>
        </w:rPr>
        <w:t>ахищен</w:t>
      </w:r>
      <w:r w:rsidR="00E34ED4" w:rsidRPr="0023525F">
        <w:rPr>
          <w:color w:val="000000"/>
          <w:sz w:val="28"/>
          <w:szCs w:val="28"/>
          <w:lang w:val="uk-UA"/>
        </w:rPr>
        <w:t>их</w:t>
      </w:r>
      <w:r w:rsidR="000516A3" w:rsidRPr="0023525F">
        <w:rPr>
          <w:color w:val="000000"/>
          <w:sz w:val="28"/>
          <w:szCs w:val="28"/>
          <w:lang w:val="uk-UA"/>
        </w:rPr>
        <w:t xml:space="preserve"> видатк</w:t>
      </w:r>
      <w:r w:rsidR="00E34ED4" w:rsidRPr="0023525F">
        <w:rPr>
          <w:color w:val="000000"/>
          <w:sz w:val="28"/>
          <w:szCs w:val="28"/>
          <w:lang w:val="uk-UA"/>
        </w:rPr>
        <w:t>ів</w:t>
      </w:r>
      <w:r w:rsidR="000516A3" w:rsidRPr="0023525F">
        <w:rPr>
          <w:color w:val="000000"/>
          <w:sz w:val="28"/>
          <w:szCs w:val="28"/>
          <w:lang w:val="uk-UA"/>
        </w:rPr>
        <w:t xml:space="preserve"> загального фонду бюджету Новгород-Сіверської м</w:t>
      </w:r>
      <w:r w:rsidR="00E34ED4" w:rsidRPr="0023525F">
        <w:rPr>
          <w:color w:val="000000"/>
          <w:sz w:val="28"/>
          <w:szCs w:val="28"/>
          <w:lang w:val="uk-UA"/>
        </w:rPr>
        <w:t>іської територіальної громади за 9 місяців 2023 року становило</w:t>
      </w:r>
      <w:r w:rsidR="00C12B1F" w:rsidRPr="0023525F">
        <w:rPr>
          <w:color w:val="000000"/>
          <w:sz w:val="28"/>
          <w:szCs w:val="28"/>
          <w:lang w:val="uk-UA"/>
        </w:rPr>
        <w:t xml:space="preserve"> </w:t>
      </w:r>
      <w:r w:rsidR="00475E25" w:rsidRPr="0023525F">
        <w:rPr>
          <w:color w:val="000000"/>
          <w:sz w:val="28"/>
          <w:szCs w:val="28"/>
          <w:lang w:val="uk-UA"/>
        </w:rPr>
        <w:t>77,</w:t>
      </w:r>
      <w:r w:rsidR="00DD738A" w:rsidRPr="0023525F">
        <w:rPr>
          <w:color w:val="000000"/>
          <w:sz w:val="28"/>
          <w:szCs w:val="28"/>
          <w:lang w:val="uk-UA"/>
        </w:rPr>
        <w:t>5</w:t>
      </w:r>
      <w:r w:rsidR="00475E25" w:rsidRPr="0023525F">
        <w:rPr>
          <w:color w:val="000000"/>
          <w:sz w:val="28"/>
          <w:szCs w:val="28"/>
          <w:lang w:val="uk-UA"/>
        </w:rPr>
        <w:t>%</w:t>
      </w:r>
      <w:r w:rsidR="005B3209" w:rsidRPr="0023525F">
        <w:rPr>
          <w:color w:val="000000"/>
          <w:sz w:val="28"/>
          <w:szCs w:val="28"/>
          <w:lang w:val="uk-UA"/>
        </w:rPr>
        <w:t xml:space="preserve"> (</w:t>
      </w:r>
      <w:r w:rsidR="00DD738A" w:rsidRPr="0023525F">
        <w:rPr>
          <w:color w:val="000000"/>
          <w:sz w:val="28"/>
          <w:szCs w:val="28"/>
          <w:lang w:val="uk-UA"/>
        </w:rPr>
        <w:t>121</w:t>
      </w:r>
      <w:r w:rsidR="005B3209" w:rsidRPr="0023525F">
        <w:rPr>
          <w:color w:val="000000"/>
          <w:sz w:val="28"/>
          <w:szCs w:val="28"/>
          <w:lang w:val="uk-UA"/>
        </w:rPr>
        <w:t xml:space="preserve"> </w:t>
      </w:r>
      <w:r w:rsidR="00DD738A" w:rsidRPr="0023525F">
        <w:rPr>
          <w:color w:val="000000"/>
          <w:sz w:val="28"/>
          <w:szCs w:val="28"/>
          <w:lang w:val="uk-UA"/>
        </w:rPr>
        <w:t>688</w:t>
      </w:r>
      <w:r w:rsidR="005B3209" w:rsidRPr="0023525F">
        <w:rPr>
          <w:color w:val="000000"/>
          <w:sz w:val="28"/>
          <w:szCs w:val="28"/>
          <w:lang w:val="uk-UA"/>
        </w:rPr>
        <w:t>,</w:t>
      </w:r>
      <w:r w:rsidR="00DD738A" w:rsidRPr="0023525F">
        <w:rPr>
          <w:color w:val="000000"/>
          <w:sz w:val="28"/>
          <w:szCs w:val="28"/>
          <w:lang w:val="uk-UA"/>
        </w:rPr>
        <w:t>0</w:t>
      </w:r>
      <w:r w:rsidR="005B3209" w:rsidRPr="0023525F">
        <w:rPr>
          <w:color w:val="000000"/>
          <w:sz w:val="28"/>
          <w:szCs w:val="28"/>
          <w:lang w:val="uk-UA"/>
        </w:rPr>
        <w:t xml:space="preserve"> тис. грн)  від</w:t>
      </w:r>
      <w:r w:rsidR="00475E25" w:rsidRPr="0023525F">
        <w:rPr>
          <w:color w:val="000000"/>
          <w:sz w:val="28"/>
          <w:szCs w:val="28"/>
          <w:lang w:val="uk-UA"/>
        </w:rPr>
        <w:t xml:space="preserve"> загального обсягу видатків на вказаний період</w:t>
      </w:r>
      <w:r w:rsidR="000516A3" w:rsidRPr="0023525F">
        <w:rPr>
          <w:color w:val="000000"/>
          <w:sz w:val="28"/>
          <w:szCs w:val="28"/>
          <w:lang w:val="uk-UA"/>
        </w:rPr>
        <w:t>.</w:t>
      </w:r>
    </w:p>
    <w:p w:rsidR="001350C5" w:rsidRPr="0023525F" w:rsidRDefault="00F04BC1" w:rsidP="00BC43D8">
      <w:pPr>
        <w:widowControl/>
        <w:autoSpaceDE/>
        <w:adjustRightInd/>
        <w:ind w:firstLine="709"/>
        <w:jc w:val="both"/>
        <w:rPr>
          <w:color w:val="000000"/>
          <w:sz w:val="28"/>
          <w:szCs w:val="28"/>
          <w:lang w:val="uk-UA"/>
        </w:rPr>
      </w:pPr>
      <w:r w:rsidRPr="0023525F">
        <w:rPr>
          <w:i/>
          <w:color w:val="000000"/>
          <w:sz w:val="28"/>
          <w:szCs w:val="28"/>
          <w:lang w:val="uk-UA"/>
        </w:rPr>
        <w:t xml:space="preserve">По </w:t>
      </w:r>
      <w:r w:rsidRPr="0023525F">
        <w:rPr>
          <w:i/>
          <w:iCs/>
          <w:color w:val="000000"/>
          <w:sz w:val="28"/>
          <w:szCs w:val="28"/>
          <w:lang w:val="uk-UA"/>
        </w:rPr>
        <w:t>спеціальному фонду</w:t>
      </w:r>
      <w:r w:rsidRPr="0023525F">
        <w:rPr>
          <w:i/>
          <w:color w:val="000000"/>
          <w:sz w:val="28"/>
          <w:szCs w:val="28"/>
          <w:lang w:val="uk-UA"/>
        </w:rPr>
        <w:t xml:space="preserve"> бюджету </w:t>
      </w:r>
      <w:r w:rsidRPr="0023525F">
        <w:rPr>
          <w:color w:val="000000"/>
          <w:sz w:val="28"/>
          <w:szCs w:val="28"/>
          <w:lang w:val="uk-UA"/>
        </w:rPr>
        <w:t>видатки склали</w:t>
      </w:r>
      <w:r w:rsidR="00F944ED" w:rsidRPr="0023525F">
        <w:rPr>
          <w:color w:val="000000"/>
          <w:sz w:val="28"/>
          <w:szCs w:val="28"/>
          <w:lang w:val="uk-UA"/>
        </w:rPr>
        <w:t xml:space="preserve"> суму в розмірі </w:t>
      </w:r>
      <w:r w:rsidR="00DE50E6" w:rsidRPr="0023525F">
        <w:rPr>
          <w:color w:val="000000"/>
          <w:sz w:val="28"/>
          <w:szCs w:val="28"/>
          <w:lang w:val="uk-UA"/>
        </w:rPr>
        <w:t xml:space="preserve">              </w:t>
      </w:r>
      <w:r w:rsidR="00FF67C0" w:rsidRPr="0023525F">
        <w:rPr>
          <w:color w:val="000000"/>
          <w:sz w:val="28"/>
          <w:szCs w:val="28"/>
          <w:lang w:val="uk-UA"/>
        </w:rPr>
        <w:t>2</w:t>
      </w:r>
      <w:r w:rsidR="002450E1" w:rsidRPr="0023525F">
        <w:rPr>
          <w:color w:val="000000"/>
          <w:sz w:val="28"/>
          <w:szCs w:val="28"/>
          <w:lang w:val="uk-UA"/>
        </w:rPr>
        <w:t>5</w:t>
      </w:r>
      <w:r w:rsidRPr="0023525F">
        <w:rPr>
          <w:color w:val="000000"/>
          <w:sz w:val="28"/>
          <w:szCs w:val="28"/>
          <w:lang w:val="uk-UA"/>
        </w:rPr>
        <w:t xml:space="preserve"> </w:t>
      </w:r>
      <w:r w:rsidR="002450E1" w:rsidRPr="0023525F">
        <w:rPr>
          <w:color w:val="000000"/>
          <w:sz w:val="28"/>
          <w:szCs w:val="28"/>
          <w:lang w:val="uk-UA"/>
        </w:rPr>
        <w:t>0</w:t>
      </w:r>
      <w:r w:rsidR="00FF67C0" w:rsidRPr="0023525F">
        <w:rPr>
          <w:color w:val="000000"/>
          <w:sz w:val="28"/>
          <w:szCs w:val="28"/>
          <w:lang w:val="uk-UA"/>
        </w:rPr>
        <w:t>72</w:t>
      </w:r>
      <w:r w:rsidRPr="0023525F">
        <w:rPr>
          <w:color w:val="000000"/>
          <w:sz w:val="28"/>
          <w:szCs w:val="28"/>
          <w:lang w:val="uk-UA"/>
        </w:rPr>
        <w:t>,</w:t>
      </w:r>
      <w:r w:rsidR="00FF67C0" w:rsidRPr="0023525F">
        <w:rPr>
          <w:color w:val="000000"/>
          <w:sz w:val="28"/>
          <w:szCs w:val="28"/>
          <w:lang w:val="uk-UA"/>
        </w:rPr>
        <w:t>3</w:t>
      </w:r>
      <w:r w:rsidRPr="0023525F">
        <w:rPr>
          <w:color w:val="000000"/>
          <w:sz w:val="28"/>
          <w:szCs w:val="28"/>
          <w:lang w:val="uk-UA"/>
        </w:rPr>
        <w:t xml:space="preserve"> тис. грн </w:t>
      </w:r>
      <w:r w:rsidR="00BD22FD" w:rsidRPr="0023525F">
        <w:rPr>
          <w:color w:val="000000"/>
          <w:sz w:val="28"/>
          <w:szCs w:val="28"/>
          <w:lang w:val="uk-UA"/>
        </w:rPr>
        <w:t xml:space="preserve">при уточненому річному плані </w:t>
      </w:r>
      <w:r w:rsidR="00FF67C0" w:rsidRPr="0023525F">
        <w:rPr>
          <w:color w:val="000000"/>
          <w:sz w:val="28"/>
          <w:szCs w:val="28"/>
          <w:lang w:val="uk-UA"/>
        </w:rPr>
        <w:t>40</w:t>
      </w:r>
      <w:r w:rsidR="00BD22FD" w:rsidRPr="0023525F">
        <w:rPr>
          <w:color w:val="000000"/>
          <w:sz w:val="28"/>
          <w:szCs w:val="28"/>
          <w:lang w:val="uk-UA"/>
        </w:rPr>
        <w:t> </w:t>
      </w:r>
      <w:r w:rsidR="00FF67C0" w:rsidRPr="0023525F">
        <w:rPr>
          <w:color w:val="000000"/>
          <w:sz w:val="28"/>
          <w:szCs w:val="28"/>
          <w:lang w:val="uk-UA"/>
        </w:rPr>
        <w:t>4</w:t>
      </w:r>
      <w:r w:rsidR="00BD22FD" w:rsidRPr="0023525F">
        <w:rPr>
          <w:color w:val="000000"/>
          <w:sz w:val="28"/>
          <w:szCs w:val="28"/>
          <w:lang w:val="uk-UA"/>
        </w:rPr>
        <w:t>6</w:t>
      </w:r>
      <w:r w:rsidR="00FF67C0" w:rsidRPr="0023525F">
        <w:rPr>
          <w:color w:val="000000"/>
          <w:sz w:val="28"/>
          <w:szCs w:val="28"/>
          <w:lang w:val="uk-UA"/>
        </w:rPr>
        <w:t>4</w:t>
      </w:r>
      <w:r w:rsidR="00BD22FD" w:rsidRPr="0023525F">
        <w:rPr>
          <w:color w:val="000000"/>
          <w:sz w:val="28"/>
          <w:szCs w:val="28"/>
          <w:lang w:val="uk-UA"/>
        </w:rPr>
        <w:t>,</w:t>
      </w:r>
      <w:r w:rsidR="00FF67C0" w:rsidRPr="0023525F">
        <w:rPr>
          <w:color w:val="000000"/>
          <w:sz w:val="28"/>
          <w:szCs w:val="28"/>
          <w:lang w:val="uk-UA"/>
        </w:rPr>
        <w:t>7</w:t>
      </w:r>
      <w:r w:rsidR="00BD22FD" w:rsidRPr="0023525F">
        <w:rPr>
          <w:color w:val="000000"/>
          <w:sz w:val="28"/>
          <w:szCs w:val="28"/>
          <w:lang w:val="uk-UA"/>
        </w:rPr>
        <w:t xml:space="preserve"> тис. гр</w:t>
      </w:r>
      <w:r w:rsidR="00FF67C0" w:rsidRPr="0023525F">
        <w:rPr>
          <w:color w:val="000000"/>
          <w:sz w:val="28"/>
          <w:szCs w:val="28"/>
          <w:lang w:val="uk-UA"/>
        </w:rPr>
        <w:t>иве</w:t>
      </w:r>
      <w:r w:rsidR="00BD22FD" w:rsidRPr="0023525F">
        <w:rPr>
          <w:color w:val="000000"/>
          <w:sz w:val="28"/>
          <w:szCs w:val="28"/>
          <w:lang w:val="uk-UA"/>
        </w:rPr>
        <w:t>н</w:t>
      </w:r>
      <w:r w:rsidR="00FF67C0" w:rsidRPr="0023525F">
        <w:rPr>
          <w:color w:val="000000"/>
          <w:sz w:val="28"/>
          <w:szCs w:val="28"/>
          <w:lang w:val="uk-UA"/>
        </w:rPr>
        <w:t>ь</w:t>
      </w:r>
      <w:r w:rsidRPr="0023525F">
        <w:rPr>
          <w:color w:val="000000"/>
          <w:sz w:val="28"/>
          <w:szCs w:val="28"/>
          <w:lang w:val="uk-UA"/>
        </w:rPr>
        <w:t>.</w:t>
      </w:r>
    </w:p>
    <w:p w:rsidR="00A11975" w:rsidRPr="0023525F" w:rsidRDefault="00A11975" w:rsidP="006C6AD9">
      <w:pPr>
        <w:widowControl/>
        <w:autoSpaceDE/>
        <w:adjustRightInd/>
        <w:ind w:firstLine="709"/>
        <w:jc w:val="both"/>
        <w:rPr>
          <w:color w:val="000000"/>
          <w:sz w:val="28"/>
          <w:szCs w:val="28"/>
          <w:lang w:val="uk-UA"/>
        </w:rPr>
      </w:pPr>
      <w:r w:rsidRPr="0023525F">
        <w:rPr>
          <w:color w:val="000000"/>
          <w:sz w:val="28"/>
          <w:szCs w:val="28"/>
          <w:lang w:val="uk-UA"/>
        </w:rPr>
        <w:t xml:space="preserve">Видатки спеціального фонду бюджету громади збільшились на </w:t>
      </w:r>
      <w:r w:rsidR="006C6AD9" w:rsidRPr="0023525F">
        <w:rPr>
          <w:color w:val="000000"/>
          <w:sz w:val="28"/>
          <w:szCs w:val="28"/>
          <w:lang w:val="uk-UA"/>
        </w:rPr>
        <w:t>16 278</w:t>
      </w:r>
      <w:r w:rsidRPr="0023525F">
        <w:rPr>
          <w:color w:val="000000"/>
          <w:sz w:val="28"/>
          <w:szCs w:val="28"/>
          <w:lang w:val="uk-UA"/>
        </w:rPr>
        <w:t>,</w:t>
      </w:r>
      <w:r w:rsidR="006C6AD9" w:rsidRPr="0023525F">
        <w:rPr>
          <w:color w:val="000000"/>
          <w:sz w:val="28"/>
          <w:szCs w:val="28"/>
          <w:lang w:val="uk-UA"/>
        </w:rPr>
        <w:t>9</w:t>
      </w:r>
      <w:r w:rsidRPr="0023525F">
        <w:rPr>
          <w:color w:val="000000"/>
          <w:sz w:val="28"/>
          <w:szCs w:val="28"/>
          <w:lang w:val="uk-UA"/>
        </w:rPr>
        <w:t xml:space="preserve"> тис. грн відносно </w:t>
      </w:r>
      <w:r w:rsidR="009B66CE" w:rsidRPr="0023525F">
        <w:rPr>
          <w:color w:val="000000"/>
          <w:sz w:val="28"/>
          <w:szCs w:val="28"/>
          <w:lang w:val="uk-UA"/>
        </w:rPr>
        <w:t xml:space="preserve">аналогічного періоду </w:t>
      </w:r>
      <w:r w:rsidRPr="0023525F">
        <w:rPr>
          <w:color w:val="000000"/>
          <w:sz w:val="28"/>
          <w:szCs w:val="28"/>
          <w:lang w:val="uk-UA"/>
        </w:rPr>
        <w:t xml:space="preserve">попереднього року. Відповідно </w:t>
      </w:r>
      <w:r w:rsidR="00962025" w:rsidRPr="0023525F">
        <w:rPr>
          <w:color w:val="000000"/>
          <w:sz w:val="28"/>
          <w:szCs w:val="28"/>
          <w:lang w:val="uk-UA"/>
        </w:rPr>
        <w:t xml:space="preserve">             </w:t>
      </w:r>
      <w:r w:rsidRPr="0023525F">
        <w:rPr>
          <w:color w:val="000000"/>
          <w:sz w:val="28"/>
          <w:szCs w:val="28"/>
          <w:lang w:val="uk-UA"/>
        </w:rPr>
        <w:t>до планових річних показників, затверджених у бюджеті громади, виконання скла</w:t>
      </w:r>
      <w:r w:rsidR="001E5885" w:rsidRPr="0023525F">
        <w:rPr>
          <w:color w:val="000000"/>
          <w:sz w:val="28"/>
          <w:szCs w:val="28"/>
          <w:lang w:val="uk-UA"/>
        </w:rPr>
        <w:t>ло</w:t>
      </w:r>
      <w:r w:rsidRPr="0023525F">
        <w:rPr>
          <w:color w:val="000000"/>
          <w:sz w:val="28"/>
          <w:szCs w:val="28"/>
          <w:lang w:val="uk-UA"/>
        </w:rPr>
        <w:t xml:space="preserve"> </w:t>
      </w:r>
      <w:r w:rsidR="006C6AD9" w:rsidRPr="0023525F">
        <w:rPr>
          <w:color w:val="000000"/>
          <w:sz w:val="28"/>
          <w:szCs w:val="28"/>
          <w:lang w:val="uk-UA"/>
        </w:rPr>
        <w:t>62</w:t>
      </w:r>
      <w:r w:rsidRPr="0023525F">
        <w:rPr>
          <w:color w:val="000000"/>
          <w:sz w:val="28"/>
          <w:szCs w:val="28"/>
          <w:lang w:val="uk-UA"/>
        </w:rPr>
        <w:t>,</w:t>
      </w:r>
      <w:r w:rsidR="006C6AD9" w:rsidRPr="0023525F">
        <w:rPr>
          <w:color w:val="000000"/>
          <w:sz w:val="28"/>
          <w:szCs w:val="28"/>
          <w:lang w:val="uk-UA"/>
        </w:rPr>
        <w:t>0</w:t>
      </w:r>
      <w:r w:rsidRPr="0023525F">
        <w:rPr>
          <w:color w:val="000000"/>
          <w:sz w:val="28"/>
          <w:szCs w:val="28"/>
          <w:lang w:val="uk-UA"/>
        </w:rPr>
        <w:t xml:space="preserve">%.   </w:t>
      </w:r>
    </w:p>
    <w:p w:rsidR="00F04BC1" w:rsidRPr="0023525F" w:rsidRDefault="001350C5" w:rsidP="00F04BC1">
      <w:pPr>
        <w:widowControl/>
        <w:autoSpaceDE/>
        <w:adjustRightInd/>
        <w:ind w:firstLine="709"/>
        <w:jc w:val="both"/>
        <w:rPr>
          <w:color w:val="000000"/>
          <w:sz w:val="28"/>
          <w:szCs w:val="28"/>
          <w:lang w:val="uk-UA"/>
        </w:rPr>
      </w:pPr>
      <w:r w:rsidRPr="0023525F">
        <w:rPr>
          <w:color w:val="000000"/>
          <w:sz w:val="28"/>
          <w:szCs w:val="28"/>
          <w:lang w:val="uk-UA"/>
        </w:rPr>
        <w:t xml:space="preserve">У структурі видатків </w:t>
      </w:r>
      <w:r w:rsidR="00DA514B" w:rsidRPr="0023525F">
        <w:rPr>
          <w:color w:val="000000"/>
          <w:sz w:val="28"/>
          <w:szCs w:val="28"/>
          <w:lang w:val="uk-UA"/>
        </w:rPr>
        <w:t xml:space="preserve">спеціального фонду громади </w:t>
      </w:r>
      <w:r w:rsidRPr="0023525F">
        <w:rPr>
          <w:color w:val="000000"/>
          <w:sz w:val="28"/>
          <w:szCs w:val="28"/>
          <w:lang w:val="uk-UA"/>
        </w:rPr>
        <w:t>найбільшу питому вагу займають видатки н</w:t>
      </w:r>
      <w:r w:rsidR="00F04BC1" w:rsidRPr="0023525F">
        <w:rPr>
          <w:color w:val="000000"/>
          <w:sz w:val="28"/>
          <w:szCs w:val="28"/>
          <w:lang w:val="uk-UA"/>
        </w:rPr>
        <w:t xml:space="preserve">а </w:t>
      </w:r>
      <w:r w:rsidR="006C5F09" w:rsidRPr="0023525F">
        <w:rPr>
          <w:color w:val="000000"/>
          <w:sz w:val="28"/>
          <w:szCs w:val="28"/>
          <w:lang w:val="uk-UA"/>
        </w:rPr>
        <w:t>житлово-комунальне господарство - 33,6% (8 429,6 тис.</w:t>
      </w:r>
      <w:r w:rsidR="006C5F09" w:rsidRPr="0023525F">
        <w:rPr>
          <w:color w:val="0070C0"/>
          <w:sz w:val="28"/>
          <w:szCs w:val="28"/>
          <w:lang w:val="uk-UA"/>
        </w:rPr>
        <w:t xml:space="preserve"> </w:t>
      </w:r>
      <w:r w:rsidR="006C5F09" w:rsidRPr="0023525F">
        <w:rPr>
          <w:color w:val="000000"/>
          <w:sz w:val="28"/>
          <w:szCs w:val="28"/>
          <w:lang w:val="uk-UA"/>
        </w:rPr>
        <w:t xml:space="preserve">грн), </w:t>
      </w:r>
      <w:r w:rsidR="006228BC" w:rsidRPr="0023525F">
        <w:rPr>
          <w:color w:val="000000"/>
          <w:sz w:val="28"/>
          <w:szCs w:val="28"/>
          <w:lang w:val="uk-UA"/>
        </w:rPr>
        <w:t xml:space="preserve">іншу діяльність </w:t>
      </w:r>
      <w:r w:rsidRPr="0023525F">
        <w:rPr>
          <w:color w:val="000000"/>
          <w:sz w:val="28"/>
          <w:szCs w:val="28"/>
          <w:lang w:val="uk-UA"/>
        </w:rPr>
        <w:t xml:space="preserve">- </w:t>
      </w:r>
      <w:r w:rsidR="00DA514B" w:rsidRPr="0023525F">
        <w:rPr>
          <w:color w:val="000000"/>
          <w:sz w:val="28"/>
          <w:szCs w:val="28"/>
          <w:lang w:val="uk-UA"/>
        </w:rPr>
        <w:t>3</w:t>
      </w:r>
      <w:r w:rsidR="006C5F09" w:rsidRPr="0023525F">
        <w:rPr>
          <w:color w:val="000000"/>
          <w:sz w:val="28"/>
          <w:szCs w:val="28"/>
          <w:lang w:val="uk-UA"/>
        </w:rPr>
        <w:t>3</w:t>
      </w:r>
      <w:r w:rsidR="006228BC" w:rsidRPr="0023525F">
        <w:rPr>
          <w:color w:val="000000"/>
          <w:sz w:val="28"/>
          <w:szCs w:val="28"/>
          <w:lang w:val="uk-UA"/>
        </w:rPr>
        <w:t>,</w:t>
      </w:r>
      <w:r w:rsidR="006C5F09" w:rsidRPr="0023525F">
        <w:rPr>
          <w:color w:val="000000"/>
          <w:sz w:val="28"/>
          <w:szCs w:val="28"/>
          <w:lang w:val="uk-UA"/>
        </w:rPr>
        <w:t>1</w:t>
      </w:r>
      <w:r w:rsidR="006228BC" w:rsidRPr="0023525F">
        <w:rPr>
          <w:color w:val="000000"/>
          <w:sz w:val="28"/>
          <w:szCs w:val="28"/>
          <w:lang w:val="uk-UA"/>
        </w:rPr>
        <w:t>% (</w:t>
      </w:r>
      <w:r w:rsidR="006C5F09" w:rsidRPr="0023525F">
        <w:rPr>
          <w:color w:val="000000"/>
          <w:sz w:val="28"/>
          <w:szCs w:val="28"/>
          <w:lang w:val="uk-UA"/>
        </w:rPr>
        <w:t>8</w:t>
      </w:r>
      <w:r w:rsidR="006228BC" w:rsidRPr="0023525F">
        <w:rPr>
          <w:color w:val="000000"/>
          <w:sz w:val="28"/>
          <w:szCs w:val="28"/>
          <w:lang w:val="uk-UA"/>
        </w:rPr>
        <w:t xml:space="preserve"> </w:t>
      </w:r>
      <w:r w:rsidR="006C5F09" w:rsidRPr="0023525F">
        <w:rPr>
          <w:color w:val="000000"/>
          <w:sz w:val="28"/>
          <w:szCs w:val="28"/>
          <w:lang w:val="uk-UA"/>
        </w:rPr>
        <w:t>30</w:t>
      </w:r>
      <w:r w:rsidR="00DA514B" w:rsidRPr="0023525F">
        <w:rPr>
          <w:color w:val="000000"/>
          <w:sz w:val="28"/>
          <w:szCs w:val="28"/>
          <w:lang w:val="uk-UA"/>
        </w:rPr>
        <w:t>1</w:t>
      </w:r>
      <w:r w:rsidR="006228BC" w:rsidRPr="0023525F">
        <w:rPr>
          <w:color w:val="000000"/>
          <w:sz w:val="28"/>
          <w:szCs w:val="28"/>
          <w:lang w:val="uk-UA"/>
        </w:rPr>
        <w:t>,</w:t>
      </w:r>
      <w:r w:rsidR="006C5F09" w:rsidRPr="0023525F">
        <w:rPr>
          <w:color w:val="000000"/>
          <w:sz w:val="28"/>
          <w:szCs w:val="28"/>
          <w:lang w:val="uk-UA"/>
        </w:rPr>
        <w:t>3</w:t>
      </w:r>
      <w:r w:rsidR="006228BC" w:rsidRPr="0023525F">
        <w:rPr>
          <w:color w:val="000000"/>
          <w:sz w:val="28"/>
          <w:szCs w:val="28"/>
          <w:lang w:val="uk-UA"/>
        </w:rPr>
        <w:t xml:space="preserve"> тис. грн), </w:t>
      </w:r>
      <w:r w:rsidR="00E9682E" w:rsidRPr="0023525F">
        <w:rPr>
          <w:color w:val="000000"/>
          <w:sz w:val="28"/>
          <w:szCs w:val="28"/>
          <w:lang w:val="uk-UA"/>
        </w:rPr>
        <w:t>освіту  - 1</w:t>
      </w:r>
      <w:r w:rsidR="006C5F09" w:rsidRPr="0023525F">
        <w:rPr>
          <w:color w:val="000000"/>
          <w:sz w:val="28"/>
          <w:szCs w:val="28"/>
          <w:lang w:val="uk-UA"/>
        </w:rPr>
        <w:t>1</w:t>
      </w:r>
      <w:r w:rsidR="00E9682E" w:rsidRPr="0023525F">
        <w:rPr>
          <w:color w:val="000000"/>
          <w:sz w:val="28"/>
          <w:szCs w:val="28"/>
          <w:lang w:val="uk-UA"/>
        </w:rPr>
        <w:t>,</w:t>
      </w:r>
      <w:r w:rsidR="006C5F09" w:rsidRPr="0023525F">
        <w:rPr>
          <w:color w:val="000000"/>
          <w:sz w:val="28"/>
          <w:szCs w:val="28"/>
          <w:lang w:val="uk-UA"/>
        </w:rPr>
        <w:t>6</w:t>
      </w:r>
      <w:r w:rsidR="00E9682E" w:rsidRPr="0023525F">
        <w:rPr>
          <w:color w:val="000000"/>
          <w:sz w:val="28"/>
          <w:szCs w:val="28"/>
          <w:lang w:val="uk-UA"/>
        </w:rPr>
        <w:t xml:space="preserve">%  (2 </w:t>
      </w:r>
      <w:r w:rsidR="006C5F09" w:rsidRPr="0023525F">
        <w:rPr>
          <w:color w:val="000000"/>
          <w:sz w:val="28"/>
          <w:szCs w:val="28"/>
          <w:lang w:val="uk-UA"/>
        </w:rPr>
        <w:t>918</w:t>
      </w:r>
      <w:r w:rsidR="00E9682E" w:rsidRPr="0023525F">
        <w:rPr>
          <w:color w:val="000000"/>
          <w:sz w:val="28"/>
          <w:szCs w:val="28"/>
          <w:lang w:val="uk-UA"/>
        </w:rPr>
        <w:t>,</w:t>
      </w:r>
      <w:r w:rsidR="006C5F09" w:rsidRPr="0023525F">
        <w:rPr>
          <w:color w:val="000000"/>
          <w:sz w:val="28"/>
          <w:szCs w:val="28"/>
          <w:lang w:val="uk-UA"/>
        </w:rPr>
        <w:t>8</w:t>
      </w:r>
      <w:r w:rsidR="00E9682E" w:rsidRPr="0023525F">
        <w:rPr>
          <w:color w:val="000000"/>
          <w:sz w:val="28"/>
          <w:szCs w:val="28"/>
          <w:lang w:val="uk-UA"/>
        </w:rPr>
        <w:t xml:space="preserve"> тис. грн), </w:t>
      </w:r>
      <w:r w:rsidR="00890C4C" w:rsidRPr="0023525F">
        <w:rPr>
          <w:color w:val="000000"/>
          <w:sz w:val="28"/>
          <w:szCs w:val="28"/>
          <w:lang w:val="uk-UA"/>
        </w:rPr>
        <w:t>соціальний захист та соціальне забезпечення - 1</w:t>
      </w:r>
      <w:r w:rsidR="006C5F09" w:rsidRPr="0023525F">
        <w:rPr>
          <w:color w:val="000000"/>
          <w:sz w:val="28"/>
          <w:szCs w:val="28"/>
          <w:lang w:val="uk-UA"/>
        </w:rPr>
        <w:t>0</w:t>
      </w:r>
      <w:r w:rsidR="00890C4C" w:rsidRPr="0023525F">
        <w:rPr>
          <w:color w:val="000000"/>
          <w:sz w:val="28"/>
          <w:szCs w:val="28"/>
          <w:lang w:val="uk-UA"/>
        </w:rPr>
        <w:t>,</w:t>
      </w:r>
      <w:r w:rsidR="006C5F09" w:rsidRPr="0023525F">
        <w:rPr>
          <w:color w:val="000000"/>
          <w:sz w:val="28"/>
          <w:szCs w:val="28"/>
          <w:lang w:val="uk-UA"/>
        </w:rPr>
        <w:t>3</w:t>
      </w:r>
      <w:r w:rsidR="00890C4C" w:rsidRPr="0023525F">
        <w:rPr>
          <w:color w:val="000000"/>
          <w:sz w:val="28"/>
          <w:szCs w:val="28"/>
          <w:lang w:val="uk-UA"/>
        </w:rPr>
        <w:t xml:space="preserve">% </w:t>
      </w:r>
      <w:r w:rsidR="00C5272E" w:rsidRPr="0023525F">
        <w:rPr>
          <w:color w:val="000000"/>
          <w:sz w:val="28"/>
          <w:szCs w:val="28"/>
          <w:lang w:val="uk-UA"/>
        </w:rPr>
        <w:t>(2 5</w:t>
      </w:r>
      <w:r w:rsidR="006C5F09" w:rsidRPr="0023525F">
        <w:rPr>
          <w:color w:val="000000"/>
          <w:sz w:val="28"/>
          <w:szCs w:val="28"/>
          <w:lang w:val="uk-UA"/>
        </w:rPr>
        <w:t>87</w:t>
      </w:r>
      <w:r w:rsidR="00890C4C" w:rsidRPr="0023525F">
        <w:rPr>
          <w:color w:val="000000"/>
          <w:sz w:val="28"/>
          <w:szCs w:val="28"/>
          <w:lang w:val="uk-UA"/>
        </w:rPr>
        <w:t>,</w:t>
      </w:r>
      <w:r w:rsidR="006C5F09" w:rsidRPr="0023525F">
        <w:rPr>
          <w:color w:val="000000"/>
          <w:sz w:val="28"/>
          <w:szCs w:val="28"/>
          <w:lang w:val="uk-UA"/>
        </w:rPr>
        <w:t>3</w:t>
      </w:r>
      <w:r w:rsidR="00890C4C" w:rsidRPr="0023525F">
        <w:rPr>
          <w:color w:val="000000"/>
          <w:sz w:val="28"/>
          <w:szCs w:val="28"/>
          <w:lang w:val="uk-UA"/>
        </w:rPr>
        <w:t xml:space="preserve"> тис. грн)</w:t>
      </w:r>
      <w:r w:rsidR="00905252" w:rsidRPr="0023525F">
        <w:rPr>
          <w:color w:val="000000"/>
          <w:sz w:val="28"/>
          <w:szCs w:val="28"/>
          <w:lang w:val="uk-UA"/>
        </w:rPr>
        <w:t>.</w:t>
      </w:r>
      <w:r w:rsidR="00DE099F" w:rsidRPr="0023525F">
        <w:rPr>
          <w:color w:val="0070C0"/>
          <w:sz w:val="28"/>
          <w:szCs w:val="28"/>
          <w:lang w:val="uk-UA"/>
        </w:rPr>
        <w:t xml:space="preserve"> </w:t>
      </w:r>
      <w:r w:rsidR="00DE099F" w:rsidRPr="0023525F">
        <w:rPr>
          <w:color w:val="000000"/>
          <w:sz w:val="28"/>
          <w:szCs w:val="28"/>
          <w:lang w:val="uk-UA"/>
        </w:rPr>
        <w:t>Видатки на</w:t>
      </w:r>
      <w:r w:rsidR="00890C4C" w:rsidRPr="0023525F">
        <w:rPr>
          <w:color w:val="000000"/>
          <w:sz w:val="28"/>
          <w:szCs w:val="28"/>
          <w:lang w:val="uk-UA"/>
        </w:rPr>
        <w:t xml:space="preserve"> </w:t>
      </w:r>
      <w:r w:rsidR="00293A33" w:rsidRPr="0023525F">
        <w:rPr>
          <w:color w:val="000000"/>
          <w:sz w:val="28"/>
          <w:szCs w:val="28"/>
          <w:lang w:val="uk-UA"/>
        </w:rPr>
        <w:t xml:space="preserve">економічну діяльність </w:t>
      </w:r>
      <w:r w:rsidR="00DE099F" w:rsidRPr="0023525F">
        <w:rPr>
          <w:color w:val="000000"/>
          <w:sz w:val="28"/>
          <w:szCs w:val="28"/>
          <w:lang w:val="uk-UA"/>
        </w:rPr>
        <w:t>становили 6</w:t>
      </w:r>
      <w:r w:rsidR="00293A33" w:rsidRPr="0023525F">
        <w:rPr>
          <w:color w:val="000000"/>
          <w:sz w:val="28"/>
          <w:szCs w:val="28"/>
          <w:lang w:val="uk-UA"/>
        </w:rPr>
        <w:t>,</w:t>
      </w:r>
      <w:r w:rsidR="00DE099F" w:rsidRPr="0023525F">
        <w:rPr>
          <w:color w:val="000000"/>
          <w:sz w:val="28"/>
          <w:szCs w:val="28"/>
          <w:lang w:val="uk-UA"/>
        </w:rPr>
        <w:t>5</w:t>
      </w:r>
      <w:r w:rsidR="00293A33" w:rsidRPr="0023525F">
        <w:rPr>
          <w:color w:val="000000"/>
          <w:sz w:val="28"/>
          <w:szCs w:val="28"/>
          <w:lang w:val="uk-UA"/>
        </w:rPr>
        <w:t>% (1 6</w:t>
      </w:r>
      <w:r w:rsidR="00DE099F" w:rsidRPr="0023525F">
        <w:rPr>
          <w:color w:val="000000"/>
          <w:sz w:val="28"/>
          <w:szCs w:val="28"/>
          <w:lang w:val="uk-UA"/>
        </w:rPr>
        <w:t>25</w:t>
      </w:r>
      <w:r w:rsidR="00293A33" w:rsidRPr="0023525F">
        <w:rPr>
          <w:color w:val="000000"/>
          <w:sz w:val="28"/>
          <w:szCs w:val="28"/>
          <w:lang w:val="uk-UA"/>
        </w:rPr>
        <w:t xml:space="preserve">,0 тис. грн); </w:t>
      </w:r>
      <w:r w:rsidR="00E7366D" w:rsidRPr="0023525F">
        <w:rPr>
          <w:color w:val="000000"/>
          <w:sz w:val="28"/>
          <w:szCs w:val="28"/>
          <w:lang w:val="uk-UA"/>
        </w:rPr>
        <w:t xml:space="preserve">культуру </w:t>
      </w:r>
      <w:r w:rsidR="00962025" w:rsidRPr="0023525F">
        <w:rPr>
          <w:color w:val="000000"/>
          <w:sz w:val="28"/>
          <w:szCs w:val="28"/>
          <w:lang w:val="uk-UA"/>
        </w:rPr>
        <w:t xml:space="preserve">   </w:t>
      </w:r>
      <w:r w:rsidR="00E7366D" w:rsidRPr="0023525F">
        <w:rPr>
          <w:color w:val="000000"/>
          <w:sz w:val="28"/>
          <w:szCs w:val="28"/>
          <w:lang w:val="uk-UA"/>
        </w:rPr>
        <w:t>і</w:t>
      </w:r>
      <w:r w:rsidR="00E7366D" w:rsidRPr="0023525F">
        <w:rPr>
          <w:color w:val="0070C0"/>
          <w:sz w:val="28"/>
          <w:szCs w:val="28"/>
          <w:lang w:val="uk-UA"/>
        </w:rPr>
        <w:t xml:space="preserve"> </w:t>
      </w:r>
      <w:r w:rsidR="00E7366D" w:rsidRPr="0023525F">
        <w:rPr>
          <w:color w:val="000000"/>
          <w:sz w:val="28"/>
          <w:szCs w:val="28"/>
          <w:lang w:val="uk-UA"/>
        </w:rPr>
        <w:t xml:space="preserve">мистецтво - 2,2% (556,0 тис. грн), </w:t>
      </w:r>
      <w:r w:rsidR="00890C4C" w:rsidRPr="0023525F">
        <w:rPr>
          <w:color w:val="000000"/>
          <w:sz w:val="28"/>
          <w:szCs w:val="28"/>
          <w:lang w:val="uk-UA"/>
        </w:rPr>
        <w:t>державне управління</w:t>
      </w:r>
      <w:r w:rsidR="00890C4C" w:rsidRPr="0023525F">
        <w:rPr>
          <w:color w:val="0070C0"/>
          <w:sz w:val="28"/>
          <w:szCs w:val="28"/>
          <w:lang w:val="uk-UA"/>
        </w:rPr>
        <w:t xml:space="preserve"> </w:t>
      </w:r>
      <w:r w:rsidR="00890C4C" w:rsidRPr="0023525F">
        <w:rPr>
          <w:color w:val="000000"/>
          <w:sz w:val="28"/>
          <w:szCs w:val="28"/>
          <w:lang w:val="uk-UA"/>
        </w:rPr>
        <w:t xml:space="preserve">- </w:t>
      </w:r>
      <w:r w:rsidR="0037783B" w:rsidRPr="0023525F">
        <w:rPr>
          <w:color w:val="000000"/>
          <w:sz w:val="28"/>
          <w:szCs w:val="28"/>
          <w:lang w:val="uk-UA"/>
        </w:rPr>
        <w:t>2</w:t>
      </w:r>
      <w:r w:rsidR="00890C4C" w:rsidRPr="0023525F">
        <w:rPr>
          <w:color w:val="000000"/>
          <w:sz w:val="28"/>
          <w:szCs w:val="28"/>
          <w:lang w:val="uk-UA"/>
        </w:rPr>
        <w:t>,</w:t>
      </w:r>
      <w:r w:rsidR="0037783B" w:rsidRPr="0023525F">
        <w:rPr>
          <w:color w:val="000000"/>
          <w:sz w:val="28"/>
          <w:szCs w:val="28"/>
          <w:lang w:val="uk-UA"/>
        </w:rPr>
        <w:t>1</w:t>
      </w:r>
      <w:r w:rsidR="00890C4C" w:rsidRPr="0023525F">
        <w:rPr>
          <w:color w:val="000000"/>
          <w:sz w:val="28"/>
          <w:szCs w:val="28"/>
          <w:lang w:val="uk-UA"/>
        </w:rPr>
        <w:t>% (</w:t>
      </w:r>
      <w:r w:rsidR="0037783B" w:rsidRPr="0023525F">
        <w:rPr>
          <w:color w:val="000000"/>
          <w:sz w:val="28"/>
          <w:szCs w:val="28"/>
          <w:lang w:val="uk-UA"/>
        </w:rPr>
        <w:t>515</w:t>
      </w:r>
      <w:r w:rsidR="00890C4C" w:rsidRPr="0023525F">
        <w:rPr>
          <w:color w:val="000000"/>
          <w:sz w:val="28"/>
          <w:szCs w:val="28"/>
          <w:lang w:val="uk-UA"/>
        </w:rPr>
        <w:t>,</w:t>
      </w:r>
      <w:r w:rsidR="0037783B" w:rsidRPr="0023525F">
        <w:rPr>
          <w:color w:val="000000"/>
          <w:sz w:val="28"/>
          <w:szCs w:val="28"/>
          <w:lang w:val="uk-UA"/>
        </w:rPr>
        <w:t>7</w:t>
      </w:r>
      <w:r w:rsidR="00890C4C" w:rsidRPr="0023525F">
        <w:rPr>
          <w:color w:val="000000"/>
          <w:sz w:val="28"/>
          <w:szCs w:val="28"/>
          <w:lang w:val="uk-UA"/>
        </w:rPr>
        <w:t xml:space="preserve"> тис. грн),</w:t>
      </w:r>
      <w:r w:rsidR="00890C4C" w:rsidRPr="0023525F">
        <w:rPr>
          <w:color w:val="C00000"/>
          <w:sz w:val="28"/>
          <w:szCs w:val="28"/>
          <w:lang w:val="uk-UA"/>
        </w:rPr>
        <w:t xml:space="preserve"> </w:t>
      </w:r>
      <w:r w:rsidR="00F04BC1" w:rsidRPr="0023525F">
        <w:rPr>
          <w:color w:val="000000"/>
          <w:sz w:val="28"/>
          <w:szCs w:val="28"/>
          <w:lang w:val="uk-UA"/>
        </w:rPr>
        <w:t>фізичну культуру і спорт - 0,</w:t>
      </w:r>
      <w:r w:rsidR="0037783B" w:rsidRPr="0023525F">
        <w:rPr>
          <w:color w:val="000000"/>
          <w:sz w:val="28"/>
          <w:szCs w:val="28"/>
          <w:lang w:val="uk-UA"/>
        </w:rPr>
        <w:t>6</w:t>
      </w:r>
      <w:r w:rsidR="00F04BC1" w:rsidRPr="0023525F">
        <w:rPr>
          <w:color w:val="000000"/>
          <w:sz w:val="28"/>
          <w:szCs w:val="28"/>
          <w:lang w:val="uk-UA"/>
        </w:rPr>
        <w:t xml:space="preserve">% </w:t>
      </w:r>
      <w:r w:rsidR="00F97B52" w:rsidRPr="0023525F">
        <w:rPr>
          <w:color w:val="000000"/>
          <w:sz w:val="28"/>
          <w:szCs w:val="28"/>
          <w:lang w:val="uk-UA"/>
        </w:rPr>
        <w:t xml:space="preserve"> </w:t>
      </w:r>
      <w:r w:rsidR="00F04BC1" w:rsidRPr="0023525F">
        <w:rPr>
          <w:color w:val="000000"/>
          <w:sz w:val="28"/>
          <w:szCs w:val="28"/>
          <w:lang w:val="uk-UA"/>
        </w:rPr>
        <w:t>(1</w:t>
      </w:r>
      <w:r w:rsidR="002B7EC3" w:rsidRPr="0023525F">
        <w:rPr>
          <w:color w:val="000000"/>
          <w:sz w:val="28"/>
          <w:szCs w:val="28"/>
          <w:lang w:val="uk-UA"/>
        </w:rPr>
        <w:t>3</w:t>
      </w:r>
      <w:r w:rsidR="00F04BC1" w:rsidRPr="0023525F">
        <w:rPr>
          <w:color w:val="000000"/>
          <w:sz w:val="28"/>
          <w:szCs w:val="28"/>
          <w:lang w:val="uk-UA"/>
        </w:rPr>
        <w:t>8,</w:t>
      </w:r>
      <w:r w:rsidR="002B7EC3" w:rsidRPr="0023525F">
        <w:rPr>
          <w:color w:val="000000"/>
          <w:sz w:val="28"/>
          <w:szCs w:val="28"/>
          <w:lang w:val="uk-UA"/>
        </w:rPr>
        <w:t>6</w:t>
      </w:r>
      <w:r w:rsidR="00F04BC1" w:rsidRPr="0023525F">
        <w:rPr>
          <w:color w:val="000000"/>
          <w:sz w:val="28"/>
          <w:szCs w:val="28"/>
          <w:lang w:val="uk-UA"/>
        </w:rPr>
        <w:t xml:space="preserve"> тис. гр</w:t>
      </w:r>
      <w:r w:rsidR="00890C4C" w:rsidRPr="0023525F">
        <w:rPr>
          <w:color w:val="000000"/>
          <w:sz w:val="28"/>
          <w:szCs w:val="28"/>
          <w:lang w:val="uk-UA"/>
        </w:rPr>
        <w:t>иве</w:t>
      </w:r>
      <w:r w:rsidR="00F04BC1" w:rsidRPr="0023525F">
        <w:rPr>
          <w:color w:val="000000"/>
          <w:sz w:val="28"/>
          <w:szCs w:val="28"/>
          <w:lang w:val="uk-UA"/>
        </w:rPr>
        <w:t>н</w:t>
      </w:r>
      <w:r w:rsidR="00890C4C" w:rsidRPr="0023525F">
        <w:rPr>
          <w:color w:val="000000"/>
          <w:sz w:val="28"/>
          <w:szCs w:val="28"/>
          <w:lang w:val="uk-UA"/>
        </w:rPr>
        <w:t>ь</w:t>
      </w:r>
      <w:r w:rsidR="00F04BC1" w:rsidRPr="0023525F">
        <w:rPr>
          <w:color w:val="000000"/>
          <w:sz w:val="28"/>
          <w:szCs w:val="28"/>
          <w:lang w:val="uk-UA"/>
        </w:rPr>
        <w:t>)</w:t>
      </w:r>
      <w:r w:rsidR="00890C4C" w:rsidRPr="0023525F">
        <w:rPr>
          <w:color w:val="000000"/>
          <w:sz w:val="28"/>
          <w:szCs w:val="28"/>
          <w:lang w:val="uk-UA"/>
        </w:rPr>
        <w:t>.</w:t>
      </w:r>
      <w:r w:rsidR="00F04BC1" w:rsidRPr="0023525F">
        <w:rPr>
          <w:color w:val="000000"/>
          <w:sz w:val="28"/>
          <w:szCs w:val="28"/>
          <w:lang w:val="uk-UA"/>
        </w:rPr>
        <w:t xml:space="preserve">  </w:t>
      </w:r>
    </w:p>
    <w:p w:rsidR="00EB6494" w:rsidRPr="0023525F" w:rsidRDefault="00EB6494" w:rsidP="007A1F62">
      <w:pPr>
        <w:widowControl/>
        <w:autoSpaceDE/>
        <w:adjustRightInd/>
        <w:ind w:firstLine="709"/>
        <w:jc w:val="both"/>
        <w:rPr>
          <w:color w:val="000000"/>
          <w:sz w:val="28"/>
          <w:szCs w:val="28"/>
          <w:lang w:val="uk-UA"/>
        </w:rPr>
      </w:pPr>
      <w:r w:rsidRPr="0023525F">
        <w:rPr>
          <w:color w:val="000000"/>
          <w:sz w:val="28"/>
          <w:szCs w:val="28"/>
          <w:lang w:val="uk-UA"/>
        </w:rPr>
        <w:t>Поточні видатки по спеціальному фонду становили 5 849,1 тис. гривень.</w:t>
      </w:r>
    </w:p>
    <w:p w:rsidR="00006D25" w:rsidRPr="0023525F" w:rsidRDefault="0006267A" w:rsidP="007A1F62">
      <w:pPr>
        <w:widowControl/>
        <w:autoSpaceDE/>
        <w:adjustRightInd/>
        <w:ind w:firstLine="709"/>
        <w:jc w:val="both"/>
        <w:rPr>
          <w:color w:val="000000"/>
          <w:sz w:val="28"/>
          <w:szCs w:val="28"/>
          <w:lang w:val="uk-UA"/>
        </w:rPr>
      </w:pPr>
      <w:r w:rsidRPr="0023525F">
        <w:rPr>
          <w:color w:val="000000"/>
          <w:sz w:val="28"/>
          <w:szCs w:val="28"/>
          <w:lang w:val="uk-UA"/>
        </w:rPr>
        <w:t xml:space="preserve">Протягом  </w:t>
      </w:r>
      <w:r w:rsidR="00D34788" w:rsidRPr="0023525F">
        <w:rPr>
          <w:color w:val="000000"/>
          <w:sz w:val="28"/>
          <w:szCs w:val="28"/>
          <w:lang w:val="uk-UA"/>
        </w:rPr>
        <w:t xml:space="preserve"> звітного</w:t>
      </w:r>
      <w:r w:rsidR="00254126" w:rsidRPr="0023525F">
        <w:rPr>
          <w:color w:val="000000"/>
          <w:sz w:val="28"/>
          <w:szCs w:val="28"/>
          <w:lang w:val="uk-UA"/>
        </w:rPr>
        <w:t xml:space="preserve"> </w:t>
      </w:r>
      <w:r w:rsidR="008B1E83" w:rsidRPr="0023525F">
        <w:rPr>
          <w:color w:val="000000"/>
          <w:sz w:val="28"/>
          <w:szCs w:val="28"/>
          <w:lang w:val="uk-UA"/>
        </w:rPr>
        <w:t>період</w:t>
      </w:r>
      <w:r w:rsidR="00254126" w:rsidRPr="0023525F">
        <w:rPr>
          <w:color w:val="000000"/>
          <w:sz w:val="28"/>
          <w:szCs w:val="28"/>
          <w:lang w:val="uk-UA"/>
        </w:rPr>
        <w:t xml:space="preserve">у капітальні видатки </w:t>
      </w:r>
      <w:r w:rsidR="00005C18" w:rsidRPr="0023525F">
        <w:rPr>
          <w:color w:val="000000"/>
          <w:sz w:val="28"/>
          <w:szCs w:val="28"/>
          <w:lang w:val="uk-UA"/>
        </w:rPr>
        <w:t xml:space="preserve">(19 223,2 тис. грн) </w:t>
      </w:r>
      <w:r w:rsidR="00254126" w:rsidRPr="0023525F">
        <w:rPr>
          <w:color w:val="000000"/>
          <w:sz w:val="28"/>
          <w:szCs w:val="28"/>
          <w:lang w:val="uk-UA"/>
        </w:rPr>
        <w:t>проводились за рахунок</w:t>
      </w:r>
      <w:r w:rsidR="00006D25" w:rsidRPr="0023525F">
        <w:rPr>
          <w:color w:val="000000"/>
          <w:sz w:val="28"/>
          <w:szCs w:val="28"/>
          <w:lang w:val="uk-UA"/>
        </w:rPr>
        <w:t>:</w:t>
      </w:r>
    </w:p>
    <w:p w:rsidR="00254126" w:rsidRPr="0023525F" w:rsidRDefault="00006D25" w:rsidP="00C04311">
      <w:pPr>
        <w:widowControl/>
        <w:tabs>
          <w:tab w:val="left" w:pos="993"/>
          <w:tab w:val="left" w:pos="1701"/>
        </w:tabs>
        <w:autoSpaceDE/>
        <w:adjustRightInd/>
        <w:ind w:firstLine="709"/>
        <w:jc w:val="both"/>
        <w:rPr>
          <w:color w:val="000000"/>
          <w:sz w:val="28"/>
          <w:szCs w:val="28"/>
          <w:lang w:val="uk-UA"/>
        </w:rPr>
      </w:pPr>
      <w:r w:rsidRPr="0023525F">
        <w:rPr>
          <w:rFonts w:ascii="Calibri" w:hAnsi="Calibri"/>
          <w:color w:val="000000"/>
          <w:sz w:val="28"/>
          <w:szCs w:val="28"/>
          <w:lang w:val="uk-UA"/>
        </w:rPr>
        <w:t>•</w:t>
      </w:r>
      <w:r w:rsidR="00254126" w:rsidRPr="0023525F">
        <w:rPr>
          <w:color w:val="000000"/>
          <w:sz w:val="28"/>
          <w:szCs w:val="28"/>
          <w:lang w:val="uk-UA"/>
        </w:rPr>
        <w:t xml:space="preserve"> власних надходжень бюджету громади - </w:t>
      </w:r>
      <w:r w:rsidR="00005C18" w:rsidRPr="0023525F">
        <w:rPr>
          <w:color w:val="000000"/>
          <w:sz w:val="28"/>
          <w:szCs w:val="28"/>
          <w:lang w:val="uk-UA"/>
        </w:rPr>
        <w:t>8</w:t>
      </w:r>
      <w:r w:rsidR="00254126" w:rsidRPr="0023525F">
        <w:rPr>
          <w:color w:val="000000"/>
          <w:sz w:val="28"/>
          <w:szCs w:val="28"/>
          <w:lang w:val="uk-UA"/>
        </w:rPr>
        <w:t> </w:t>
      </w:r>
      <w:r w:rsidR="00005C18" w:rsidRPr="0023525F">
        <w:rPr>
          <w:color w:val="000000"/>
          <w:sz w:val="28"/>
          <w:szCs w:val="28"/>
          <w:lang w:val="uk-UA"/>
        </w:rPr>
        <w:t>5</w:t>
      </w:r>
      <w:r w:rsidR="00E46C49" w:rsidRPr="0023525F">
        <w:rPr>
          <w:color w:val="000000"/>
          <w:sz w:val="28"/>
          <w:szCs w:val="28"/>
          <w:lang w:val="uk-UA"/>
        </w:rPr>
        <w:t>96</w:t>
      </w:r>
      <w:r w:rsidR="00254126" w:rsidRPr="0023525F">
        <w:rPr>
          <w:color w:val="000000"/>
          <w:sz w:val="28"/>
          <w:szCs w:val="28"/>
          <w:lang w:val="uk-UA"/>
        </w:rPr>
        <w:t>,</w:t>
      </w:r>
      <w:r w:rsidR="00005C18" w:rsidRPr="0023525F">
        <w:rPr>
          <w:color w:val="000000"/>
          <w:sz w:val="28"/>
          <w:szCs w:val="28"/>
          <w:lang w:val="uk-UA"/>
        </w:rPr>
        <w:t>3</w:t>
      </w:r>
      <w:r w:rsidR="00254126" w:rsidRPr="0023525F">
        <w:rPr>
          <w:color w:val="000000"/>
          <w:sz w:val="28"/>
          <w:szCs w:val="28"/>
          <w:lang w:val="uk-UA"/>
        </w:rPr>
        <w:t xml:space="preserve"> тис. грн (</w:t>
      </w:r>
      <w:r w:rsidR="00442DC8" w:rsidRPr="0023525F">
        <w:rPr>
          <w:color w:val="000000"/>
          <w:sz w:val="28"/>
          <w:szCs w:val="28"/>
          <w:lang w:val="uk-UA"/>
        </w:rPr>
        <w:t>оприбутковано основні засоби:</w:t>
      </w:r>
      <w:r w:rsidR="00254126" w:rsidRPr="0023525F">
        <w:rPr>
          <w:color w:val="000000"/>
          <w:sz w:val="28"/>
          <w:szCs w:val="28"/>
          <w:lang w:val="uk-UA"/>
        </w:rPr>
        <w:t xml:space="preserve"> ноутбук</w:t>
      </w:r>
      <w:r w:rsidR="00442DC8" w:rsidRPr="0023525F">
        <w:rPr>
          <w:color w:val="000000"/>
          <w:sz w:val="28"/>
          <w:szCs w:val="28"/>
          <w:lang w:val="uk-UA"/>
        </w:rPr>
        <w:t>и</w:t>
      </w:r>
      <w:r w:rsidR="00254126" w:rsidRPr="0023525F">
        <w:rPr>
          <w:color w:val="000000"/>
          <w:sz w:val="28"/>
          <w:szCs w:val="28"/>
          <w:lang w:val="uk-UA"/>
        </w:rPr>
        <w:t>, автомобіл</w:t>
      </w:r>
      <w:r w:rsidR="00442DC8" w:rsidRPr="0023525F">
        <w:rPr>
          <w:color w:val="000000"/>
          <w:sz w:val="28"/>
          <w:szCs w:val="28"/>
          <w:lang w:val="uk-UA"/>
        </w:rPr>
        <w:t>ь</w:t>
      </w:r>
      <w:r w:rsidR="00254126" w:rsidRPr="0023525F">
        <w:rPr>
          <w:color w:val="000000"/>
          <w:sz w:val="28"/>
          <w:szCs w:val="28"/>
          <w:lang w:val="uk-UA"/>
        </w:rPr>
        <w:t>, генератор</w:t>
      </w:r>
      <w:r w:rsidR="00FD6D38" w:rsidRPr="0023525F">
        <w:rPr>
          <w:color w:val="000000"/>
          <w:sz w:val="28"/>
          <w:szCs w:val="28"/>
          <w:lang w:val="uk-UA"/>
        </w:rPr>
        <w:t>и</w:t>
      </w:r>
      <w:r w:rsidR="00254126" w:rsidRPr="0023525F">
        <w:rPr>
          <w:color w:val="000000"/>
          <w:sz w:val="28"/>
          <w:szCs w:val="28"/>
          <w:lang w:val="uk-UA"/>
        </w:rPr>
        <w:t>, польов</w:t>
      </w:r>
      <w:r w:rsidR="00A30CFB" w:rsidRPr="0023525F">
        <w:rPr>
          <w:color w:val="000000"/>
          <w:sz w:val="28"/>
          <w:szCs w:val="28"/>
          <w:lang w:val="uk-UA"/>
        </w:rPr>
        <w:t>у</w:t>
      </w:r>
      <w:r w:rsidR="00254126" w:rsidRPr="0023525F">
        <w:rPr>
          <w:color w:val="000000"/>
          <w:sz w:val="28"/>
          <w:szCs w:val="28"/>
          <w:lang w:val="uk-UA"/>
        </w:rPr>
        <w:t xml:space="preserve"> кухн</w:t>
      </w:r>
      <w:r w:rsidR="00A30CFB" w:rsidRPr="0023525F">
        <w:rPr>
          <w:color w:val="000000"/>
          <w:sz w:val="28"/>
          <w:szCs w:val="28"/>
          <w:lang w:val="uk-UA"/>
        </w:rPr>
        <w:t>ю</w:t>
      </w:r>
      <w:r w:rsidR="00254126" w:rsidRPr="0023525F">
        <w:rPr>
          <w:color w:val="000000"/>
          <w:sz w:val="28"/>
          <w:szCs w:val="28"/>
          <w:lang w:val="uk-UA"/>
        </w:rPr>
        <w:t>,</w:t>
      </w:r>
      <w:r w:rsidR="001070DF" w:rsidRPr="0023525F">
        <w:rPr>
          <w:color w:val="000000"/>
          <w:lang w:val="uk-UA"/>
        </w:rPr>
        <w:t xml:space="preserve"> </w:t>
      </w:r>
      <w:r w:rsidR="001070DF" w:rsidRPr="0023525F">
        <w:rPr>
          <w:color w:val="000000"/>
          <w:sz w:val="28"/>
          <w:szCs w:val="28"/>
          <w:lang w:val="uk-UA"/>
        </w:rPr>
        <w:t>стол</w:t>
      </w:r>
      <w:r w:rsidR="00FD6D38" w:rsidRPr="0023525F">
        <w:rPr>
          <w:color w:val="000000"/>
          <w:sz w:val="28"/>
          <w:szCs w:val="28"/>
          <w:lang w:val="uk-UA"/>
        </w:rPr>
        <w:t>и</w:t>
      </w:r>
      <w:r w:rsidR="001070DF" w:rsidRPr="0023525F">
        <w:rPr>
          <w:color w:val="000000"/>
          <w:sz w:val="28"/>
          <w:szCs w:val="28"/>
          <w:lang w:val="uk-UA"/>
        </w:rPr>
        <w:t>, стільці, термос</w:t>
      </w:r>
      <w:r w:rsidR="00FD6D38" w:rsidRPr="0023525F">
        <w:rPr>
          <w:color w:val="000000"/>
          <w:sz w:val="28"/>
          <w:szCs w:val="28"/>
          <w:lang w:val="uk-UA"/>
        </w:rPr>
        <w:t>и</w:t>
      </w:r>
      <w:r w:rsidR="001070DF" w:rsidRPr="0023525F">
        <w:rPr>
          <w:color w:val="000000"/>
          <w:sz w:val="28"/>
          <w:szCs w:val="28"/>
          <w:lang w:val="uk-UA"/>
        </w:rPr>
        <w:t xml:space="preserve"> для пункту незламності,</w:t>
      </w:r>
      <w:r w:rsidR="00417CF2" w:rsidRPr="0023525F">
        <w:rPr>
          <w:color w:val="000000"/>
          <w:lang w:val="uk-UA"/>
        </w:rPr>
        <w:t xml:space="preserve"> </w:t>
      </w:r>
      <w:r w:rsidR="00417CF2" w:rsidRPr="0023525F">
        <w:rPr>
          <w:color w:val="000000"/>
          <w:sz w:val="28"/>
          <w:szCs w:val="28"/>
          <w:lang w:val="uk-UA"/>
        </w:rPr>
        <w:t xml:space="preserve">комплект мультимедійного обладнання, </w:t>
      </w:r>
      <w:proofErr w:type="spellStart"/>
      <w:r w:rsidR="000B30D6" w:rsidRPr="0023525F">
        <w:rPr>
          <w:color w:val="000000"/>
          <w:sz w:val="28"/>
          <w:szCs w:val="28"/>
          <w:lang w:val="uk-UA"/>
        </w:rPr>
        <w:t>ліжка-трансформери</w:t>
      </w:r>
      <w:proofErr w:type="spellEnd"/>
      <w:r w:rsidR="000B30D6" w:rsidRPr="0023525F">
        <w:rPr>
          <w:color w:val="000000"/>
          <w:sz w:val="28"/>
          <w:szCs w:val="28"/>
          <w:lang w:val="uk-UA"/>
        </w:rPr>
        <w:t xml:space="preserve">, інвалідні крісла, </w:t>
      </w:r>
      <w:r w:rsidR="00A30CFB" w:rsidRPr="0023525F">
        <w:rPr>
          <w:color w:val="000000"/>
          <w:sz w:val="28"/>
          <w:szCs w:val="28"/>
          <w:lang w:val="uk-UA"/>
        </w:rPr>
        <w:t xml:space="preserve">велосипеди, </w:t>
      </w:r>
      <w:r w:rsidR="000B30D6" w:rsidRPr="0023525F">
        <w:rPr>
          <w:color w:val="000000"/>
          <w:sz w:val="28"/>
          <w:szCs w:val="28"/>
          <w:lang w:val="uk-UA"/>
        </w:rPr>
        <w:t xml:space="preserve"> </w:t>
      </w:r>
      <w:r w:rsidR="00254126" w:rsidRPr="0023525F">
        <w:rPr>
          <w:color w:val="000000"/>
          <w:sz w:val="28"/>
          <w:szCs w:val="28"/>
          <w:lang w:val="uk-UA"/>
        </w:rPr>
        <w:t>супутникови</w:t>
      </w:r>
      <w:r w:rsidR="00A30CFB" w:rsidRPr="0023525F">
        <w:rPr>
          <w:color w:val="000000"/>
          <w:sz w:val="28"/>
          <w:szCs w:val="28"/>
          <w:lang w:val="uk-UA"/>
        </w:rPr>
        <w:t>й</w:t>
      </w:r>
      <w:r w:rsidR="00254126" w:rsidRPr="0023525F">
        <w:rPr>
          <w:color w:val="000000"/>
          <w:sz w:val="28"/>
          <w:szCs w:val="28"/>
          <w:lang w:val="uk-UA"/>
        </w:rPr>
        <w:t xml:space="preserve"> модем </w:t>
      </w:r>
      <w:proofErr w:type="spellStart"/>
      <w:r w:rsidR="00254126" w:rsidRPr="0023525F">
        <w:rPr>
          <w:color w:val="000000"/>
          <w:sz w:val="28"/>
          <w:szCs w:val="28"/>
          <w:lang w:val="uk-UA"/>
        </w:rPr>
        <w:t>Starlink</w:t>
      </w:r>
      <w:proofErr w:type="spellEnd"/>
      <w:r w:rsidR="00254126" w:rsidRPr="0023525F">
        <w:rPr>
          <w:color w:val="000000"/>
          <w:sz w:val="28"/>
          <w:szCs w:val="28"/>
          <w:lang w:val="uk-UA"/>
        </w:rPr>
        <w:t xml:space="preserve">, </w:t>
      </w:r>
      <w:r w:rsidR="00D77D56" w:rsidRPr="0023525F">
        <w:rPr>
          <w:color w:val="000000"/>
          <w:sz w:val="28"/>
          <w:szCs w:val="28"/>
          <w:lang w:val="uk-UA"/>
        </w:rPr>
        <w:t>тощо</w:t>
      </w:r>
      <w:r w:rsidR="00254126" w:rsidRPr="0023525F">
        <w:rPr>
          <w:color w:val="000000"/>
          <w:sz w:val="28"/>
          <w:szCs w:val="28"/>
          <w:lang w:val="uk-UA"/>
        </w:rPr>
        <w:t xml:space="preserve">); </w:t>
      </w:r>
    </w:p>
    <w:p w:rsidR="00E35975" w:rsidRPr="0023525F" w:rsidRDefault="00E35975" w:rsidP="00E35975">
      <w:pPr>
        <w:widowControl/>
        <w:autoSpaceDE/>
        <w:adjustRightInd/>
        <w:ind w:firstLine="709"/>
        <w:jc w:val="both"/>
        <w:rPr>
          <w:color w:val="000000"/>
          <w:sz w:val="28"/>
          <w:szCs w:val="28"/>
          <w:lang w:val="uk-UA"/>
        </w:rPr>
      </w:pPr>
      <w:r w:rsidRPr="0023525F">
        <w:rPr>
          <w:rFonts w:ascii="Calibri" w:hAnsi="Calibri"/>
          <w:color w:val="000000"/>
          <w:sz w:val="28"/>
          <w:szCs w:val="28"/>
          <w:lang w:val="uk-UA"/>
        </w:rPr>
        <w:t>•</w:t>
      </w:r>
      <w:r w:rsidRPr="0023525F">
        <w:rPr>
          <w:color w:val="000000"/>
          <w:sz w:val="28"/>
          <w:szCs w:val="28"/>
          <w:lang w:val="uk-UA"/>
        </w:rPr>
        <w:t xml:space="preserve"> коштів бюджету розвитку - </w:t>
      </w:r>
      <w:r w:rsidR="00E7574B" w:rsidRPr="0023525F">
        <w:rPr>
          <w:color w:val="000000"/>
          <w:sz w:val="28"/>
          <w:szCs w:val="28"/>
          <w:lang w:val="uk-UA"/>
        </w:rPr>
        <w:t>10</w:t>
      </w:r>
      <w:r w:rsidRPr="0023525F">
        <w:rPr>
          <w:color w:val="000000"/>
          <w:sz w:val="28"/>
          <w:szCs w:val="28"/>
          <w:lang w:val="uk-UA"/>
        </w:rPr>
        <w:t xml:space="preserve"> 6</w:t>
      </w:r>
      <w:r w:rsidR="00E7574B" w:rsidRPr="0023525F">
        <w:rPr>
          <w:color w:val="000000"/>
          <w:sz w:val="28"/>
          <w:szCs w:val="28"/>
          <w:lang w:val="uk-UA"/>
        </w:rPr>
        <w:t>2</w:t>
      </w:r>
      <w:r w:rsidRPr="0023525F">
        <w:rPr>
          <w:color w:val="000000"/>
          <w:sz w:val="28"/>
          <w:szCs w:val="28"/>
          <w:lang w:val="uk-UA"/>
        </w:rPr>
        <w:t>6,</w:t>
      </w:r>
      <w:r w:rsidR="00E7574B" w:rsidRPr="0023525F">
        <w:rPr>
          <w:color w:val="000000"/>
          <w:sz w:val="28"/>
          <w:szCs w:val="28"/>
          <w:lang w:val="uk-UA"/>
        </w:rPr>
        <w:t>9</w:t>
      </w:r>
      <w:r w:rsidRPr="0023525F">
        <w:rPr>
          <w:color w:val="000000"/>
          <w:sz w:val="28"/>
          <w:szCs w:val="28"/>
          <w:lang w:val="uk-UA"/>
        </w:rPr>
        <w:t xml:space="preserve"> тис. грн (за рахунок коштів переданих із загального фонду до спеціального фонду (бюджету розвитку</w:t>
      </w:r>
      <w:r w:rsidR="006A4A5A" w:rsidRPr="0023525F">
        <w:rPr>
          <w:color w:val="000000"/>
          <w:sz w:val="28"/>
          <w:szCs w:val="28"/>
          <w:lang w:val="uk-UA"/>
        </w:rPr>
        <w:t>)</w:t>
      </w:r>
      <w:r w:rsidRPr="0023525F">
        <w:rPr>
          <w:color w:val="000000"/>
          <w:sz w:val="28"/>
          <w:szCs w:val="28"/>
          <w:lang w:val="uk-UA"/>
        </w:rPr>
        <w:t xml:space="preserve">           </w:t>
      </w:r>
      <w:r w:rsidRPr="0023525F">
        <w:rPr>
          <w:color w:val="000000"/>
          <w:sz w:val="28"/>
          <w:szCs w:val="28"/>
          <w:lang w:val="uk-UA"/>
        </w:rPr>
        <w:lastRenderedPageBreak/>
        <w:t xml:space="preserve">- </w:t>
      </w:r>
      <w:r w:rsidR="00E7574B" w:rsidRPr="0023525F">
        <w:rPr>
          <w:color w:val="000000"/>
          <w:sz w:val="28"/>
          <w:szCs w:val="28"/>
          <w:lang w:val="uk-UA"/>
        </w:rPr>
        <w:t>10</w:t>
      </w:r>
      <w:r w:rsidRPr="0023525F">
        <w:rPr>
          <w:color w:val="000000"/>
          <w:sz w:val="28"/>
          <w:szCs w:val="28"/>
          <w:lang w:val="uk-UA"/>
        </w:rPr>
        <w:t xml:space="preserve"> 5</w:t>
      </w:r>
      <w:r w:rsidR="00E7574B" w:rsidRPr="0023525F">
        <w:rPr>
          <w:color w:val="000000"/>
          <w:sz w:val="28"/>
          <w:szCs w:val="28"/>
          <w:lang w:val="uk-UA"/>
        </w:rPr>
        <w:t>62</w:t>
      </w:r>
      <w:r w:rsidRPr="0023525F">
        <w:rPr>
          <w:color w:val="000000"/>
          <w:sz w:val="28"/>
          <w:szCs w:val="28"/>
          <w:lang w:val="uk-UA"/>
        </w:rPr>
        <w:t>,</w:t>
      </w:r>
      <w:r w:rsidR="00E7574B" w:rsidRPr="0023525F">
        <w:rPr>
          <w:color w:val="000000"/>
          <w:sz w:val="28"/>
          <w:szCs w:val="28"/>
          <w:lang w:val="uk-UA"/>
        </w:rPr>
        <w:t>1</w:t>
      </w:r>
      <w:r w:rsidRPr="0023525F">
        <w:rPr>
          <w:color w:val="000000"/>
          <w:sz w:val="28"/>
          <w:szCs w:val="28"/>
          <w:lang w:val="uk-UA"/>
        </w:rPr>
        <w:t xml:space="preserve">  тис. грн та за рахунок  </w:t>
      </w:r>
      <w:r w:rsidR="00905425" w:rsidRPr="0023525F">
        <w:rPr>
          <w:color w:val="000000"/>
          <w:sz w:val="28"/>
          <w:szCs w:val="28"/>
          <w:lang w:val="uk-UA"/>
        </w:rPr>
        <w:t>інших джерел</w:t>
      </w:r>
      <w:r w:rsidRPr="0023525F">
        <w:rPr>
          <w:color w:val="000000"/>
          <w:sz w:val="28"/>
          <w:szCs w:val="28"/>
          <w:lang w:val="uk-UA"/>
        </w:rPr>
        <w:t xml:space="preserve"> - 64,8 тис. грн)</w:t>
      </w:r>
      <w:r w:rsidR="00390789" w:rsidRPr="0023525F">
        <w:rPr>
          <w:color w:val="000000"/>
          <w:sz w:val="28"/>
          <w:szCs w:val="28"/>
          <w:lang w:val="uk-UA"/>
        </w:rPr>
        <w:t xml:space="preserve">: </w:t>
      </w:r>
      <w:r w:rsidR="00A8497C" w:rsidRPr="0023525F">
        <w:rPr>
          <w:color w:val="000000"/>
          <w:sz w:val="28"/>
          <w:szCs w:val="28"/>
          <w:lang w:val="uk-UA"/>
        </w:rPr>
        <w:t>ноутбуки, комп’ютерне обладнання</w:t>
      </w:r>
      <w:r w:rsidR="00390789" w:rsidRPr="0023525F">
        <w:rPr>
          <w:color w:val="000000"/>
          <w:sz w:val="28"/>
          <w:szCs w:val="28"/>
          <w:lang w:val="uk-UA"/>
        </w:rPr>
        <w:t>,</w:t>
      </w:r>
      <w:r w:rsidR="00A8497C" w:rsidRPr="0023525F">
        <w:rPr>
          <w:color w:val="000000"/>
          <w:sz w:val="28"/>
          <w:szCs w:val="28"/>
          <w:lang w:val="uk-UA"/>
        </w:rPr>
        <w:t xml:space="preserve"> </w:t>
      </w:r>
      <w:r w:rsidR="008C4976" w:rsidRPr="0023525F">
        <w:rPr>
          <w:color w:val="000000"/>
          <w:sz w:val="28"/>
          <w:szCs w:val="28"/>
          <w:lang w:val="uk-UA"/>
        </w:rPr>
        <w:t>кондиціонер,</w:t>
      </w:r>
      <w:r w:rsidR="00390789" w:rsidRPr="0023525F">
        <w:rPr>
          <w:color w:val="000000"/>
          <w:sz w:val="28"/>
          <w:szCs w:val="28"/>
          <w:lang w:val="uk-UA"/>
        </w:rPr>
        <w:t xml:space="preserve"> холодильник</w:t>
      </w:r>
      <w:r w:rsidR="00A8497C" w:rsidRPr="0023525F">
        <w:rPr>
          <w:color w:val="000000"/>
          <w:sz w:val="28"/>
          <w:szCs w:val="28"/>
          <w:lang w:val="uk-UA"/>
        </w:rPr>
        <w:t>и</w:t>
      </w:r>
      <w:r w:rsidR="00390789" w:rsidRPr="0023525F">
        <w:rPr>
          <w:color w:val="000000"/>
          <w:sz w:val="28"/>
          <w:szCs w:val="28"/>
          <w:lang w:val="uk-UA"/>
        </w:rPr>
        <w:t xml:space="preserve">, </w:t>
      </w:r>
      <w:r w:rsidR="00127BD2" w:rsidRPr="0023525F">
        <w:rPr>
          <w:color w:val="000000"/>
          <w:sz w:val="28"/>
          <w:szCs w:val="28"/>
          <w:lang w:val="uk-UA"/>
        </w:rPr>
        <w:t xml:space="preserve">газонокосарки, насоси, </w:t>
      </w:r>
      <w:r w:rsidR="000D7AFB" w:rsidRPr="0023525F">
        <w:rPr>
          <w:color w:val="000000"/>
          <w:sz w:val="28"/>
          <w:szCs w:val="28"/>
          <w:lang w:val="uk-UA"/>
        </w:rPr>
        <w:t>капітальний ремонт водовід</w:t>
      </w:r>
      <w:r w:rsidR="00584C3D" w:rsidRPr="0023525F">
        <w:rPr>
          <w:color w:val="000000"/>
          <w:sz w:val="28"/>
          <w:szCs w:val="28"/>
          <w:lang w:val="uk-UA"/>
        </w:rPr>
        <w:t>від</w:t>
      </w:r>
      <w:r w:rsidR="000D7AFB" w:rsidRPr="0023525F">
        <w:rPr>
          <w:color w:val="000000"/>
          <w:sz w:val="28"/>
          <w:szCs w:val="28"/>
          <w:lang w:val="uk-UA"/>
        </w:rPr>
        <w:t>ної споруди по вул.</w:t>
      </w:r>
      <w:r w:rsidR="006A4A5A" w:rsidRPr="0023525F">
        <w:rPr>
          <w:color w:val="000000"/>
          <w:sz w:val="28"/>
          <w:szCs w:val="28"/>
          <w:lang w:val="uk-UA"/>
        </w:rPr>
        <w:t xml:space="preserve"> </w:t>
      </w:r>
      <w:r w:rsidR="000D7AFB" w:rsidRPr="0023525F">
        <w:rPr>
          <w:color w:val="000000"/>
          <w:sz w:val="28"/>
          <w:szCs w:val="28"/>
          <w:lang w:val="uk-UA"/>
        </w:rPr>
        <w:t>Шевченка в м. Новгороді-Сіверському Чернігівської області  за рахунок залишку іншої дотації з бюджету міста Києва</w:t>
      </w:r>
      <w:r w:rsidR="00E55A15" w:rsidRPr="0023525F">
        <w:rPr>
          <w:color w:val="000000"/>
          <w:sz w:val="28"/>
          <w:szCs w:val="28"/>
          <w:lang w:val="uk-UA"/>
        </w:rPr>
        <w:t xml:space="preserve">, </w:t>
      </w:r>
      <w:r w:rsidR="002467FC" w:rsidRPr="0023525F">
        <w:rPr>
          <w:color w:val="000000"/>
          <w:sz w:val="28"/>
          <w:szCs w:val="28"/>
          <w:lang w:val="uk-UA"/>
        </w:rPr>
        <w:t xml:space="preserve">капітальний ремонт </w:t>
      </w:r>
      <w:proofErr w:type="spellStart"/>
      <w:r w:rsidR="002467FC" w:rsidRPr="0023525F">
        <w:rPr>
          <w:color w:val="000000"/>
          <w:sz w:val="28"/>
          <w:szCs w:val="28"/>
          <w:lang w:val="uk-UA"/>
        </w:rPr>
        <w:t>водовідних</w:t>
      </w:r>
      <w:proofErr w:type="spellEnd"/>
      <w:r w:rsidR="002467FC" w:rsidRPr="0023525F">
        <w:rPr>
          <w:color w:val="000000"/>
          <w:sz w:val="28"/>
          <w:szCs w:val="28"/>
          <w:lang w:val="uk-UA"/>
        </w:rPr>
        <w:t xml:space="preserve"> споруд по </w:t>
      </w:r>
      <w:proofErr w:type="spellStart"/>
      <w:r w:rsidR="002467FC" w:rsidRPr="0023525F">
        <w:rPr>
          <w:color w:val="000000"/>
          <w:sz w:val="28"/>
          <w:szCs w:val="28"/>
          <w:lang w:val="uk-UA"/>
        </w:rPr>
        <w:t>вул.Вокзальна</w:t>
      </w:r>
      <w:proofErr w:type="spellEnd"/>
      <w:r w:rsidR="002467FC" w:rsidRPr="0023525F">
        <w:rPr>
          <w:color w:val="000000"/>
          <w:sz w:val="28"/>
          <w:szCs w:val="28"/>
          <w:lang w:val="uk-UA"/>
        </w:rPr>
        <w:t xml:space="preserve"> </w:t>
      </w:r>
      <w:r w:rsidR="00A45D59" w:rsidRPr="0023525F">
        <w:rPr>
          <w:color w:val="000000"/>
          <w:sz w:val="28"/>
          <w:szCs w:val="28"/>
          <w:lang w:val="uk-UA"/>
        </w:rPr>
        <w:t xml:space="preserve">               </w:t>
      </w:r>
      <w:r w:rsidR="002467FC" w:rsidRPr="0023525F">
        <w:rPr>
          <w:color w:val="000000"/>
          <w:sz w:val="28"/>
          <w:szCs w:val="28"/>
          <w:lang w:val="uk-UA"/>
        </w:rPr>
        <w:t>в м. Новгороді</w:t>
      </w:r>
      <w:r w:rsidR="006A4A5A" w:rsidRPr="0023525F">
        <w:rPr>
          <w:color w:val="000000"/>
          <w:sz w:val="28"/>
          <w:szCs w:val="28"/>
          <w:lang w:val="uk-UA"/>
        </w:rPr>
        <w:t xml:space="preserve"> </w:t>
      </w:r>
      <w:r w:rsidR="002467FC" w:rsidRPr="0023525F">
        <w:rPr>
          <w:color w:val="000000"/>
          <w:sz w:val="28"/>
          <w:szCs w:val="28"/>
          <w:lang w:val="uk-UA"/>
        </w:rPr>
        <w:t>-</w:t>
      </w:r>
      <w:r w:rsidR="006A4A5A" w:rsidRPr="0023525F">
        <w:rPr>
          <w:color w:val="000000"/>
          <w:sz w:val="28"/>
          <w:szCs w:val="28"/>
          <w:lang w:val="uk-UA"/>
        </w:rPr>
        <w:t xml:space="preserve"> </w:t>
      </w:r>
      <w:r w:rsidR="002467FC" w:rsidRPr="0023525F">
        <w:rPr>
          <w:color w:val="000000"/>
          <w:sz w:val="28"/>
          <w:szCs w:val="28"/>
          <w:lang w:val="uk-UA"/>
        </w:rPr>
        <w:t xml:space="preserve">Сіверському Чернігівської області, </w:t>
      </w:r>
      <w:r w:rsidR="00E55A15" w:rsidRPr="0023525F">
        <w:rPr>
          <w:color w:val="000000"/>
          <w:sz w:val="28"/>
          <w:szCs w:val="28"/>
          <w:lang w:val="uk-UA"/>
        </w:rPr>
        <w:t>службове житло,</w:t>
      </w:r>
      <w:r w:rsidR="00584C3D" w:rsidRPr="0023525F">
        <w:rPr>
          <w:color w:val="000000"/>
          <w:lang w:val="uk-UA"/>
        </w:rPr>
        <w:t xml:space="preserve"> </w:t>
      </w:r>
      <w:r w:rsidR="009C446D" w:rsidRPr="0023525F">
        <w:rPr>
          <w:color w:val="000000"/>
          <w:sz w:val="28"/>
          <w:szCs w:val="28"/>
          <w:lang w:val="uk-UA"/>
        </w:rPr>
        <w:t xml:space="preserve">автомобіль та обладнання до нього, </w:t>
      </w:r>
      <w:r w:rsidR="00584C3D" w:rsidRPr="0023525F">
        <w:rPr>
          <w:color w:val="000000"/>
          <w:sz w:val="28"/>
          <w:szCs w:val="28"/>
          <w:lang w:val="uk-UA"/>
        </w:rPr>
        <w:t>реконструкція системи медичного газопостачання будівлі КНП «Новгород</w:t>
      </w:r>
      <w:r w:rsidR="006A4A5A" w:rsidRPr="0023525F">
        <w:rPr>
          <w:color w:val="000000"/>
          <w:sz w:val="28"/>
          <w:szCs w:val="28"/>
          <w:lang w:val="uk-UA"/>
        </w:rPr>
        <w:t xml:space="preserve"> </w:t>
      </w:r>
      <w:r w:rsidR="00584C3D" w:rsidRPr="0023525F">
        <w:rPr>
          <w:color w:val="000000"/>
          <w:sz w:val="28"/>
          <w:szCs w:val="28"/>
          <w:lang w:val="uk-UA"/>
        </w:rPr>
        <w:t>-</w:t>
      </w:r>
      <w:r w:rsidR="006A4A5A" w:rsidRPr="0023525F">
        <w:rPr>
          <w:color w:val="000000"/>
          <w:sz w:val="28"/>
          <w:szCs w:val="28"/>
          <w:lang w:val="uk-UA"/>
        </w:rPr>
        <w:t xml:space="preserve"> </w:t>
      </w:r>
      <w:r w:rsidR="00584C3D" w:rsidRPr="0023525F">
        <w:rPr>
          <w:color w:val="000000"/>
          <w:sz w:val="28"/>
          <w:szCs w:val="28"/>
          <w:lang w:val="uk-UA"/>
        </w:rPr>
        <w:t xml:space="preserve">Сіверська ЦМЛ імені </w:t>
      </w:r>
      <w:r w:rsidR="00962025" w:rsidRPr="0023525F">
        <w:rPr>
          <w:color w:val="000000"/>
          <w:sz w:val="28"/>
          <w:szCs w:val="28"/>
          <w:lang w:val="uk-UA"/>
        </w:rPr>
        <w:t xml:space="preserve">                        </w:t>
      </w:r>
      <w:r w:rsidR="00584C3D" w:rsidRPr="0023525F">
        <w:rPr>
          <w:color w:val="000000"/>
          <w:sz w:val="28"/>
          <w:szCs w:val="28"/>
          <w:lang w:val="uk-UA"/>
        </w:rPr>
        <w:t>І.В. Буяльського»</w:t>
      </w:r>
      <w:r w:rsidR="001030A5" w:rsidRPr="0023525F">
        <w:rPr>
          <w:color w:val="000000"/>
          <w:sz w:val="28"/>
          <w:szCs w:val="28"/>
          <w:lang w:val="uk-UA"/>
        </w:rPr>
        <w:t>, технічне переоснащення покрівлі з улаштуванням пристроїв</w:t>
      </w:r>
      <w:r w:rsidR="006A4A5A" w:rsidRPr="0023525F">
        <w:rPr>
          <w:color w:val="000000"/>
          <w:sz w:val="28"/>
          <w:szCs w:val="28"/>
          <w:lang w:val="uk-UA"/>
        </w:rPr>
        <w:t xml:space="preserve"> для </w:t>
      </w:r>
      <w:proofErr w:type="spellStart"/>
      <w:r w:rsidR="006A4A5A" w:rsidRPr="0023525F">
        <w:rPr>
          <w:color w:val="000000"/>
          <w:sz w:val="28"/>
          <w:szCs w:val="28"/>
          <w:lang w:val="uk-UA"/>
        </w:rPr>
        <w:t>блискавкозахисту</w:t>
      </w:r>
      <w:proofErr w:type="spellEnd"/>
      <w:r w:rsidR="006A4A5A" w:rsidRPr="0023525F">
        <w:rPr>
          <w:color w:val="000000"/>
          <w:sz w:val="28"/>
          <w:szCs w:val="28"/>
          <w:lang w:val="uk-UA"/>
        </w:rPr>
        <w:t xml:space="preserve"> Новгород - С</w:t>
      </w:r>
      <w:r w:rsidR="001030A5" w:rsidRPr="0023525F">
        <w:rPr>
          <w:color w:val="000000"/>
          <w:sz w:val="28"/>
          <w:szCs w:val="28"/>
          <w:lang w:val="uk-UA"/>
        </w:rPr>
        <w:t xml:space="preserve">іверської гімназії ім. Б. Майстренка </w:t>
      </w:r>
      <w:r w:rsidR="005B4F77" w:rsidRPr="0023525F">
        <w:rPr>
          <w:color w:val="000000"/>
          <w:sz w:val="28"/>
          <w:szCs w:val="28"/>
          <w:lang w:val="uk-UA"/>
        </w:rPr>
        <w:t>Новгород-Сіверської міської</w:t>
      </w:r>
      <w:r w:rsidR="001030A5" w:rsidRPr="0023525F">
        <w:rPr>
          <w:color w:val="000000"/>
          <w:sz w:val="28"/>
          <w:szCs w:val="28"/>
          <w:lang w:val="uk-UA"/>
        </w:rPr>
        <w:t xml:space="preserve"> ради Чернігівської області по </w:t>
      </w:r>
      <w:r w:rsidR="005B4F77" w:rsidRPr="0023525F">
        <w:rPr>
          <w:color w:val="000000"/>
          <w:sz w:val="28"/>
          <w:szCs w:val="28"/>
          <w:lang w:val="uk-UA"/>
        </w:rPr>
        <w:t>вул. Майстренка</w:t>
      </w:r>
      <w:r w:rsidR="001030A5" w:rsidRPr="0023525F">
        <w:rPr>
          <w:color w:val="000000"/>
          <w:sz w:val="28"/>
          <w:szCs w:val="28"/>
          <w:lang w:val="uk-UA"/>
        </w:rPr>
        <w:t xml:space="preserve">,2 </w:t>
      </w:r>
      <w:r w:rsidR="00962025" w:rsidRPr="0023525F">
        <w:rPr>
          <w:color w:val="000000"/>
          <w:sz w:val="28"/>
          <w:szCs w:val="28"/>
          <w:lang w:val="uk-UA"/>
        </w:rPr>
        <w:t xml:space="preserve">                     </w:t>
      </w:r>
      <w:r w:rsidR="001030A5" w:rsidRPr="0023525F">
        <w:rPr>
          <w:color w:val="000000"/>
          <w:sz w:val="28"/>
          <w:szCs w:val="28"/>
          <w:lang w:val="uk-UA"/>
        </w:rPr>
        <w:t xml:space="preserve">в </w:t>
      </w:r>
      <w:r w:rsidR="005B4F77" w:rsidRPr="0023525F">
        <w:rPr>
          <w:color w:val="000000"/>
          <w:sz w:val="28"/>
          <w:szCs w:val="28"/>
          <w:lang w:val="uk-UA"/>
        </w:rPr>
        <w:t>м. Новгород-</w:t>
      </w:r>
      <w:r w:rsidR="006A4A5A" w:rsidRPr="0023525F">
        <w:rPr>
          <w:color w:val="000000"/>
          <w:sz w:val="28"/>
          <w:szCs w:val="28"/>
          <w:lang w:val="uk-UA"/>
        </w:rPr>
        <w:t>С</w:t>
      </w:r>
      <w:r w:rsidR="005B4F77" w:rsidRPr="0023525F">
        <w:rPr>
          <w:color w:val="000000"/>
          <w:sz w:val="28"/>
          <w:szCs w:val="28"/>
          <w:lang w:val="uk-UA"/>
        </w:rPr>
        <w:t>іверський</w:t>
      </w:r>
      <w:r w:rsidR="001030A5" w:rsidRPr="0023525F">
        <w:rPr>
          <w:color w:val="000000"/>
          <w:sz w:val="28"/>
          <w:szCs w:val="28"/>
          <w:lang w:val="uk-UA"/>
        </w:rPr>
        <w:t xml:space="preserve"> Чернігівської області</w:t>
      </w:r>
      <w:r w:rsidR="00D05B6F" w:rsidRPr="0023525F">
        <w:rPr>
          <w:color w:val="000000"/>
          <w:sz w:val="28"/>
          <w:szCs w:val="28"/>
          <w:lang w:val="uk-UA"/>
        </w:rPr>
        <w:t xml:space="preserve">, спортивне обладнання, </w:t>
      </w:r>
      <w:r w:rsidR="0068208E" w:rsidRPr="0023525F">
        <w:rPr>
          <w:color w:val="000000"/>
          <w:sz w:val="28"/>
          <w:szCs w:val="28"/>
          <w:lang w:val="uk-UA"/>
        </w:rPr>
        <w:t>періодичні видання,</w:t>
      </w:r>
      <w:r w:rsidR="00A27D7E" w:rsidRPr="0023525F">
        <w:rPr>
          <w:color w:val="000000"/>
          <w:sz w:val="28"/>
          <w:szCs w:val="28"/>
          <w:lang w:val="uk-UA"/>
        </w:rPr>
        <w:t xml:space="preserve"> </w:t>
      </w:r>
      <w:r w:rsidR="00AC1DEA" w:rsidRPr="0023525F">
        <w:rPr>
          <w:color w:val="000000"/>
          <w:sz w:val="28"/>
          <w:szCs w:val="28"/>
          <w:lang w:val="uk-UA"/>
        </w:rPr>
        <w:t>тощо</w:t>
      </w:r>
      <w:r w:rsidRPr="0023525F">
        <w:rPr>
          <w:color w:val="000000"/>
          <w:sz w:val="28"/>
          <w:szCs w:val="28"/>
          <w:lang w:val="uk-UA"/>
        </w:rPr>
        <w:t>.</w:t>
      </w:r>
    </w:p>
    <w:p w:rsidR="00F46C41" w:rsidRPr="0023525F" w:rsidRDefault="00F46C41" w:rsidP="00F46C41">
      <w:pPr>
        <w:tabs>
          <w:tab w:val="left" w:pos="6621"/>
        </w:tabs>
        <w:ind w:firstLine="709"/>
        <w:jc w:val="both"/>
        <w:rPr>
          <w:bCs/>
          <w:color w:val="000000"/>
          <w:sz w:val="28"/>
          <w:szCs w:val="28"/>
          <w:lang w:val="uk-UA"/>
        </w:rPr>
      </w:pPr>
      <w:r w:rsidRPr="0023525F">
        <w:rPr>
          <w:color w:val="000000"/>
          <w:sz w:val="28"/>
          <w:szCs w:val="28"/>
          <w:shd w:val="clear" w:color="auto" w:fill="FFFFFF"/>
          <w:lang w:val="uk-UA"/>
        </w:rPr>
        <w:t xml:space="preserve">На час </w:t>
      </w:r>
      <w:r w:rsidR="005B4F77" w:rsidRPr="0023525F">
        <w:rPr>
          <w:color w:val="000000"/>
          <w:sz w:val="28"/>
          <w:szCs w:val="28"/>
          <w:shd w:val="clear" w:color="auto" w:fill="FFFFFF"/>
          <w:lang w:val="uk-UA"/>
        </w:rPr>
        <w:t>во</w:t>
      </w:r>
      <w:r w:rsidR="006A4A5A" w:rsidRPr="0023525F">
        <w:rPr>
          <w:color w:val="000000"/>
          <w:sz w:val="28"/>
          <w:szCs w:val="28"/>
          <w:shd w:val="clear" w:color="auto" w:fill="FFFFFF"/>
          <w:lang w:val="uk-UA"/>
        </w:rPr>
        <w:t>є</w:t>
      </w:r>
      <w:r w:rsidR="005B4F77" w:rsidRPr="0023525F">
        <w:rPr>
          <w:color w:val="000000"/>
          <w:sz w:val="28"/>
          <w:szCs w:val="28"/>
          <w:shd w:val="clear" w:color="auto" w:fill="FFFFFF"/>
          <w:lang w:val="uk-UA"/>
        </w:rPr>
        <w:t>нного</w:t>
      </w:r>
      <w:r w:rsidRPr="0023525F">
        <w:rPr>
          <w:color w:val="000000"/>
          <w:sz w:val="28"/>
          <w:szCs w:val="28"/>
          <w:shd w:val="clear" w:color="auto" w:fill="FFFFFF"/>
          <w:lang w:val="uk-UA"/>
        </w:rPr>
        <w:t xml:space="preserve"> стану через дуже обмежений бюджетний ресурс</w:t>
      </w:r>
      <w:r w:rsidR="00411835" w:rsidRPr="0023525F">
        <w:rPr>
          <w:color w:val="000000"/>
          <w:sz w:val="28"/>
          <w:szCs w:val="28"/>
          <w:shd w:val="clear" w:color="auto" w:fill="FFFFFF"/>
          <w:lang w:val="uk-UA"/>
        </w:rPr>
        <w:t xml:space="preserve">             </w:t>
      </w:r>
      <w:r w:rsidRPr="0023525F">
        <w:rPr>
          <w:color w:val="000000"/>
          <w:sz w:val="28"/>
          <w:szCs w:val="28"/>
          <w:shd w:val="clear" w:color="auto" w:fill="FFFFFF"/>
          <w:lang w:val="uk-UA"/>
        </w:rPr>
        <w:t xml:space="preserve"> та потребу збільшити фінансування оборони уряд запровадив особливі правила проведення видатків. П</w:t>
      </w:r>
      <w:r w:rsidRPr="0023525F">
        <w:rPr>
          <w:rStyle w:val="25"/>
          <w:color w:val="000000"/>
          <w:sz w:val="28"/>
          <w:szCs w:val="28"/>
          <w:lang w:val="uk-UA"/>
        </w:rPr>
        <w:t xml:space="preserve">остановою Кабінету Міністрів України від 09 червня 2021 року № 590 (зі змінами) «Про затвердження Порядку виконання повноважень Державною казначейською службою в особливому режимі </w:t>
      </w:r>
      <w:r w:rsidR="00411835" w:rsidRPr="0023525F">
        <w:rPr>
          <w:rStyle w:val="25"/>
          <w:color w:val="000000"/>
          <w:sz w:val="28"/>
          <w:szCs w:val="28"/>
          <w:lang w:val="uk-UA"/>
        </w:rPr>
        <w:t xml:space="preserve">            </w:t>
      </w:r>
      <w:r w:rsidRPr="0023525F">
        <w:rPr>
          <w:rStyle w:val="25"/>
          <w:color w:val="000000"/>
          <w:sz w:val="28"/>
          <w:szCs w:val="28"/>
          <w:lang w:val="uk-UA"/>
        </w:rPr>
        <w:t>в умовах воєнного стану»</w:t>
      </w:r>
      <w:r w:rsidRPr="0023525F">
        <w:rPr>
          <w:color w:val="000000"/>
          <w:sz w:val="28"/>
          <w:szCs w:val="28"/>
          <w:shd w:val="clear" w:color="auto" w:fill="FFFFFF"/>
          <w:lang w:val="uk-UA"/>
        </w:rPr>
        <w:t>, з березня 2022 року запроваджено жорстку пріоритетність здійснення видатків під час війни</w:t>
      </w:r>
      <w:r w:rsidR="003C0D51" w:rsidRPr="0023525F">
        <w:rPr>
          <w:color w:val="000000"/>
          <w:sz w:val="28"/>
          <w:szCs w:val="28"/>
          <w:shd w:val="clear" w:color="auto" w:fill="FFFFFF"/>
          <w:lang w:val="uk-UA"/>
        </w:rPr>
        <w:t>, як з державного</w:t>
      </w:r>
      <w:r w:rsidRPr="0023525F">
        <w:rPr>
          <w:color w:val="000000"/>
          <w:sz w:val="28"/>
          <w:szCs w:val="28"/>
          <w:shd w:val="clear" w:color="auto" w:fill="FFFFFF"/>
          <w:lang w:val="uk-UA"/>
        </w:rPr>
        <w:t xml:space="preserve"> так</w:t>
      </w:r>
      <w:r w:rsidR="00411835" w:rsidRPr="0023525F">
        <w:rPr>
          <w:color w:val="000000"/>
          <w:sz w:val="28"/>
          <w:szCs w:val="28"/>
          <w:shd w:val="clear" w:color="auto" w:fill="FFFFFF"/>
          <w:lang w:val="uk-UA"/>
        </w:rPr>
        <w:t xml:space="preserve">                 </w:t>
      </w:r>
      <w:r w:rsidRPr="0023525F">
        <w:rPr>
          <w:color w:val="000000"/>
          <w:sz w:val="28"/>
          <w:szCs w:val="28"/>
          <w:shd w:val="clear" w:color="auto" w:fill="FFFFFF"/>
          <w:lang w:val="uk-UA"/>
        </w:rPr>
        <w:t xml:space="preserve"> і з місцевих бюджетів, су</w:t>
      </w:r>
      <w:r w:rsidR="003C0D51" w:rsidRPr="0023525F">
        <w:rPr>
          <w:color w:val="000000"/>
          <w:sz w:val="28"/>
          <w:szCs w:val="28"/>
          <w:shd w:val="clear" w:color="auto" w:fill="FFFFFF"/>
          <w:lang w:val="uk-UA"/>
        </w:rPr>
        <w:t>ттєво обмеживши статті видатків</w:t>
      </w:r>
      <w:r w:rsidRPr="0023525F">
        <w:rPr>
          <w:color w:val="000000"/>
          <w:sz w:val="28"/>
          <w:szCs w:val="28"/>
          <w:shd w:val="clear" w:color="auto" w:fill="FFFFFF"/>
          <w:lang w:val="uk-UA"/>
        </w:rPr>
        <w:t xml:space="preserve"> за якими ДКСУ проводила фінансування. Тож ф</w:t>
      </w:r>
      <w:r w:rsidRPr="0023525F">
        <w:rPr>
          <w:rStyle w:val="25"/>
          <w:color w:val="000000"/>
          <w:sz w:val="28"/>
          <w:szCs w:val="28"/>
          <w:lang w:val="uk-UA"/>
        </w:rPr>
        <w:t>інансування видатків бюджету громади у січні-</w:t>
      </w:r>
      <w:r w:rsidR="00237B9E" w:rsidRPr="0023525F">
        <w:rPr>
          <w:rStyle w:val="25"/>
          <w:color w:val="000000"/>
          <w:sz w:val="28"/>
          <w:szCs w:val="28"/>
          <w:lang w:val="uk-UA"/>
        </w:rPr>
        <w:t>в</w:t>
      </w:r>
      <w:r w:rsidRPr="0023525F">
        <w:rPr>
          <w:rStyle w:val="25"/>
          <w:color w:val="000000"/>
          <w:sz w:val="28"/>
          <w:szCs w:val="28"/>
          <w:lang w:val="uk-UA"/>
        </w:rPr>
        <w:t>ере</w:t>
      </w:r>
      <w:r w:rsidR="00237B9E" w:rsidRPr="0023525F">
        <w:rPr>
          <w:rStyle w:val="25"/>
          <w:color w:val="000000"/>
          <w:sz w:val="28"/>
          <w:szCs w:val="28"/>
          <w:lang w:val="uk-UA"/>
        </w:rPr>
        <w:t>с</w:t>
      </w:r>
      <w:r w:rsidRPr="0023525F">
        <w:rPr>
          <w:rStyle w:val="25"/>
          <w:color w:val="000000"/>
          <w:sz w:val="28"/>
          <w:szCs w:val="28"/>
          <w:lang w:val="uk-UA"/>
        </w:rPr>
        <w:t xml:space="preserve">ні 2023 року здійснювалось відповідно до черговості,  визначеної </w:t>
      </w:r>
      <w:r w:rsidR="006725AD" w:rsidRPr="0023525F">
        <w:rPr>
          <w:color w:val="000000"/>
          <w:sz w:val="28"/>
          <w:szCs w:val="28"/>
          <w:shd w:val="clear" w:color="auto" w:fill="FFFFFF"/>
          <w:lang w:val="uk-UA"/>
        </w:rPr>
        <w:t>п</w:t>
      </w:r>
      <w:r w:rsidRPr="0023525F">
        <w:rPr>
          <w:color w:val="000000"/>
          <w:sz w:val="28"/>
          <w:szCs w:val="28"/>
          <w:shd w:val="clear" w:color="auto" w:fill="FFFFFF"/>
          <w:lang w:val="uk-UA"/>
        </w:rPr>
        <w:t xml:space="preserve">остановою Уряду </w:t>
      </w:r>
      <w:r w:rsidRPr="0023525F">
        <w:rPr>
          <w:rStyle w:val="25"/>
          <w:color w:val="000000"/>
          <w:sz w:val="28"/>
          <w:szCs w:val="28"/>
          <w:lang w:val="uk-UA"/>
        </w:rPr>
        <w:t>та під зареєстровані бюджетні зобов’язання</w:t>
      </w:r>
      <w:r w:rsidRPr="0023525F">
        <w:rPr>
          <w:color w:val="000000"/>
          <w:sz w:val="28"/>
          <w:szCs w:val="28"/>
          <w:lang w:val="uk-UA"/>
        </w:rPr>
        <w:t xml:space="preserve"> </w:t>
      </w:r>
      <w:r w:rsidRPr="0023525F">
        <w:rPr>
          <w:bCs/>
          <w:color w:val="000000"/>
          <w:sz w:val="28"/>
          <w:szCs w:val="28"/>
          <w:lang w:val="uk-UA"/>
        </w:rPr>
        <w:t xml:space="preserve">головних розпорядників коштів в Управлінні Державної Казначейської Служби України </w:t>
      </w:r>
      <w:r w:rsidRPr="0023525F">
        <w:rPr>
          <w:iCs/>
          <w:color w:val="000000"/>
          <w:sz w:val="28"/>
          <w:szCs w:val="28"/>
          <w:shd w:val="clear" w:color="auto" w:fill="FFFFFF"/>
          <w:lang w:val="uk-UA"/>
        </w:rPr>
        <w:t>у Новгород-Сіверському районі  Чернігівської області.</w:t>
      </w:r>
      <w:r w:rsidRPr="0023525F">
        <w:rPr>
          <w:bCs/>
          <w:color w:val="000000"/>
          <w:sz w:val="28"/>
          <w:szCs w:val="28"/>
          <w:lang w:val="uk-UA"/>
        </w:rPr>
        <w:t xml:space="preserve"> </w:t>
      </w:r>
    </w:p>
    <w:p w:rsidR="00DA3746" w:rsidRPr="0023525F" w:rsidRDefault="00AA41E4" w:rsidP="00DA3746">
      <w:pPr>
        <w:ind w:firstLine="709"/>
        <w:jc w:val="both"/>
        <w:rPr>
          <w:color w:val="000000"/>
          <w:sz w:val="28"/>
          <w:szCs w:val="28"/>
          <w:lang w:val="uk-UA"/>
        </w:rPr>
      </w:pPr>
      <w:r w:rsidRPr="0023525F">
        <w:rPr>
          <w:color w:val="0070C0"/>
          <w:sz w:val="28"/>
          <w:szCs w:val="28"/>
          <w:lang w:val="uk-UA"/>
        </w:rPr>
        <w:t xml:space="preserve"> </w:t>
      </w:r>
      <w:r w:rsidR="00DA3746" w:rsidRPr="0023525F">
        <w:rPr>
          <w:color w:val="000000"/>
          <w:sz w:val="28"/>
          <w:szCs w:val="28"/>
          <w:lang w:val="uk-UA"/>
        </w:rPr>
        <w:t>Кредиторська заборгованість за загальним фондом</w:t>
      </w:r>
      <w:r w:rsidR="003840F3" w:rsidRPr="0023525F">
        <w:rPr>
          <w:color w:val="000000"/>
          <w:sz w:val="28"/>
          <w:szCs w:val="28"/>
          <w:lang w:val="uk-UA"/>
        </w:rPr>
        <w:t xml:space="preserve"> бюджету</w:t>
      </w:r>
      <w:r w:rsidR="00DA3746" w:rsidRPr="0023525F">
        <w:rPr>
          <w:color w:val="000000"/>
          <w:sz w:val="28"/>
          <w:szCs w:val="28"/>
          <w:lang w:val="uk-UA"/>
        </w:rPr>
        <w:t xml:space="preserve"> </w:t>
      </w:r>
      <w:r w:rsidR="00462B8D" w:rsidRPr="0023525F">
        <w:rPr>
          <w:color w:val="000000"/>
          <w:sz w:val="28"/>
          <w:szCs w:val="28"/>
          <w:lang w:val="uk-UA"/>
        </w:rPr>
        <w:t>з</w:t>
      </w:r>
      <w:r w:rsidR="005C7D78" w:rsidRPr="0023525F">
        <w:rPr>
          <w:color w:val="000000"/>
          <w:sz w:val="28"/>
          <w:szCs w:val="28"/>
          <w:lang w:val="uk-UA"/>
        </w:rPr>
        <w:t xml:space="preserve"> видатк</w:t>
      </w:r>
      <w:r w:rsidR="00462B8D" w:rsidRPr="0023525F">
        <w:rPr>
          <w:color w:val="000000"/>
          <w:sz w:val="28"/>
          <w:szCs w:val="28"/>
          <w:lang w:val="uk-UA"/>
        </w:rPr>
        <w:t>ів</w:t>
      </w:r>
      <w:r w:rsidR="005C7D78" w:rsidRPr="0023525F">
        <w:rPr>
          <w:color w:val="000000"/>
          <w:sz w:val="28"/>
          <w:szCs w:val="28"/>
          <w:lang w:val="uk-UA"/>
        </w:rPr>
        <w:t xml:space="preserve"> </w:t>
      </w:r>
      <w:r w:rsidR="00DA3746" w:rsidRPr="0023525F">
        <w:rPr>
          <w:color w:val="000000"/>
          <w:sz w:val="28"/>
          <w:szCs w:val="28"/>
          <w:lang w:val="uk-UA"/>
        </w:rPr>
        <w:t>стано</w:t>
      </w:r>
      <w:r w:rsidR="00AB250F" w:rsidRPr="0023525F">
        <w:rPr>
          <w:color w:val="000000"/>
          <w:sz w:val="28"/>
          <w:szCs w:val="28"/>
          <w:lang w:val="uk-UA"/>
        </w:rPr>
        <w:t xml:space="preserve">м на 01 </w:t>
      </w:r>
      <w:r w:rsidR="00816D78" w:rsidRPr="0023525F">
        <w:rPr>
          <w:color w:val="000000"/>
          <w:sz w:val="28"/>
          <w:szCs w:val="28"/>
          <w:lang w:val="uk-UA"/>
        </w:rPr>
        <w:t>жовтня</w:t>
      </w:r>
      <w:r w:rsidR="00AB250F" w:rsidRPr="0023525F">
        <w:rPr>
          <w:color w:val="000000"/>
          <w:sz w:val="28"/>
          <w:szCs w:val="28"/>
          <w:lang w:val="uk-UA"/>
        </w:rPr>
        <w:t xml:space="preserve">  2023 року </w:t>
      </w:r>
      <w:r w:rsidR="00D25A12" w:rsidRPr="0023525F">
        <w:rPr>
          <w:color w:val="000000"/>
          <w:sz w:val="28"/>
          <w:szCs w:val="28"/>
          <w:lang w:val="uk-UA"/>
        </w:rPr>
        <w:t>скла</w:t>
      </w:r>
      <w:r w:rsidR="003840F3" w:rsidRPr="0023525F">
        <w:rPr>
          <w:color w:val="000000"/>
          <w:sz w:val="28"/>
          <w:szCs w:val="28"/>
          <w:lang w:val="uk-UA"/>
        </w:rPr>
        <w:t>ла</w:t>
      </w:r>
      <w:r w:rsidR="00DA3746" w:rsidRPr="0023525F">
        <w:rPr>
          <w:color w:val="000000"/>
          <w:sz w:val="28"/>
          <w:szCs w:val="28"/>
          <w:lang w:val="uk-UA"/>
        </w:rPr>
        <w:t xml:space="preserve">  </w:t>
      </w:r>
      <w:r w:rsidR="009917A7" w:rsidRPr="0023525F">
        <w:rPr>
          <w:color w:val="000000"/>
          <w:sz w:val="28"/>
          <w:szCs w:val="28"/>
          <w:lang w:val="uk-UA"/>
        </w:rPr>
        <w:t>7</w:t>
      </w:r>
      <w:r w:rsidR="00462B8D" w:rsidRPr="0023525F">
        <w:rPr>
          <w:color w:val="000000"/>
          <w:sz w:val="28"/>
          <w:szCs w:val="28"/>
          <w:lang w:val="uk-UA"/>
        </w:rPr>
        <w:t xml:space="preserve"> </w:t>
      </w:r>
      <w:r w:rsidR="009917A7" w:rsidRPr="0023525F">
        <w:rPr>
          <w:color w:val="000000"/>
          <w:sz w:val="28"/>
          <w:szCs w:val="28"/>
          <w:lang w:val="uk-UA"/>
        </w:rPr>
        <w:t>73</w:t>
      </w:r>
      <w:r w:rsidR="00462B8D" w:rsidRPr="0023525F">
        <w:rPr>
          <w:color w:val="000000"/>
          <w:sz w:val="28"/>
          <w:szCs w:val="28"/>
          <w:lang w:val="uk-UA"/>
        </w:rPr>
        <w:t>5</w:t>
      </w:r>
      <w:r w:rsidR="00DA3746" w:rsidRPr="0023525F">
        <w:rPr>
          <w:color w:val="000000"/>
          <w:sz w:val="28"/>
          <w:szCs w:val="28"/>
          <w:lang w:val="uk-UA"/>
        </w:rPr>
        <w:t>,</w:t>
      </w:r>
      <w:r w:rsidR="009917A7" w:rsidRPr="0023525F">
        <w:rPr>
          <w:color w:val="000000"/>
          <w:sz w:val="28"/>
          <w:szCs w:val="28"/>
          <w:lang w:val="uk-UA"/>
        </w:rPr>
        <w:t>9</w:t>
      </w:r>
      <w:r w:rsidR="00DA3746" w:rsidRPr="0023525F">
        <w:rPr>
          <w:color w:val="000000"/>
          <w:sz w:val="28"/>
          <w:szCs w:val="28"/>
          <w:lang w:val="uk-UA"/>
        </w:rPr>
        <w:t xml:space="preserve">  тис.  </w:t>
      </w:r>
      <w:r w:rsidR="009917A7" w:rsidRPr="0023525F">
        <w:rPr>
          <w:color w:val="000000"/>
          <w:sz w:val="28"/>
          <w:szCs w:val="28"/>
          <w:lang w:val="uk-UA"/>
        </w:rPr>
        <w:t>г</w:t>
      </w:r>
      <w:r w:rsidR="00DA3746" w:rsidRPr="0023525F">
        <w:rPr>
          <w:color w:val="000000"/>
          <w:sz w:val="28"/>
          <w:szCs w:val="28"/>
          <w:lang w:val="uk-UA"/>
        </w:rPr>
        <w:t>рн</w:t>
      </w:r>
      <w:r w:rsidR="00305348" w:rsidRPr="0023525F">
        <w:rPr>
          <w:color w:val="000000"/>
          <w:sz w:val="28"/>
          <w:szCs w:val="28"/>
          <w:lang w:val="uk-UA"/>
        </w:rPr>
        <w:t xml:space="preserve"> (прострочена </w:t>
      </w:r>
      <w:r w:rsidR="009917A7" w:rsidRPr="0023525F">
        <w:rPr>
          <w:color w:val="000000"/>
          <w:sz w:val="28"/>
          <w:szCs w:val="28"/>
          <w:lang w:val="uk-UA"/>
        </w:rPr>
        <w:t>2,1 тис. грн)</w:t>
      </w:r>
      <w:r w:rsidR="00AB250F" w:rsidRPr="0023525F">
        <w:rPr>
          <w:color w:val="000000"/>
          <w:sz w:val="28"/>
          <w:szCs w:val="28"/>
          <w:lang w:val="uk-UA"/>
        </w:rPr>
        <w:t>,</w:t>
      </w:r>
      <w:r w:rsidR="000767B5" w:rsidRPr="0023525F">
        <w:rPr>
          <w:color w:val="000000"/>
          <w:sz w:val="28"/>
          <w:szCs w:val="28"/>
          <w:lang w:val="uk-UA"/>
        </w:rPr>
        <w:t xml:space="preserve"> з неї оплата праці і нарахування на заробітну плату працівникам бюджетних установ громади </w:t>
      </w:r>
      <w:r w:rsidR="00BC1E45" w:rsidRPr="0023525F">
        <w:rPr>
          <w:color w:val="000000"/>
          <w:sz w:val="28"/>
          <w:szCs w:val="28"/>
          <w:lang w:val="uk-UA"/>
        </w:rPr>
        <w:t>-</w:t>
      </w:r>
      <w:r w:rsidR="000767B5" w:rsidRPr="0023525F">
        <w:rPr>
          <w:color w:val="000000"/>
          <w:sz w:val="28"/>
          <w:szCs w:val="28"/>
          <w:lang w:val="uk-UA"/>
        </w:rPr>
        <w:t xml:space="preserve"> </w:t>
      </w:r>
      <w:r w:rsidR="009917A7" w:rsidRPr="0023525F">
        <w:rPr>
          <w:color w:val="000000"/>
          <w:sz w:val="28"/>
          <w:szCs w:val="28"/>
          <w:lang w:val="uk-UA"/>
        </w:rPr>
        <w:t>7</w:t>
      </w:r>
      <w:r w:rsidR="000767B5" w:rsidRPr="0023525F">
        <w:rPr>
          <w:color w:val="000000"/>
          <w:sz w:val="28"/>
          <w:szCs w:val="28"/>
          <w:lang w:val="uk-UA"/>
        </w:rPr>
        <w:t> 4</w:t>
      </w:r>
      <w:r w:rsidR="009917A7" w:rsidRPr="0023525F">
        <w:rPr>
          <w:color w:val="000000"/>
          <w:sz w:val="28"/>
          <w:szCs w:val="28"/>
          <w:lang w:val="uk-UA"/>
        </w:rPr>
        <w:t>05</w:t>
      </w:r>
      <w:r w:rsidR="000767B5" w:rsidRPr="0023525F">
        <w:rPr>
          <w:color w:val="000000"/>
          <w:sz w:val="28"/>
          <w:szCs w:val="28"/>
          <w:lang w:val="uk-UA"/>
        </w:rPr>
        <w:t>,</w:t>
      </w:r>
      <w:r w:rsidR="009917A7" w:rsidRPr="0023525F">
        <w:rPr>
          <w:color w:val="000000"/>
          <w:sz w:val="28"/>
          <w:szCs w:val="28"/>
          <w:lang w:val="uk-UA"/>
        </w:rPr>
        <w:t>0</w:t>
      </w:r>
      <w:r w:rsidR="000767B5" w:rsidRPr="0023525F">
        <w:rPr>
          <w:color w:val="000000"/>
          <w:sz w:val="28"/>
          <w:szCs w:val="28"/>
          <w:lang w:val="uk-UA"/>
        </w:rPr>
        <w:t xml:space="preserve"> тис. </w:t>
      </w:r>
      <w:r w:rsidR="009917A7" w:rsidRPr="0023525F">
        <w:rPr>
          <w:color w:val="000000"/>
          <w:sz w:val="28"/>
          <w:szCs w:val="28"/>
          <w:lang w:val="uk-UA"/>
        </w:rPr>
        <w:t>грн (прострочена кредиторська заборгованість у бюджеті громади відсутня)</w:t>
      </w:r>
      <w:r w:rsidR="00CF18C2" w:rsidRPr="0023525F">
        <w:rPr>
          <w:color w:val="000000"/>
          <w:sz w:val="28"/>
          <w:szCs w:val="28"/>
          <w:lang w:val="uk-UA"/>
        </w:rPr>
        <w:t>;</w:t>
      </w:r>
      <w:r w:rsidR="000767B5" w:rsidRPr="0023525F">
        <w:rPr>
          <w:color w:val="000000"/>
          <w:sz w:val="28"/>
          <w:szCs w:val="28"/>
          <w:lang w:val="uk-UA"/>
        </w:rPr>
        <w:t xml:space="preserve"> </w:t>
      </w:r>
      <w:r w:rsidR="00DA3746" w:rsidRPr="0023525F">
        <w:rPr>
          <w:color w:val="000000"/>
          <w:sz w:val="28"/>
          <w:szCs w:val="28"/>
          <w:lang w:val="uk-UA"/>
        </w:rPr>
        <w:t>придбанн</w:t>
      </w:r>
      <w:r w:rsidR="00D0008C" w:rsidRPr="0023525F">
        <w:rPr>
          <w:color w:val="000000"/>
          <w:sz w:val="28"/>
          <w:szCs w:val="28"/>
          <w:lang w:val="uk-UA"/>
        </w:rPr>
        <w:t xml:space="preserve">я предметів, матеріалів, обладнання та інвентарю </w:t>
      </w:r>
      <w:r w:rsidR="00BC1E45" w:rsidRPr="0023525F">
        <w:rPr>
          <w:color w:val="000000"/>
          <w:sz w:val="28"/>
          <w:szCs w:val="28"/>
          <w:lang w:val="uk-UA"/>
        </w:rPr>
        <w:t>-</w:t>
      </w:r>
      <w:r w:rsidR="00DA3746" w:rsidRPr="0023525F">
        <w:rPr>
          <w:color w:val="000000"/>
          <w:sz w:val="28"/>
          <w:szCs w:val="28"/>
          <w:lang w:val="uk-UA"/>
        </w:rPr>
        <w:t xml:space="preserve"> </w:t>
      </w:r>
      <w:r w:rsidR="00090764" w:rsidRPr="0023525F">
        <w:rPr>
          <w:color w:val="000000"/>
          <w:sz w:val="28"/>
          <w:szCs w:val="28"/>
          <w:lang w:val="uk-UA"/>
        </w:rPr>
        <w:t>79</w:t>
      </w:r>
      <w:r w:rsidR="000767B5" w:rsidRPr="0023525F">
        <w:rPr>
          <w:color w:val="000000"/>
          <w:sz w:val="28"/>
          <w:szCs w:val="28"/>
          <w:lang w:val="uk-UA"/>
        </w:rPr>
        <w:t>,</w:t>
      </w:r>
      <w:r w:rsidR="00090764" w:rsidRPr="0023525F">
        <w:rPr>
          <w:color w:val="000000"/>
          <w:sz w:val="28"/>
          <w:szCs w:val="28"/>
          <w:lang w:val="uk-UA"/>
        </w:rPr>
        <w:t>2</w:t>
      </w:r>
      <w:r w:rsidR="00DA3746" w:rsidRPr="0023525F">
        <w:rPr>
          <w:color w:val="000000"/>
          <w:sz w:val="28"/>
          <w:szCs w:val="28"/>
          <w:lang w:val="uk-UA"/>
        </w:rPr>
        <w:t xml:space="preserve"> тис. </w:t>
      </w:r>
      <w:r w:rsidR="00CF18C2" w:rsidRPr="0023525F">
        <w:rPr>
          <w:color w:val="000000"/>
          <w:sz w:val="28"/>
          <w:szCs w:val="28"/>
          <w:lang w:val="uk-UA"/>
        </w:rPr>
        <w:t>г</w:t>
      </w:r>
      <w:r w:rsidR="00DA3746" w:rsidRPr="0023525F">
        <w:rPr>
          <w:color w:val="000000"/>
          <w:sz w:val="28"/>
          <w:szCs w:val="28"/>
          <w:lang w:val="uk-UA"/>
        </w:rPr>
        <w:t>рн</w:t>
      </w:r>
      <w:r w:rsidR="00CF18C2" w:rsidRPr="0023525F">
        <w:rPr>
          <w:color w:val="000000"/>
          <w:sz w:val="28"/>
          <w:szCs w:val="28"/>
          <w:lang w:val="uk-UA"/>
        </w:rPr>
        <w:t>;</w:t>
      </w:r>
      <w:r w:rsidR="00DA3746" w:rsidRPr="0023525F">
        <w:rPr>
          <w:color w:val="000000"/>
          <w:sz w:val="28"/>
          <w:szCs w:val="28"/>
          <w:lang w:val="uk-UA"/>
        </w:rPr>
        <w:t xml:space="preserve"> </w:t>
      </w:r>
      <w:r w:rsidR="00090764" w:rsidRPr="0023525F">
        <w:rPr>
          <w:color w:val="000000"/>
          <w:sz w:val="28"/>
          <w:szCs w:val="28"/>
          <w:lang w:val="uk-UA"/>
        </w:rPr>
        <w:t xml:space="preserve">продуктів харчування </w:t>
      </w:r>
      <w:r w:rsidR="00305348" w:rsidRPr="0023525F">
        <w:rPr>
          <w:color w:val="000000"/>
          <w:sz w:val="28"/>
          <w:szCs w:val="28"/>
          <w:lang w:val="uk-UA"/>
        </w:rPr>
        <w:t>-</w:t>
      </w:r>
      <w:r w:rsidR="00090764" w:rsidRPr="0023525F">
        <w:rPr>
          <w:color w:val="000000"/>
          <w:sz w:val="28"/>
          <w:szCs w:val="28"/>
          <w:lang w:val="uk-UA"/>
        </w:rPr>
        <w:t xml:space="preserve"> 0,3 тис. грн; </w:t>
      </w:r>
      <w:r w:rsidR="00C520E5" w:rsidRPr="0023525F">
        <w:rPr>
          <w:color w:val="000000"/>
          <w:sz w:val="28"/>
          <w:szCs w:val="28"/>
          <w:lang w:val="uk-UA"/>
        </w:rPr>
        <w:t xml:space="preserve">оплата послуг (крім комунальних) - </w:t>
      </w:r>
      <w:r w:rsidR="00090764" w:rsidRPr="0023525F">
        <w:rPr>
          <w:color w:val="000000"/>
          <w:sz w:val="28"/>
          <w:szCs w:val="28"/>
          <w:lang w:val="uk-UA"/>
        </w:rPr>
        <w:t>194</w:t>
      </w:r>
      <w:r w:rsidR="00C520E5" w:rsidRPr="0023525F">
        <w:rPr>
          <w:color w:val="000000"/>
          <w:sz w:val="28"/>
          <w:szCs w:val="28"/>
          <w:lang w:val="uk-UA"/>
        </w:rPr>
        <w:t>,</w:t>
      </w:r>
      <w:r w:rsidR="00090764" w:rsidRPr="0023525F">
        <w:rPr>
          <w:color w:val="000000"/>
          <w:sz w:val="28"/>
          <w:szCs w:val="28"/>
          <w:lang w:val="uk-UA"/>
        </w:rPr>
        <w:t>7</w:t>
      </w:r>
      <w:r w:rsidR="00C520E5" w:rsidRPr="0023525F">
        <w:rPr>
          <w:color w:val="000000"/>
          <w:sz w:val="28"/>
          <w:szCs w:val="28"/>
          <w:lang w:val="uk-UA"/>
        </w:rPr>
        <w:t xml:space="preserve"> тис.  </w:t>
      </w:r>
      <w:r w:rsidR="00CF18C2" w:rsidRPr="0023525F">
        <w:rPr>
          <w:color w:val="000000"/>
          <w:sz w:val="28"/>
          <w:szCs w:val="28"/>
          <w:lang w:val="uk-UA"/>
        </w:rPr>
        <w:t>г</w:t>
      </w:r>
      <w:r w:rsidR="00C520E5" w:rsidRPr="0023525F">
        <w:rPr>
          <w:color w:val="000000"/>
          <w:sz w:val="28"/>
          <w:szCs w:val="28"/>
          <w:lang w:val="uk-UA"/>
        </w:rPr>
        <w:t>рн</w:t>
      </w:r>
      <w:r w:rsidR="00CF18C2" w:rsidRPr="0023525F">
        <w:rPr>
          <w:color w:val="000000"/>
          <w:sz w:val="28"/>
          <w:szCs w:val="28"/>
          <w:lang w:val="uk-UA"/>
        </w:rPr>
        <w:t>;</w:t>
      </w:r>
      <w:r w:rsidR="00C520E5" w:rsidRPr="0023525F">
        <w:rPr>
          <w:color w:val="000000"/>
          <w:sz w:val="28"/>
          <w:szCs w:val="28"/>
          <w:lang w:val="uk-UA"/>
        </w:rPr>
        <w:t xml:space="preserve"> </w:t>
      </w:r>
      <w:r w:rsidR="00CF18C2" w:rsidRPr="0023525F">
        <w:rPr>
          <w:color w:val="000000"/>
          <w:sz w:val="28"/>
          <w:szCs w:val="28"/>
          <w:lang w:val="uk-UA"/>
        </w:rPr>
        <w:t xml:space="preserve">видатки на відрядження </w:t>
      </w:r>
      <w:r w:rsidR="00305348" w:rsidRPr="0023525F">
        <w:rPr>
          <w:color w:val="000000"/>
          <w:sz w:val="28"/>
          <w:szCs w:val="28"/>
          <w:lang w:val="uk-UA"/>
        </w:rPr>
        <w:t xml:space="preserve">       </w:t>
      </w:r>
      <w:r w:rsidR="00CF18C2" w:rsidRPr="0023525F">
        <w:rPr>
          <w:color w:val="000000"/>
          <w:sz w:val="28"/>
          <w:szCs w:val="28"/>
          <w:lang w:val="uk-UA"/>
        </w:rPr>
        <w:t xml:space="preserve">- </w:t>
      </w:r>
      <w:r w:rsidR="00090764" w:rsidRPr="0023525F">
        <w:rPr>
          <w:color w:val="000000"/>
          <w:sz w:val="28"/>
          <w:szCs w:val="28"/>
          <w:lang w:val="uk-UA"/>
        </w:rPr>
        <w:t>0</w:t>
      </w:r>
      <w:r w:rsidR="00CF18C2" w:rsidRPr="0023525F">
        <w:rPr>
          <w:color w:val="000000"/>
          <w:sz w:val="28"/>
          <w:szCs w:val="28"/>
          <w:lang w:val="uk-UA"/>
        </w:rPr>
        <w:t>,</w:t>
      </w:r>
      <w:r w:rsidR="00090764" w:rsidRPr="0023525F">
        <w:rPr>
          <w:color w:val="000000"/>
          <w:sz w:val="28"/>
          <w:szCs w:val="28"/>
          <w:lang w:val="uk-UA"/>
        </w:rPr>
        <w:t>6</w:t>
      </w:r>
      <w:r w:rsidR="00CF18C2" w:rsidRPr="0023525F">
        <w:rPr>
          <w:color w:val="000000"/>
          <w:sz w:val="28"/>
          <w:szCs w:val="28"/>
          <w:lang w:val="uk-UA"/>
        </w:rPr>
        <w:t xml:space="preserve"> тис. грн; оплата комунальних послуг та енергоносіїв </w:t>
      </w:r>
      <w:r w:rsidR="00090764" w:rsidRPr="0023525F">
        <w:rPr>
          <w:color w:val="000000"/>
          <w:sz w:val="28"/>
          <w:szCs w:val="28"/>
          <w:lang w:val="uk-UA"/>
        </w:rPr>
        <w:t>-</w:t>
      </w:r>
      <w:r w:rsidR="00CF18C2" w:rsidRPr="0023525F">
        <w:rPr>
          <w:color w:val="000000"/>
          <w:sz w:val="28"/>
          <w:szCs w:val="28"/>
          <w:lang w:val="uk-UA"/>
        </w:rPr>
        <w:t xml:space="preserve"> </w:t>
      </w:r>
      <w:r w:rsidR="00090764" w:rsidRPr="0023525F">
        <w:rPr>
          <w:color w:val="000000"/>
          <w:sz w:val="28"/>
          <w:szCs w:val="28"/>
          <w:lang w:val="uk-UA"/>
        </w:rPr>
        <w:t>54</w:t>
      </w:r>
      <w:r w:rsidR="00CF18C2" w:rsidRPr="0023525F">
        <w:rPr>
          <w:color w:val="000000"/>
          <w:sz w:val="28"/>
          <w:szCs w:val="28"/>
          <w:lang w:val="uk-UA"/>
        </w:rPr>
        <w:t>,</w:t>
      </w:r>
      <w:r w:rsidR="00090764" w:rsidRPr="0023525F">
        <w:rPr>
          <w:color w:val="000000"/>
          <w:sz w:val="28"/>
          <w:szCs w:val="28"/>
          <w:lang w:val="uk-UA"/>
        </w:rPr>
        <w:t>0</w:t>
      </w:r>
      <w:r w:rsidR="00CF18C2" w:rsidRPr="0023525F">
        <w:rPr>
          <w:color w:val="000000"/>
          <w:sz w:val="28"/>
          <w:szCs w:val="28"/>
          <w:lang w:val="uk-UA"/>
        </w:rPr>
        <w:t xml:space="preserve"> тис. грн</w:t>
      </w:r>
      <w:r w:rsidR="00071F55" w:rsidRPr="0023525F">
        <w:rPr>
          <w:color w:val="000000"/>
          <w:sz w:val="28"/>
          <w:szCs w:val="28"/>
          <w:lang w:val="uk-UA"/>
        </w:rPr>
        <w:t xml:space="preserve"> (оплата інших енергоносіїв та інших комунальних послуг)</w:t>
      </w:r>
      <w:r w:rsidR="00CF18C2" w:rsidRPr="0023525F">
        <w:rPr>
          <w:color w:val="000000"/>
          <w:sz w:val="28"/>
          <w:szCs w:val="28"/>
          <w:lang w:val="uk-UA"/>
        </w:rPr>
        <w:t xml:space="preserve">; окремі заходи по реалізації державних (регіональних) програм, не віднесені до заходів розвитку </w:t>
      </w:r>
      <w:r w:rsidR="00071F55" w:rsidRPr="0023525F">
        <w:rPr>
          <w:color w:val="000000"/>
          <w:sz w:val="28"/>
          <w:szCs w:val="28"/>
          <w:lang w:val="uk-UA"/>
        </w:rPr>
        <w:t>-</w:t>
      </w:r>
      <w:r w:rsidR="00CF18C2" w:rsidRPr="0023525F">
        <w:rPr>
          <w:color w:val="000000"/>
          <w:sz w:val="28"/>
          <w:szCs w:val="28"/>
          <w:lang w:val="uk-UA"/>
        </w:rPr>
        <w:t xml:space="preserve"> 2,1 тис. грн</w:t>
      </w:r>
      <w:r w:rsidR="00071F55" w:rsidRPr="0023525F">
        <w:rPr>
          <w:color w:val="000000"/>
          <w:sz w:val="28"/>
          <w:szCs w:val="28"/>
          <w:lang w:val="uk-UA"/>
        </w:rPr>
        <w:t xml:space="preserve"> (прострочена)</w:t>
      </w:r>
      <w:r w:rsidR="00DA3746" w:rsidRPr="0023525F">
        <w:rPr>
          <w:color w:val="000000"/>
          <w:sz w:val="28"/>
          <w:szCs w:val="28"/>
          <w:lang w:val="uk-UA"/>
        </w:rPr>
        <w:t>.</w:t>
      </w:r>
    </w:p>
    <w:p w:rsidR="00577A87" w:rsidRPr="0023525F" w:rsidRDefault="00577A87" w:rsidP="00112C9C">
      <w:pPr>
        <w:widowControl/>
        <w:autoSpaceDE/>
        <w:adjustRightInd/>
        <w:ind w:firstLine="709"/>
        <w:jc w:val="both"/>
        <w:rPr>
          <w:bCs/>
          <w:color w:val="000000"/>
          <w:sz w:val="28"/>
          <w:szCs w:val="28"/>
          <w:lang w:val="uk-UA"/>
        </w:rPr>
      </w:pPr>
      <w:r w:rsidRPr="0023525F">
        <w:rPr>
          <w:bCs/>
          <w:color w:val="000000"/>
          <w:sz w:val="28"/>
          <w:szCs w:val="28"/>
          <w:lang w:val="uk-UA"/>
        </w:rPr>
        <w:t>Дебіторська заборгованість за загальним фондом бюджету</w:t>
      </w:r>
      <w:r w:rsidR="00C16BD3" w:rsidRPr="0023525F">
        <w:rPr>
          <w:bCs/>
          <w:color w:val="000000"/>
          <w:sz w:val="28"/>
          <w:szCs w:val="28"/>
          <w:lang w:val="uk-UA"/>
        </w:rPr>
        <w:t xml:space="preserve"> (</w:t>
      </w:r>
      <w:r w:rsidR="00C57BA5" w:rsidRPr="0023525F">
        <w:rPr>
          <w:bCs/>
          <w:color w:val="000000"/>
          <w:sz w:val="28"/>
          <w:szCs w:val="28"/>
          <w:lang w:val="uk-UA"/>
        </w:rPr>
        <w:t>видатк</w:t>
      </w:r>
      <w:r w:rsidR="00C16BD3" w:rsidRPr="0023525F">
        <w:rPr>
          <w:bCs/>
          <w:color w:val="000000"/>
          <w:sz w:val="28"/>
          <w:szCs w:val="28"/>
          <w:lang w:val="uk-UA"/>
        </w:rPr>
        <w:t>и)</w:t>
      </w:r>
      <w:r w:rsidR="00C57BA5" w:rsidRPr="0023525F">
        <w:rPr>
          <w:bCs/>
          <w:color w:val="000000"/>
          <w:sz w:val="28"/>
          <w:szCs w:val="28"/>
          <w:lang w:val="uk-UA"/>
        </w:rPr>
        <w:t xml:space="preserve"> </w:t>
      </w:r>
      <w:r w:rsidR="00EA3FB1" w:rsidRPr="0023525F">
        <w:rPr>
          <w:bCs/>
          <w:color w:val="000000"/>
          <w:sz w:val="28"/>
          <w:szCs w:val="28"/>
          <w:lang w:val="uk-UA"/>
        </w:rPr>
        <w:t xml:space="preserve">станом на </w:t>
      </w:r>
      <w:r w:rsidR="00481F23" w:rsidRPr="0023525F">
        <w:rPr>
          <w:color w:val="000000"/>
          <w:sz w:val="28"/>
          <w:szCs w:val="28"/>
          <w:lang w:val="uk-UA"/>
        </w:rPr>
        <w:t xml:space="preserve">01 </w:t>
      </w:r>
      <w:r w:rsidR="00307E2F" w:rsidRPr="0023525F">
        <w:rPr>
          <w:color w:val="000000"/>
          <w:sz w:val="28"/>
          <w:szCs w:val="28"/>
          <w:lang w:val="uk-UA"/>
        </w:rPr>
        <w:t>жовтня</w:t>
      </w:r>
      <w:r w:rsidR="00481F23" w:rsidRPr="0023525F">
        <w:rPr>
          <w:color w:val="000000"/>
          <w:sz w:val="28"/>
          <w:szCs w:val="28"/>
          <w:lang w:val="uk-UA"/>
        </w:rPr>
        <w:t xml:space="preserve">  2023 року</w:t>
      </w:r>
      <w:r w:rsidR="00491ABD" w:rsidRPr="0023525F">
        <w:rPr>
          <w:bCs/>
          <w:color w:val="000000"/>
          <w:sz w:val="28"/>
          <w:szCs w:val="28"/>
          <w:lang w:val="uk-UA"/>
        </w:rPr>
        <w:t xml:space="preserve"> </w:t>
      </w:r>
      <w:r w:rsidR="007A32BB" w:rsidRPr="0023525F">
        <w:rPr>
          <w:bCs/>
          <w:color w:val="000000"/>
          <w:sz w:val="28"/>
          <w:szCs w:val="28"/>
          <w:lang w:val="uk-UA"/>
        </w:rPr>
        <w:t>рахується у</w:t>
      </w:r>
      <w:r w:rsidR="00481F23" w:rsidRPr="0023525F">
        <w:rPr>
          <w:bCs/>
          <w:color w:val="000000"/>
          <w:sz w:val="28"/>
          <w:szCs w:val="28"/>
          <w:lang w:val="uk-UA"/>
        </w:rPr>
        <w:t xml:space="preserve"> сумі</w:t>
      </w:r>
      <w:r w:rsidR="00B844E6" w:rsidRPr="0023525F">
        <w:rPr>
          <w:bCs/>
          <w:color w:val="000000"/>
          <w:sz w:val="28"/>
          <w:szCs w:val="28"/>
          <w:lang w:val="uk-UA"/>
        </w:rPr>
        <w:t xml:space="preserve"> </w:t>
      </w:r>
      <w:r w:rsidR="00307E2F" w:rsidRPr="0023525F">
        <w:rPr>
          <w:bCs/>
          <w:color w:val="000000"/>
          <w:sz w:val="28"/>
          <w:szCs w:val="28"/>
          <w:lang w:val="uk-UA"/>
        </w:rPr>
        <w:t>6</w:t>
      </w:r>
      <w:r w:rsidR="00335D5C" w:rsidRPr="0023525F">
        <w:rPr>
          <w:bCs/>
          <w:color w:val="000000"/>
          <w:sz w:val="28"/>
          <w:szCs w:val="28"/>
          <w:lang w:val="uk-UA"/>
        </w:rPr>
        <w:t>,</w:t>
      </w:r>
      <w:r w:rsidR="00307E2F" w:rsidRPr="0023525F">
        <w:rPr>
          <w:bCs/>
          <w:color w:val="000000"/>
          <w:sz w:val="28"/>
          <w:szCs w:val="28"/>
          <w:lang w:val="uk-UA"/>
        </w:rPr>
        <w:t>8</w:t>
      </w:r>
      <w:r w:rsidR="00B844E6" w:rsidRPr="0023525F">
        <w:rPr>
          <w:bCs/>
          <w:color w:val="000000"/>
          <w:sz w:val="28"/>
          <w:szCs w:val="28"/>
          <w:lang w:val="uk-UA"/>
        </w:rPr>
        <w:t xml:space="preserve"> тис.</w:t>
      </w:r>
      <w:r w:rsidR="00475E14" w:rsidRPr="0023525F">
        <w:rPr>
          <w:bCs/>
          <w:color w:val="000000"/>
          <w:sz w:val="28"/>
          <w:szCs w:val="28"/>
          <w:lang w:val="uk-UA"/>
        </w:rPr>
        <w:t xml:space="preserve"> </w:t>
      </w:r>
      <w:r w:rsidR="00EA3FB1" w:rsidRPr="0023525F">
        <w:rPr>
          <w:bCs/>
          <w:color w:val="000000"/>
          <w:sz w:val="28"/>
          <w:szCs w:val="28"/>
          <w:lang w:val="uk-UA"/>
        </w:rPr>
        <w:t>грн</w:t>
      </w:r>
      <w:r w:rsidR="00481F23" w:rsidRPr="0023525F">
        <w:rPr>
          <w:bCs/>
          <w:color w:val="000000"/>
          <w:sz w:val="28"/>
          <w:szCs w:val="28"/>
          <w:lang w:val="uk-UA"/>
        </w:rPr>
        <w:t xml:space="preserve"> </w:t>
      </w:r>
      <w:r w:rsidR="007A32BB" w:rsidRPr="0023525F">
        <w:rPr>
          <w:bCs/>
          <w:color w:val="000000"/>
          <w:sz w:val="28"/>
          <w:szCs w:val="28"/>
          <w:lang w:val="uk-UA"/>
        </w:rPr>
        <w:t>-</w:t>
      </w:r>
      <w:r w:rsidR="00481F23" w:rsidRPr="0023525F">
        <w:rPr>
          <w:bCs/>
          <w:color w:val="000000"/>
          <w:sz w:val="28"/>
          <w:szCs w:val="28"/>
          <w:lang w:val="uk-UA"/>
        </w:rPr>
        <w:t xml:space="preserve"> попередня о</w:t>
      </w:r>
      <w:r w:rsidR="00C514A3" w:rsidRPr="0023525F">
        <w:rPr>
          <w:bCs/>
          <w:color w:val="000000"/>
          <w:sz w:val="28"/>
          <w:szCs w:val="28"/>
          <w:lang w:val="uk-UA"/>
        </w:rPr>
        <w:t>плат</w:t>
      </w:r>
      <w:r w:rsidR="00481F23" w:rsidRPr="0023525F">
        <w:rPr>
          <w:bCs/>
          <w:color w:val="000000"/>
          <w:sz w:val="28"/>
          <w:szCs w:val="28"/>
          <w:lang w:val="uk-UA"/>
        </w:rPr>
        <w:t>а</w:t>
      </w:r>
      <w:r w:rsidR="004144AD" w:rsidRPr="0023525F">
        <w:rPr>
          <w:bCs/>
          <w:color w:val="000000"/>
          <w:sz w:val="28"/>
          <w:szCs w:val="28"/>
          <w:lang w:val="uk-UA"/>
        </w:rPr>
        <w:t xml:space="preserve"> </w:t>
      </w:r>
      <w:r w:rsidR="00307E2F" w:rsidRPr="0023525F">
        <w:rPr>
          <w:bCs/>
          <w:color w:val="000000"/>
          <w:sz w:val="28"/>
          <w:szCs w:val="28"/>
          <w:lang w:val="uk-UA"/>
        </w:rPr>
        <w:t xml:space="preserve">електроенергії (1,8 тис. грн) та </w:t>
      </w:r>
      <w:r w:rsidR="004144AD" w:rsidRPr="0023525F">
        <w:rPr>
          <w:bCs/>
          <w:color w:val="000000"/>
          <w:sz w:val="28"/>
          <w:szCs w:val="28"/>
          <w:lang w:val="uk-UA"/>
        </w:rPr>
        <w:t>природного газу</w:t>
      </w:r>
      <w:r w:rsidR="00307E2F" w:rsidRPr="0023525F">
        <w:rPr>
          <w:bCs/>
          <w:color w:val="000000"/>
          <w:sz w:val="28"/>
          <w:szCs w:val="28"/>
          <w:lang w:val="uk-UA"/>
        </w:rPr>
        <w:t xml:space="preserve"> (5,0 тис. гривень)</w:t>
      </w:r>
      <w:r w:rsidR="002E781B" w:rsidRPr="0023525F">
        <w:rPr>
          <w:bCs/>
          <w:color w:val="000000"/>
          <w:sz w:val="28"/>
          <w:szCs w:val="28"/>
          <w:lang w:val="uk-UA"/>
        </w:rPr>
        <w:t>.</w:t>
      </w:r>
      <w:r w:rsidR="004144AD" w:rsidRPr="0023525F">
        <w:rPr>
          <w:bCs/>
          <w:color w:val="000000"/>
          <w:sz w:val="28"/>
          <w:szCs w:val="28"/>
          <w:lang w:val="uk-UA"/>
        </w:rPr>
        <w:t xml:space="preserve"> </w:t>
      </w:r>
    </w:p>
    <w:p w:rsidR="00C746C7" w:rsidRPr="0023525F" w:rsidRDefault="00736A15" w:rsidP="00C41AC5">
      <w:pPr>
        <w:ind w:firstLine="708"/>
        <w:jc w:val="both"/>
        <w:rPr>
          <w:bCs/>
          <w:color w:val="000000"/>
          <w:sz w:val="28"/>
          <w:szCs w:val="28"/>
          <w:lang w:val="uk-UA"/>
        </w:rPr>
      </w:pPr>
      <w:r w:rsidRPr="0023525F">
        <w:rPr>
          <w:color w:val="000000"/>
          <w:sz w:val="28"/>
          <w:szCs w:val="28"/>
          <w:lang w:val="uk-UA"/>
        </w:rPr>
        <w:t>Кредиторська</w:t>
      </w:r>
      <w:r w:rsidR="007721CD" w:rsidRPr="0023525F">
        <w:rPr>
          <w:bCs/>
          <w:color w:val="000000"/>
          <w:sz w:val="28"/>
          <w:szCs w:val="28"/>
          <w:lang w:val="uk-UA"/>
        </w:rPr>
        <w:t xml:space="preserve"> заборгованість за спеціальним фондом бюджету </w:t>
      </w:r>
      <w:r w:rsidR="00167078" w:rsidRPr="0023525F">
        <w:rPr>
          <w:bCs/>
          <w:color w:val="000000"/>
          <w:sz w:val="28"/>
          <w:szCs w:val="28"/>
          <w:lang w:val="uk-UA"/>
        </w:rPr>
        <w:t>з</w:t>
      </w:r>
      <w:r w:rsidR="007721CD" w:rsidRPr="0023525F">
        <w:rPr>
          <w:bCs/>
          <w:color w:val="000000"/>
          <w:sz w:val="28"/>
          <w:szCs w:val="28"/>
          <w:lang w:val="uk-UA"/>
        </w:rPr>
        <w:t xml:space="preserve"> </w:t>
      </w:r>
      <w:r w:rsidR="00A228C0" w:rsidRPr="0023525F">
        <w:rPr>
          <w:bCs/>
          <w:color w:val="000000"/>
          <w:sz w:val="28"/>
          <w:szCs w:val="28"/>
          <w:lang w:val="uk-UA"/>
        </w:rPr>
        <w:t>доход</w:t>
      </w:r>
      <w:r w:rsidR="00167078" w:rsidRPr="0023525F">
        <w:rPr>
          <w:bCs/>
          <w:color w:val="000000"/>
          <w:sz w:val="28"/>
          <w:szCs w:val="28"/>
          <w:lang w:val="uk-UA"/>
        </w:rPr>
        <w:t>ів</w:t>
      </w:r>
      <w:r w:rsidR="007721CD" w:rsidRPr="0023525F">
        <w:rPr>
          <w:bCs/>
          <w:color w:val="000000"/>
          <w:sz w:val="28"/>
          <w:szCs w:val="28"/>
          <w:lang w:val="uk-UA"/>
        </w:rPr>
        <w:t xml:space="preserve"> на </w:t>
      </w:r>
      <w:r w:rsidR="00942E66" w:rsidRPr="0023525F">
        <w:rPr>
          <w:color w:val="000000"/>
          <w:sz w:val="28"/>
          <w:szCs w:val="28"/>
          <w:lang w:val="uk-UA"/>
        </w:rPr>
        <w:t xml:space="preserve">01 </w:t>
      </w:r>
      <w:r w:rsidR="00B802B5" w:rsidRPr="0023525F">
        <w:rPr>
          <w:color w:val="000000"/>
          <w:sz w:val="28"/>
          <w:szCs w:val="28"/>
          <w:lang w:val="uk-UA"/>
        </w:rPr>
        <w:t>жовтня</w:t>
      </w:r>
      <w:r w:rsidR="00942E66" w:rsidRPr="0023525F">
        <w:rPr>
          <w:color w:val="000000"/>
          <w:sz w:val="28"/>
          <w:szCs w:val="28"/>
          <w:lang w:val="uk-UA"/>
        </w:rPr>
        <w:t xml:space="preserve">  2023 року </w:t>
      </w:r>
      <w:r w:rsidR="005165DB" w:rsidRPr="0023525F">
        <w:rPr>
          <w:bCs/>
          <w:color w:val="000000"/>
          <w:sz w:val="28"/>
          <w:szCs w:val="28"/>
          <w:lang w:val="uk-UA"/>
        </w:rPr>
        <w:t>с</w:t>
      </w:r>
      <w:r w:rsidR="00167078" w:rsidRPr="0023525F">
        <w:rPr>
          <w:bCs/>
          <w:color w:val="000000"/>
          <w:sz w:val="28"/>
          <w:szCs w:val="28"/>
          <w:lang w:val="uk-UA"/>
        </w:rPr>
        <w:t>тановила</w:t>
      </w:r>
      <w:r w:rsidR="005165DB" w:rsidRPr="0023525F">
        <w:rPr>
          <w:bCs/>
          <w:color w:val="000000"/>
          <w:sz w:val="28"/>
          <w:szCs w:val="28"/>
          <w:lang w:val="uk-UA"/>
        </w:rPr>
        <w:t xml:space="preserve"> </w:t>
      </w:r>
      <w:r w:rsidR="00B802B5" w:rsidRPr="0023525F">
        <w:rPr>
          <w:bCs/>
          <w:color w:val="000000"/>
          <w:sz w:val="28"/>
          <w:szCs w:val="28"/>
          <w:lang w:val="uk-UA"/>
        </w:rPr>
        <w:t>2</w:t>
      </w:r>
      <w:r w:rsidRPr="0023525F">
        <w:rPr>
          <w:bCs/>
          <w:color w:val="000000"/>
          <w:sz w:val="28"/>
          <w:szCs w:val="28"/>
          <w:lang w:val="uk-UA"/>
        </w:rPr>
        <w:t>,</w:t>
      </w:r>
      <w:r w:rsidR="00B802B5" w:rsidRPr="0023525F">
        <w:rPr>
          <w:bCs/>
          <w:color w:val="000000"/>
          <w:sz w:val="28"/>
          <w:szCs w:val="28"/>
          <w:lang w:val="uk-UA"/>
        </w:rPr>
        <w:t>2</w:t>
      </w:r>
      <w:r w:rsidR="007721CD" w:rsidRPr="0023525F">
        <w:rPr>
          <w:bCs/>
          <w:color w:val="000000"/>
          <w:sz w:val="28"/>
          <w:szCs w:val="28"/>
          <w:lang w:val="uk-UA"/>
        </w:rPr>
        <w:t xml:space="preserve"> тис. </w:t>
      </w:r>
      <w:r w:rsidR="00D22DAB" w:rsidRPr="0023525F">
        <w:rPr>
          <w:bCs/>
          <w:color w:val="000000"/>
          <w:sz w:val="28"/>
          <w:szCs w:val="28"/>
          <w:lang w:val="uk-UA"/>
        </w:rPr>
        <w:t>грн</w:t>
      </w:r>
      <w:r w:rsidR="00E43AB5" w:rsidRPr="0023525F">
        <w:rPr>
          <w:bCs/>
          <w:color w:val="000000"/>
          <w:sz w:val="28"/>
          <w:szCs w:val="28"/>
          <w:lang w:val="uk-UA"/>
        </w:rPr>
        <w:t xml:space="preserve"> (переплата по батьківській платі по </w:t>
      </w:r>
      <w:r w:rsidR="00420A98" w:rsidRPr="0023525F">
        <w:rPr>
          <w:bCs/>
          <w:color w:val="000000"/>
          <w:sz w:val="28"/>
          <w:szCs w:val="28"/>
          <w:lang w:val="uk-UA"/>
        </w:rPr>
        <w:t>к</w:t>
      </w:r>
      <w:r w:rsidR="00420A98" w:rsidRPr="0023525F">
        <w:rPr>
          <w:color w:val="000000"/>
          <w:sz w:val="28"/>
          <w:szCs w:val="28"/>
          <w:lang w:val="uk-UA"/>
        </w:rPr>
        <w:t>омунальному закладу позашкільної мистецької освіти «</w:t>
      </w:r>
      <w:proofErr w:type="spellStart"/>
      <w:r w:rsidR="00420A98" w:rsidRPr="0023525F">
        <w:rPr>
          <w:color w:val="000000"/>
          <w:sz w:val="28"/>
          <w:szCs w:val="28"/>
          <w:lang w:val="uk-UA"/>
        </w:rPr>
        <w:t>Новгород–Сіверська</w:t>
      </w:r>
      <w:proofErr w:type="spellEnd"/>
      <w:r w:rsidR="00420A98" w:rsidRPr="0023525F">
        <w:rPr>
          <w:color w:val="000000"/>
          <w:sz w:val="28"/>
          <w:szCs w:val="28"/>
          <w:lang w:val="uk-UA"/>
        </w:rPr>
        <w:t xml:space="preserve"> мистецька школа» Новгород-Сіверської міської ради Чернігівської області</w:t>
      </w:r>
      <w:r w:rsidR="00E43AB5" w:rsidRPr="0023525F">
        <w:rPr>
          <w:bCs/>
          <w:color w:val="000000"/>
          <w:sz w:val="28"/>
          <w:szCs w:val="28"/>
          <w:lang w:val="uk-UA"/>
        </w:rPr>
        <w:t>)</w:t>
      </w:r>
      <w:r w:rsidR="00C41AC5" w:rsidRPr="0023525F">
        <w:rPr>
          <w:bCs/>
          <w:color w:val="000000"/>
          <w:sz w:val="28"/>
          <w:szCs w:val="28"/>
          <w:lang w:val="uk-UA"/>
        </w:rPr>
        <w:t>, д</w:t>
      </w:r>
      <w:r w:rsidR="00C746C7" w:rsidRPr="0023525F">
        <w:rPr>
          <w:bCs/>
          <w:color w:val="000000"/>
          <w:sz w:val="28"/>
          <w:szCs w:val="28"/>
          <w:lang w:val="uk-UA"/>
        </w:rPr>
        <w:t xml:space="preserve">ебіторська заборгованість </w:t>
      </w:r>
      <w:r w:rsidR="000856BB" w:rsidRPr="0023525F">
        <w:rPr>
          <w:bCs/>
          <w:color w:val="000000"/>
          <w:sz w:val="28"/>
          <w:szCs w:val="28"/>
          <w:lang w:val="uk-UA"/>
        </w:rPr>
        <w:t xml:space="preserve">з доходів </w:t>
      </w:r>
      <w:r w:rsidR="00C41AC5" w:rsidRPr="0023525F">
        <w:rPr>
          <w:bCs/>
          <w:color w:val="000000"/>
          <w:sz w:val="28"/>
          <w:szCs w:val="28"/>
          <w:lang w:val="uk-UA"/>
        </w:rPr>
        <w:t>-</w:t>
      </w:r>
      <w:r w:rsidR="005E28B6" w:rsidRPr="0023525F">
        <w:rPr>
          <w:bCs/>
          <w:color w:val="000000"/>
          <w:sz w:val="28"/>
          <w:szCs w:val="28"/>
          <w:lang w:val="uk-UA"/>
        </w:rPr>
        <w:t xml:space="preserve"> </w:t>
      </w:r>
      <w:r w:rsidR="000B7AC3" w:rsidRPr="0023525F">
        <w:rPr>
          <w:bCs/>
          <w:color w:val="000000"/>
          <w:sz w:val="28"/>
          <w:szCs w:val="28"/>
          <w:lang w:val="uk-UA"/>
        </w:rPr>
        <w:t>87</w:t>
      </w:r>
      <w:r w:rsidR="00C67FB5" w:rsidRPr="0023525F">
        <w:rPr>
          <w:bCs/>
          <w:color w:val="000000"/>
          <w:sz w:val="28"/>
          <w:szCs w:val="28"/>
          <w:lang w:val="uk-UA"/>
        </w:rPr>
        <w:t>,</w:t>
      </w:r>
      <w:r w:rsidR="000B7AC3" w:rsidRPr="0023525F">
        <w:rPr>
          <w:bCs/>
          <w:color w:val="000000"/>
          <w:sz w:val="28"/>
          <w:szCs w:val="28"/>
          <w:lang w:val="uk-UA"/>
        </w:rPr>
        <w:t>7</w:t>
      </w:r>
      <w:r w:rsidR="00C746C7" w:rsidRPr="0023525F">
        <w:rPr>
          <w:bCs/>
          <w:color w:val="000000"/>
          <w:sz w:val="28"/>
          <w:szCs w:val="28"/>
          <w:lang w:val="uk-UA"/>
        </w:rPr>
        <w:t xml:space="preserve"> тис.</w:t>
      </w:r>
      <w:r w:rsidR="005E28B6" w:rsidRPr="0023525F">
        <w:rPr>
          <w:bCs/>
          <w:color w:val="000000"/>
          <w:sz w:val="28"/>
          <w:szCs w:val="28"/>
          <w:lang w:val="uk-UA"/>
        </w:rPr>
        <w:t xml:space="preserve"> </w:t>
      </w:r>
      <w:r w:rsidR="00176A1D" w:rsidRPr="0023525F">
        <w:rPr>
          <w:bCs/>
          <w:color w:val="000000"/>
          <w:sz w:val="28"/>
          <w:szCs w:val="28"/>
          <w:lang w:val="uk-UA"/>
        </w:rPr>
        <w:t>грн,</w:t>
      </w:r>
      <w:r w:rsidR="002A2DF7" w:rsidRPr="0023525F">
        <w:rPr>
          <w:bCs/>
          <w:color w:val="000000"/>
          <w:sz w:val="28"/>
          <w:szCs w:val="28"/>
          <w:lang w:val="uk-UA"/>
        </w:rPr>
        <w:t xml:space="preserve"> </w:t>
      </w:r>
      <w:r w:rsidR="00176A1D" w:rsidRPr="0023525F">
        <w:rPr>
          <w:bCs/>
          <w:color w:val="000000"/>
          <w:sz w:val="28"/>
          <w:szCs w:val="28"/>
          <w:lang w:val="uk-UA"/>
        </w:rPr>
        <w:t>у</w:t>
      </w:r>
      <w:r w:rsidR="00235580" w:rsidRPr="0023525F">
        <w:rPr>
          <w:bCs/>
          <w:color w:val="000000"/>
          <w:sz w:val="28"/>
          <w:szCs w:val="28"/>
          <w:lang w:val="uk-UA"/>
        </w:rPr>
        <w:t xml:space="preserve"> тому числі </w:t>
      </w:r>
      <w:r w:rsidR="00235580" w:rsidRPr="0023525F">
        <w:rPr>
          <w:bCs/>
          <w:color w:val="000000"/>
          <w:sz w:val="28"/>
          <w:szCs w:val="28"/>
          <w:lang w:val="uk-UA"/>
        </w:rPr>
        <w:lastRenderedPageBreak/>
        <w:t xml:space="preserve">прострочена </w:t>
      </w:r>
      <w:r w:rsidR="00BD1032" w:rsidRPr="0023525F">
        <w:rPr>
          <w:bCs/>
          <w:color w:val="000000"/>
          <w:sz w:val="28"/>
          <w:szCs w:val="28"/>
          <w:lang w:val="uk-UA"/>
        </w:rPr>
        <w:t xml:space="preserve"> </w:t>
      </w:r>
      <w:r w:rsidR="005E28B6" w:rsidRPr="0023525F">
        <w:rPr>
          <w:bCs/>
          <w:color w:val="000000"/>
          <w:sz w:val="28"/>
          <w:szCs w:val="28"/>
          <w:lang w:val="uk-UA"/>
        </w:rPr>
        <w:t>-</w:t>
      </w:r>
      <w:r w:rsidR="00235580" w:rsidRPr="0023525F">
        <w:rPr>
          <w:bCs/>
          <w:color w:val="000000"/>
          <w:sz w:val="28"/>
          <w:szCs w:val="28"/>
          <w:lang w:val="uk-UA"/>
        </w:rPr>
        <w:t xml:space="preserve"> </w:t>
      </w:r>
      <w:r w:rsidR="00176A1D" w:rsidRPr="0023525F">
        <w:rPr>
          <w:bCs/>
          <w:color w:val="000000"/>
          <w:sz w:val="28"/>
          <w:szCs w:val="28"/>
          <w:lang w:val="uk-UA"/>
        </w:rPr>
        <w:t xml:space="preserve">  </w:t>
      </w:r>
      <w:r w:rsidR="00235580" w:rsidRPr="0023525F">
        <w:rPr>
          <w:bCs/>
          <w:color w:val="000000"/>
          <w:sz w:val="28"/>
          <w:szCs w:val="28"/>
          <w:lang w:val="uk-UA"/>
        </w:rPr>
        <w:t xml:space="preserve">8,3 </w:t>
      </w:r>
      <w:r w:rsidR="0069026C" w:rsidRPr="0023525F">
        <w:rPr>
          <w:bCs/>
          <w:color w:val="000000"/>
          <w:sz w:val="28"/>
          <w:szCs w:val="28"/>
          <w:lang w:val="uk-UA"/>
        </w:rPr>
        <w:t xml:space="preserve"> </w:t>
      </w:r>
      <w:r w:rsidR="00235580" w:rsidRPr="0023525F">
        <w:rPr>
          <w:bCs/>
          <w:color w:val="000000"/>
          <w:sz w:val="28"/>
          <w:szCs w:val="28"/>
          <w:lang w:val="uk-UA"/>
        </w:rPr>
        <w:t>тис.</w:t>
      </w:r>
      <w:r w:rsidR="005E28B6" w:rsidRPr="0023525F">
        <w:rPr>
          <w:bCs/>
          <w:color w:val="000000"/>
          <w:sz w:val="28"/>
          <w:szCs w:val="28"/>
          <w:lang w:val="uk-UA"/>
        </w:rPr>
        <w:t xml:space="preserve"> </w:t>
      </w:r>
      <w:r w:rsidR="00176A1D" w:rsidRPr="0023525F">
        <w:rPr>
          <w:bCs/>
          <w:color w:val="000000"/>
          <w:sz w:val="28"/>
          <w:szCs w:val="28"/>
          <w:lang w:val="uk-UA"/>
        </w:rPr>
        <w:t>грн</w:t>
      </w:r>
      <w:r w:rsidR="000B7AC3" w:rsidRPr="0023525F">
        <w:rPr>
          <w:bCs/>
          <w:color w:val="000000"/>
          <w:sz w:val="28"/>
          <w:szCs w:val="28"/>
          <w:lang w:val="uk-UA"/>
        </w:rPr>
        <w:t xml:space="preserve"> </w:t>
      </w:r>
      <w:r w:rsidR="006D6262" w:rsidRPr="0023525F">
        <w:rPr>
          <w:bCs/>
          <w:color w:val="000000"/>
          <w:sz w:val="28"/>
          <w:szCs w:val="28"/>
          <w:lang w:val="uk-UA"/>
        </w:rPr>
        <w:t xml:space="preserve"> </w:t>
      </w:r>
      <w:r w:rsidR="000B7AC3" w:rsidRPr="0023525F">
        <w:rPr>
          <w:bCs/>
          <w:color w:val="000000"/>
          <w:sz w:val="28"/>
          <w:szCs w:val="28"/>
          <w:lang w:val="uk-UA"/>
        </w:rPr>
        <w:t>(архітектурне бюро)</w:t>
      </w:r>
      <w:r w:rsidR="00C746C7" w:rsidRPr="0023525F">
        <w:rPr>
          <w:bCs/>
          <w:color w:val="000000"/>
          <w:sz w:val="28"/>
          <w:szCs w:val="28"/>
          <w:lang w:val="uk-UA"/>
        </w:rPr>
        <w:t>.</w:t>
      </w:r>
    </w:p>
    <w:p w:rsidR="004515E1" w:rsidRPr="0023525F" w:rsidRDefault="004515E1" w:rsidP="00576570">
      <w:pPr>
        <w:ind w:firstLine="709"/>
        <w:jc w:val="both"/>
        <w:rPr>
          <w:color w:val="000000"/>
          <w:sz w:val="28"/>
          <w:szCs w:val="28"/>
          <w:lang w:val="uk-UA"/>
        </w:rPr>
      </w:pPr>
      <w:r w:rsidRPr="0023525F">
        <w:rPr>
          <w:color w:val="000000"/>
          <w:sz w:val="28"/>
          <w:szCs w:val="28"/>
          <w:lang w:val="uk-UA"/>
        </w:rPr>
        <w:t>Кредиторська заборгованість за спеціальним фондом бюджет</w:t>
      </w:r>
      <w:r w:rsidR="003840F3" w:rsidRPr="0023525F">
        <w:rPr>
          <w:color w:val="000000"/>
          <w:sz w:val="28"/>
          <w:szCs w:val="28"/>
          <w:lang w:val="uk-UA"/>
        </w:rPr>
        <w:t>у</w:t>
      </w:r>
      <w:r w:rsidRPr="0023525F">
        <w:rPr>
          <w:color w:val="000000"/>
          <w:sz w:val="28"/>
          <w:szCs w:val="28"/>
          <w:lang w:val="uk-UA"/>
        </w:rPr>
        <w:t xml:space="preserve"> </w:t>
      </w:r>
      <w:r w:rsidR="00120F54" w:rsidRPr="0023525F">
        <w:rPr>
          <w:color w:val="000000"/>
          <w:sz w:val="28"/>
          <w:szCs w:val="28"/>
          <w:lang w:val="uk-UA"/>
        </w:rPr>
        <w:t>з</w:t>
      </w:r>
      <w:r w:rsidR="003840F3" w:rsidRPr="0023525F">
        <w:rPr>
          <w:color w:val="000000"/>
          <w:sz w:val="28"/>
          <w:szCs w:val="28"/>
          <w:lang w:val="uk-UA"/>
        </w:rPr>
        <w:t xml:space="preserve"> видатк</w:t>
      </w:r>
      <w:r w:rsidR="00120F54" w:rsidRPr="0023525F">
        <w:rPr>
          <w:color w:val="000000"/>
          <w:sz w:val="28"/>
          <w:szCs w:val="28"/>
          <w:lang w:val="uk-UA"/>
        </w:rPr>
        <w:t>ів</w:t>
      </w:r>
      <w:r w:rsidR="00456844" w:rsidRPr="0023525F">
        <w:rPr>
          <w:color w:val="000000"/>
          <w:sz w:val="28"/>
          <w:szCs w:val="28"/>
          <w:lang w:val="uk-UA"/>
        </w:rPr>
        <w:t xml:space="preserve"> </w:t>
      </w:r>
      <w:r w:rsidRPr="0023525F">
        <w:rPr>
          <w:color w:val="000000"/>
          <w:sz w:val="28"/>
          <w:szCs w:val="28"/>
          <w:lang w:val="uk-UA"/>
        </w:rPr>
        <w:t xml:space="preserve">на 01 </w:t>
      </w:r>
      <w:r w:rsidR="00145379" w:rsidRPr="0023525F">
        <w:rPr>
          <w:bCs/>
          <w:color w:val="000000"/>
          <w:sz w:val="28"/>
          <w:szCs w:val="28"/>
          <w:lang w:val="uk-UA"/>
        </w:rPr>
        <w:t>жовт</w:t>
      </w:r>
      <w:r w:rsidR="00145379" w:rsidRPr="0023525F">
        <w:rPr>
          <w:color w:val="000000"/>
          <w:sz w:val="28"/>
          <w:szCs w:val="28"/>
          <w:lang w:val="uk-UA"/>
        </w:rPr>
        <w:t>ня</w:t>
      </w:r>
      <w:r w:rsidRPr="0023525F">
        <w:rPr>
          <w:color w:val="000000"/>
          <w:sz w:val="28"/>
          <w:szCs w:val="28"/>
          <w:lang w:val="uk-UA"/>
        </w:rPr>
        <w:t xml:space="preserve"> 2023 року с</w:t>
      </w:r>
      <w:r w:rsidR="00120F54" w:rsidRPr="0023525F">
        <w:rPr>
          <w:color w:val="000000"/>
          <w:sz w:val="28"/>
          <w:szCs w:val="28"/>
          <w:lang w:val="uk-UA"/>
        </w:rPr>
        <w:t>танови</w:t>
      </w:r>
      <w:r w:rsidR="003840F3" w:rsidRPr="0023525F">
        <w:rPr>
          <w:color w:val="000000"/>
          <w:sz w:val="28"/>
          <w:szCs w:val="28"/>
          <w:lang w:val="uk-UA"/>
        </w:rPr>
        <w:t>ла</w:t>
      </w:r>
      <w:r w:rsidRPr="0023525F">
        <w:rPr>
          <w:color w:val="000000"/>
          <w:sz w:val="28"/>
          <w:szCs w:val="28"/>
          <w:lang w:val="uk-UA"/>
        </w:rPr>
        <w:t xml:space="preserve"> </w:t>
      </w:r>
      <w:r w:rsidR="00145379" w:rsidRPr="0023525F">
        <w:rPr>
          <w:color w:val="000000"/>
          <w:sz w:val="28"/>
          <w:szCs w:val="28"/>
          <w:lang w:val="uk-UA"/>
        </w:rPr>
        <w:t>27</w:t>
      </w:r>
      <w:r w:rsidRPr="0023525F">
        <w:rPr>
          <w:color w:val="000000"/>
          <w:sz w:val="28"/>
          <w:szCs w:val="28"/>
          <w:lang w:val="uk-UA"/>
        </w:rPr>
        <w:t>,</w:t>
      </w:r>
      <w:r w:rsidR="00145379" w:rsidRPr="0023525F">
        <w:rPr>
          <w:color w:val="000000"/>
          <w:sz w:val="28"/>
          <w:szCs w:val="28"/>
          <w:lang w:val="uk-UA"/>
        </w:rPr>
        <w:t>5</w:t>
      </w:r>
      <w:r w:rsidRPr="0023525F">
        <w:rPr>
          <w:color w:val="000000"/>
          <w:sz w:val="28"/>
          <w:szCs w:val="28"/>
          <w:lang w:val="uk-UA"/>
        </w:rPr>
        <w:t xml:space="preserve"> тис. грн</w:t>
      </w:r>
      <w:r w:rsidR="008062EB" w:rsidRPr="0023525F">
        <w:rPr>
          <w:color w:val="000000"/>
          <w:sz w:val="28"/>
          <w:szCs w:val="28"/>
          <w:lang w:val="uk-UA"/>
        </w:rPr>
        <w:t>,</w:t>
      </w:r>
      <w:r w:rsidR="00831CD3" w:rsidRPr="0023525F">
        <w:rPr>
          <w:color w:val="000000"/>
          <w:sz w:val="28"/>
          <w:szCs w:val="28"/>
          <w:lang w:val="uk-UA"/>
        </w:rPr>
        <w:t xml:space="preserve"> </w:t>
      </w:r>
      <w:r w:rsidRPr="0023525F">
        <w:rPr>
          <w:color w:val="000000"/>
          <w:sz w:val="28"/>
          <w:szCs w:val="28"/>
          <w:lang w:val="uk-UA"/>
        </w:rPr>
        <w:t xml:space="preserve"> у тому числі  </w:t>
      </w:r>
      <w:r w:rsidR="00E45CBB" w:rsidRPr="0023525F">
        <w:rPr>
          <w:color w:val="000000"/>
          <w:sz w:val="28"/>
          <w:szCs w:val="28"/>
          <w:lang w:val="uk-UA"/>
        </w:rPr>
        <w:t xml:space="preserve">з </w:t>
      </w:r>
      <w:r w:rsidRPr="0023525F">
        <w:rPr>
          <w:color w:val="000000"/>
          <w:sz w:val="28"/>
          <w:szCs w:val="28"/>
          <w:lang w:val="uk-UA"/>
        </w:rPr>
        <w:t>капітальн</w:t>
      </w:r>
      <w:r w:rsidR="00E45CBB" w:rsidRPr="0023525F">
        <w:rPr>
          <w:color w:val="000000"/>
          <w:sz w:val="28"/>
          <w:szCs w:val="28"/>
          <w:lang w:val="uk-UA"/>
        </w:rPr>
        <w:t>их</w:t>
      </w:r>
      <w:r w:rsidRPr="0023525F">
        <w:rPr>
          <w:color w:val="000000"/>
          <w:sz w:val="28"/>
          <w:szCs w:val="28"/>
          <w:lang w:val="uk-UA"/>
        </w:rPr>
        <w:t xml:space="preserve"> видатк</w:t>
      </w:r>
      <w:r w:rsidR="00E45CBB" w:rsidRPr="0023525F">
        <w:rPr>
          <w:color w:val="000000"/>
          <w:sz w:val="28"/>
          <w:szCs w:val="28"/>
          <w:lang w:val="uk-UA"/>
        </w:rPr>
        <w:t>ів</w:t>
      </w:r>
      <w:r w:rsidRPr="0023525F">
        <w:rPr>
          <w:color w:val="000000"/>
          <w:sz w:val="28"/>
          <w:szCs w:val="28"/>
          <w:lang w:val="uk-UA"/>
        </w:rPr>
        <w:t xml:space="preserve"> </w:t>
      </w:r>
      <w:r w:rsidR="008062EB" w:rsidRPr="0023525F">
        <w:rPr>
          <w:color w:val="000000"/>
          <w:sz w:val="28"/>
          <w:szCs w:val="28"/>
          <w:lang w:val="uk-UA"/>
        </w:rPr>
        <w:t xml:space="preserve"> - </w:t>
      </w:r>
      <w:r w:rsidR="00145379" w:rsidRPr="0023525F">
        <w:rPr>
          <w:color w:val="000000"/>
          <w:sz w:val="28"/>
          <w:szCs w:val="28"/>
          <w:lang w:val="uk-UA"/>
        </w:rPr>
        <w:t>21</w:t>
      </w:r>
      <w:r w:rsidRPr="0023525F">
        <w:rPr>
          <w:color w:val="000000"/>
          <w:sz w:val="28"/>
          <w:szCs w:val="28"/>
          <w:lang w:val="uk-UA"/>
        </w:rPr>
        <w:t>,</w:t>
      </w:r>
      <w:r w:rsidR="007D17CE" w:rsidRPr="0023525F">
        <w:rPr>
          <w:color w:val="000000"/>
          <w:sz w:val="28"/>
          <w:szCs w:val="28"/>
          <w:lang w:val="uk-UA"/>
        </w:rPr>
        <w:t>0</w:t>
      </w:r>
      <w:r w:rsidRPr="0023525F">
        <w:rPr>
          <w:color w:val="000000"/>
          <w:sz w:val="28"/>
          <w:szCs w:val="28"/>
          <w:lang w:val="uk-UA"/>
        </w:rPr>
        <w:t xml:space="preserve"> тис.  гривень.</w:t>
      </w:r>
    </w:p>
    <w:p w:rsidR="00C8236C" w:rsidRPr="0023525F" w:rsidRDefault="00C8236C" w:rsidP="00C8236C">
      <w:pPr>
        <w:pStyle w:val="af0"/>
        <w:spacing w:after="0" w:line="302" w:lineRule="exact"/>
        <w:ind w:left="40" w:right="-2" w:firstLine="669"/>
        <w:jc w:val="both"/>
        <w:rPr>
          <w:color w:val="000000"/>
          <w:sz w:val="28"/>
          <w:szCs w:val="28"/>
        </w:rPr>
      </w:pPr>
      <w:r w:rsidRPr="0023525F">
        <w:rPr>
          <w:color w:val="000000"/>
          <w:sz w:val="28"/>
          <w:szCs w:val="28"/>
        </w:rPr>
        <w:t>В умовах воєнн</w:t>
      </w:r>
      <w:r w:rsidR="0067639D" w:rsidRPr="0023525F">
        <w:rPr>
          <w:color w:val="000000"/>
          <w:sz w:val="28"/>
          <w:szCs w:val="28"/>
        </w:rPr>
        <w:t xml:space="preserve">ого стану надзвичайно важливим </w:t>
      </w:r>
      <w:r w:rsidR="00405FCF" w:rsidRPr="0023525F">
        <w:rPr>
          <w:color w:val="000000"/>
          <w:sz w:val="28"/>
          <w:szCs w:val="28"/>
        </w:rPr>
        <w:t>є</w:t>
      </w:r>
      <w:r w:rsidR="004E5BCC" w:rsidRPr="0023525F">
        <w:rPr>
          <w:color w:val="000000"/>
          <w:sz w:val="28"/>
          <w:szCs w:val="28"/>
        </w:rPr>
        <w:t xml:space="preserve"> </w:t>
      </w:r>
      <w:r w:rsidRPr="0023525F">
        <w:rPr>
          <w:color w:val="000000"/>
          <w:sz w:val="28"/>
          <w:szCs w:val="28"/>
        </w:rPr>
        <w:t>забезпечення ефективного виконання бюджет</w:t>
      </w:r>
      <w:r w:rsidR="007E64F0" w:rsidRPr="0023525F">
        <w:rPr>
          <w:color w:val="000000"/>
          <w:sz w:val="28"/>
          <w:szCs w:val="28"/>
        </w:rPr>
        <w:t>у громади</w:t>
      </w:r>
      <w:r w:rsidR="0067639D" w:rsidRPr="0023525F">
        <w:rPr>
          <w:color w:val="000000"/>
          <w:sz w:val="28"/>
          <w:szCs w:val="28"/>
        </w:rPr>
        <w:t>, оперативне</w:t>
      </w:r>
      <w:r w:rsidRPr="0023525F">
        <w:rPr>
          <w:color w:val="000000"/>
          <w:sz w:val="28"/>
          <w:szCs w:val="28"/>
        </w:rPr>
        <w:t xml:space="preserve"> прийняття у</w:t>
      </w:r>
      <w:r w:rsidR="0067639D" w:rsidRPr="0023525F">
        <w:rPr>
          <w:color w:val="000000"/>
          <w:sz w:val="28"/>
          <w:szCs w:val="28"/>
        </w:rPr>
        <w:t>правлінських рішень, своєчасне</w:t>
      </w:r>
      <w:r w:rsidRPr="0023525F">
        <w:rPr>
          <w:color w:val="000000"/>
          <w:sz w:val="28"/>
          <w:szCs w:val="28"/>
        </w:rPr>
        <w:t xml:space="preserve"> реагування на потреби фінансового забезпечення заходів </w:t>
      </w:r>
      <w:r w:rsidR="00EA156E" w:rsidRPr="0023525F">
        <w:rPr>
          <w:color w:val="000000"/>
          <w:sz w:val="28"/>
          <w:szCs w:val="28"/>
        </w:rPr>
        <w:t>з підвищення обороноздатності України</w:t>
      </w:r>
      <w:r w:rsidRPr="0023525F">
        <w:rPr>
          <w:color w:val="000000"/>
          <w:sz w:val="28"/>
          <w:szCs w:val="28"/>
        </w:rPr>
        <w:t>, безперебійного функціонування комунальн</w:t>
      </w:r>
      <w:r w:rsidR="007E64F0" w:rsidRPr="0023525F">
        <w:rPr>
          <w:color w:val="000000"/>
          <w:sz w:val="28"/>
          <w:szCs w:val="28"/>
        </w:rPr>
        <w:t>их</w:t>
      </w:r>
      <w:r w:rsidRPr="0023525F">
        <w:rPr>
          <w:color w:val="000000"/>
          <w:sz w:val="28"/>
          <w:szCs w:val="28"/>
        </w:rPr>
        <w:t xml:space="preserve"> підприємств, установ та закладів бюджетної сфери та ефективного здійснення бюджетного процесу.</w:t>
      </w:r>
    </w:p>
    <w:p w:rsidR="009C6F91" w:rsidRPr="0023525F" w:rsidRDefault="009C6F91" w:rsidP="00112C9C">
      <w:pPr>
        <w:ind w:firstLine="709"/>
        <w:jc w:val="center"/>
        <w:rPr>
          <w:color w:val="C00000"/>
          <w:sz w:val="28"/>
          <w:szCs w:val="28"/>
          <w:lang w:val="uk-UA"/>
        </w:rPr>
      </w:pPr>
    </w:p>
    <w:p w:rsidR="00AC77BA" w:rsidRPr="0023525F" w:rsidRDefault="00537AE6" w:rsidP="00537AE6">
      <w:pPr>
        <w:jc w:val="center"/>
        <w:rPr>
          <w:b/>
          <w:i/>
          <w:color w:val="000000"/>
          <w:sz w:val="28"/>
          <w:szCs w:val="28"/>
          <w:lang w:val="uk-UA"/>
        </w:rPr>
      </w:pPr>
      <w:r w:rsidRPr="0023525F">
        <w:rPr>
          <w:b/>
          <w:i/>
          <w:color w:val="000000"/>
          <w:sz w:val="28"/>
          <w:szCs w:val="28"/>
          <w:lang w:val="uk-UA"/>
        </w:rPr>
        <w:t>ДЕРЖАВНЕ УПРАВЛІННЯ</w:t>
      </w:r>
    </w:p>
    <w:p w:rsidR="00DB1607" w:rsidRPr="0023525F" w:rsidRDefault="00DB1607" w:rsidP="00537AE6">
      <w:pPr>
        <w:jc w:val="center"/>
        <w:rPr>
          <w:b/>
          <w:color w:val="0070C0"/>
          <w:sz w:val="10"/>
          <w:szCs w:val="10"/>
          <w:lang w:val="uk-UA"/>
        </w:rPr>
      </w:pPr>
    </w:p>
    <w:p w:rsidR="00DB1607" w:rsidRPr="0023525F" w:rsidRDefault="00284E9B" w:rsidP="00DB1607">
      <w:pPr>
        <w:ind w:firstLine="709"/>
        <w:jc w:val="both"/>
        <w:rPr>
          <w:color w:val="000000"/>
          <w:sz w:val="28"/>
          <w:szCs w:val="28"/>
          <w:lang w:val="uk-UA"/>
        </w:rPr>
      </w:pPr>
      <w:r w:rsidRPr="0023525F">
        <w:rPr>
          <w:color w:val="000000"/>
          <w:sz w:val="28"/>
          <w:szCs w:val="28"/>
          <w:lang w:val="uk-UA"/>
        </w:rPr>
        <w:t>У</w:t>
      </w:r>
      <w:r w:rsidR="00DB1607" w:rsidRPr="0023525F">
        <w:rPr>
          <w:color w:val="000000"/>
          <w:sz w:val="28"/>
          <w:szCs w:val="28"/>
          <w:lang w:val="uk-UA"/>
        </w:rPr>
        <w:t xml:space="preserve"> загальному фонд</w:t>
      </w:r>
      <w:r w:rsidRPr="0023525F">
        <w:rPr>
          <w:color w:val="000000"/>
          <w:sz w:val="28"/>
          <w:szCs w:val="28"/>
          <w:lang w:val="uk-UA"/>
        </w:rPr>
        <w:t>і</w:t>
      </w:r>
      <w:r w:rsidR="00DB1607" w:rsidRPr="0023525F">
        <w:rPr>
          <w:color w:val="000000"/>
          <w:sz w:val="28"/>
          <w:szCs w:val="28"/>
          <w:lang w:val="uk-UA"/>
        </w:rPr>
        <w:t xml:space="preserve"> бюджету Новгород-Сіверської міської територіальної громади </w:t>
      </w:r>
      <w:r w:rsidRPr="0023525F">
        <w:rPr>
          <w:color w:val="000000"/>
          <w:sz w:val="28"/>
          <w:szCs w:val="28"/>
          <w:lang w:val="uk-UA"/>
        </w:rPr>
        <w:t xml:space="preserve">на державне управління </w:t>
      </w:r>
      <w:r w:rsidR="00DB1607" w:rsidRPr="0023525F">
        <w:rPr>
          <w:color w:val="000000"/>
          <w:sz w:val="28"/>
          <w:szCs w:val="28"/>
          <w:lang w:val="uk-UA"/>
        </w:rPr>
        <w:t>передбачен</w:t>
      </w:r>
      <w:r w:rsidRPr="0023525F">
        <w:rPr>
          <w:color w:val="000000"/>
          <w:sz w:val="28"/>
          <w:szCs w:val="28"/>
          <w:lang w:val="uk-UA"/>
        </w:rPr>
        <w:t>і</w:t>
      </w:r>
      <w:r w:rsidR="00DB1607" w:rsidRPr="0023525F">
        <w:rPr>
          <w:color w:val="000000"/>
          <w:sz w:val="28"/>
          <w:szCs w:val="28"/>
          <w:lang w:val="uk-UA"/>
        </w:rPr>
        <w:t xml:space="preserve"> бюджетні призначення в сумі </w:t>
      </w:r>
      <w:r w:rsidR="00473F75" w:rsidRPr="0023525F">
        <w:rPr>
          <w:color w:val="000000"/>
          <w:sz w:val="28"/>
          <w:szCs w:val="28"/>
          <w:lang w:val="uk-UA"/>
        </w:rPr>
        <w:t>3</w:t>
      </w:r>
      <w:r w:rsidR="00DB1607" w:rsidRPr="0023525F">
        <w:rPr>
          <w:color w:val="000000"/>
          <w:sz w:val="28"/>
          <w:szCs w:val="28"/>
          <w:lang w:val="uk-UA"/>
        </w:rPr>
        <w:t>2 </w:t>
      </w:r>
      <w:r w:rsidR="00473F75" w:rsidRPr="0023525F">
        <w:rPr>
          <w:color w:val="000000"/>
          <w:sz w:val="28"/>
          <w:szCs w:val="28"/>
          <w:lang w:val="uk-UA"/>
        </w:rPr>
        <w:t>680</w:t>
      </w:r>
      <w:r w:rsidR="00DB1607" w:rsidRPr="0023525F">
        <w:rPr>
          <w:color w:val="000000"/>
          <w:sz w:val="28"/>
          <w:szCs w:val="28"/>
          <w:lang w:val="uk-UA"/>
        </w:rPr>
        <w:t>,</w:t>
      </w:r>
      <w:r w:rsidR="00473F75" w:rsidRPr="0023525F">
        <w:rPr>
          <w:color w:val="000000"/>
          <w:sz w:val="28"/>
          <w:szCs w:val="28"/>
          <w:lang w:val="uk-UA"/>
        </w:rPr>
        <w:t>2</w:t>
      </w:r>
      <w:r w:rsidR="00DB1607" w:rsidRPr="0023525F">
        <w:rPr>
          <w:color w:val="000000"/>
          <w:sz w:val="28"/>
          <w:szCs w:val="28"/>
          <w:lang w:val="uk-UA"/>
        </w:rPr>
        <w:t xml:space="preserve"> тис. грн, з них на:</w:t>
      </w:r>
    </w:p>
    <w:p w:rsidR="00DB1607" w:rsidRPr="0023525F" w:rsidRDefault="00DB1607" w:rsidP="00A87997">
      <w:pPr>
        <w:pStyle w:val="1"/>
        <w:shd w:val="clear" w:color="auto" w:fill="FFFFFF"/>
        <w:spacing w:before="0" w:after="0"/>
        <w:ind w:firstLine="709"/>
        <w:jc w:val="both"/>
        <w:rPr>
          <w:rFonts w:ascii="Times New Roman" w:hAnsi="Times New Roman"/>
          <w:b w:val="0"/>
          <w:color w:val="000000"/>
          <w:sz w:val="28"/>
          <w:szCs w:val="28"/>
          <w:lang w:val="uk-UA"/>
        </w:rPr>
      </w:pPr>
      <w:proofErr w:type="spellStart"/>
      <w:r w:rsidRPr="0023525F">
        <w:rPr>
          <w:rStyle w:val="symbol-maintitle--symbl"/>
          <w:rFonts w:ascii="MS Mincho" w:eastAsia="MS Mincho" w:hAnsi="MS Mincho" w:cs="MS Mincho"/>
          <w:b w:val="0"/>
          <w:bCs w:val="0"/>
          <w:color w:val="000000"/>
          <w:spacing w:val="-7"/>
          <w:sz w:val="28"/>
          <w:szCs w:val="28"/>
          <w:lang w:val="uk-UA"/>
        </w:rPr>
        <w:t>✓</w:t>
      </w:r>
      <w:r w:rsidRPr="0023525F">
        <w:rPr>
          <w:rFonts w:ascii="Times New Roman" w:hAnsi="Times New Roman"/>
          <w:b w:val="0"/>
          <w:color w:val="000000"/>
          <w:sz w:val="28"/>
          <w:szCs w:val="28"/>
          <w:lang w:val="uk-UA"/>
        </w:rPr>
        <w:t>організаційне</w:t>
      </w:r>
      <w:proofErr w:type="spellEnd"/>
      <w:r w:rsidRPr="0023525F">
        <w:rPr>
          <w:rFonts w:ascii="Times New Roman" w:hAnsi="Times New Roman"/>
          <w:b w:val="0"/>
          <w:color w:val="000000"/>
          <w:sz w:val="28"/>
          <w:szCs w:val="28"/>
          <w:lang w:val="uk-UA"/>
        </w:rPr>
        <w:t>, інформаційно-аналітичне та матеріально-технічне</w:t>
      </w:r>
      <w:r w:rsidR="00DC34A7" w:rsidRPr="0023525F">
        <w:rPr>
          <w:rFonts w:ascii="Times New Roman" w:hAnsi="Times New Roman"/>
          <w:b w:val="0"/>
          <w:color w:val="000000"/>
          <w:sz w:val="28"/>
          <w:szCs w:val="28"/>
          <w:lang w:val="uk-UA"/>
        </w:rPr>
        <w:t xml:space="preserve"> </w:t>
      </w:r>
      <w:r w:rsidRPr="0023525F">
        <w:rPr>
          <w:rFonts w:ascii="Times New Roman" w:hAnsi="Times New Roman"/>
          <w:b w:val="0"/>
          <w:color w:val="000000"/>
          <w:sz w:val="28"/>
          <w:szCs w:val="28"/>
          <w:lang w:val="uk-UA"/>
        </w:rPr>
        <w:t>забезпечення діяльності міської ради передбачено</w:t>
      </w:r>
      <w:r w:rsidR="00DC34A7" w:rsidRPr="0023525F">
        <w:rPr>
          <w:rFonts w:ascii="Times New Roman" w:hAnsi="Times New Roman"/>
          <w:b w:val="0"/>
          <w:color w:val="000000"/>
          <w:sz w:val="28"/>
          <w:szCs w:val="28"/>
          <w:lang w:val="uk-UA"/>
        </w:rPr>
        <w:t xml:space="preserve"> </w:t>
      </w:r>
      <w:r w:rsidRPr="0023525F">
        <w:rPr>
          <w:rFonts w:ascii="Times New Roman" w:hAnsi="Times New Roman"/>
          <w:b w:val="0"/>
          <w:color w:val="000000"/>
          <w:sz w:val="28"/>
          <w:szCs w:val="28"/>
          <w:lang w:val="uk-UA"/>
        </w:rPr>
        <w:t xml:space="preserve">асигнування в сумі </w:t>
      </w:r>
      <w:r w:rsidR="00473F75" w:rsidRPr="0023525F">
        <w:rPr>
          <w:rFonts w:ascii="Times New Roman" w:hAnsi="Times New Roman"/>
          <w:b w:val="0"/>
          <w:color w:val="000000"/>
          <w:sz w:val="28"/>
          <w:szCs w:val="28"/>
          <w:lang w:val="uk-UA"/>
        </w:rPr>
        <w:t xml:space="preserve">               24 635</w:t>
      </w:r>
      <w:r w:rsidRPr="0023525F">
        <w:rPr>
          <w:rFonts w:ascii="Times New Roman" w:hAnsi="Times New Roman"/>
          <w:b w:val="0"/>
          <w:color w:val="000000"/>
          <w:sz w:val="28"/>
          <w:szCs w:val="28"/>
          <w:lang w:val="uk-UA"/>
        </w:rPr>
        <w:t>,</w:t>
      </w:r>
      <w:r w:rsidR="00473F75" w:rsidRPr="0023525F">
        <w:rPr>
          <w:rFonts w:ascii="Times New Roman" w:hAnsi="Times New Roman"/>
          <w:b w:val="0"/>
          <w:color w:val="000000"/>
          <w:sz w:val="28"/>
          <w:szCs w:val="28"/>
          <w:lang w:val="uk-UA"/>
        </w:rPr>
        <w:t>0</w:t>
      </w:r>
      <w:r w:rsidRPr="0023525F">
        <w:rPr>
          <w:rFonts w:ascii="Times New Roman" w:hAnsi="Times New Roman"/>
          <w:b w:val="0"/>
          <w:color w:val="000000"/>
          <w:sz w:val="28"/>
          <w:szCs w:val="28"/>
          <w:lang w:val="uk-UA"/>
        </w:rPr>
        <w:t xml:space="preserve"> тис. гр</w:t>
      </w:r>
      <w:r w:rsidR="00A436A3" w:rsidRPr="0023525F">
        <w:rPr>
          <w:rFonts w:ascii="Times New Roman" w:hAnsi="Times New Roman"/>
          <w:b w:val="0"/>
          <w:color w:val="000000"/>
          <w:sz w:val="28"/>
          <w:szCs w:val="28"/>
          <w:lang w:val="uk-UA"/>
        </w:rPr>
        <w:t>иве</w:t>
      </w:r>
      <w:r w:rsidRPr="0023525F">
        <w:rPr>
          <w:rFonts w:ascii="Times New Roman" w:hAnsi="Times New Roman"/>
          <w:b w:val="0"/>
          <w:color w:val="000000"/>
          <w:sz w:val="28"/>
          <w:szCs w:val="28"/>
          <w:lang w:val="uk-UA"/>
        </w:rPr>
        <w:t>н</w:t>
      </w:r>
      <w:r w:rsidR="00A436A3" w:rsidRPr="0023525F">
        <w:rPr>
          <w:rFonts w:ascii="Times New Roman" w:hAnsi="Times New Roman"/>
          <w:b w:val="0"/>
          <w:color w:val="000000"/>
          <w:sz w:val="28"/>
          <w:szCs w:val="28"/>
          <w:lang w:val="uk-UA"/>
        </w:rPr>
        <w:t>ь</w:t>
      </w:r>
      <w:r w:rsidRPr="0023525F">
        <w:rPr>
          <w:rFonts w:ascii="Times New Roman" w:hAnsi="Times New Roman"/>
          <w:b w:val="0"/>
          <w:color w:val="000000"/>
          <w:sz w:val="28"/>
          <w:szCs w:val="28"/>
          <w:lang w:val="uk-UA"/>
        </w:rPr>
        <w:t>;</w:t>
      </w:r>
    </w:p>
    <w:p w:rsidR="00B649E4" w:rsidRPr="0023525F" w:rsidRDefault="00B649E4" w:rsidP="00473F75">
      <w:pPr>
        <w:ind w:firstLine="709"/>
        <w:jc w:val="both"/>
        <w:rPr>
          <w:color w:val="000000"/>
          <w:lang w:val="uk-UA"/>
        </w:rPr>
      </w:pPr>
      <w:proofErr w:type="spellStart"/>
      <w:r w:rsidRPr="0023525F">
        <w:rPr>
          <w:rStyle w:val="symbol-maintitle--symbl"/>
          <w:rFonts w:ascii="MS Mincho" w:eastAsia="MS Mincho" w:hAnsi="MS Mincho" w:cs="MS Mincho"/>
          <w:bCs/>
          <w:color w:val="000000"/>
          <w:spacing w:val="-7"/>
          <w:sz w:val="28"/>
          <w:szCs w:val="28"/>
          <w:lang w:val="uk-UA"/>
        </w:rPr>
        <w:t>✓</w:t>
      </w:r>
      <w:r w:rsidR="00473F75" w:rsidRPr="0023525F">
        <w:rPr>
          <w:rStyle w:val="symbol-maintitle--symbl"/>
          <w:rFonts w:eastAsia="MS Mincho"/>
          <w:bCs/>
          <w:color w:val="000000"/>
          <w:spacing w:val="-7"/>
          <w:sz w:val="28"/>
          <w:szCs w:val="28"/>
          <w:lang w:val="uk-UA"/>
        </w:rPr>
        <w:t>керівництво</w:t>
      </w:r>
      <w:proofErr w:type="spellEnd"/>
      <w:r w:rsidR="00473F75" w:rsidRPr="0023525F">
        <w:rPr>
          <w:rStyle w:val="symbol-maintitle--symbl"/>
          <w:rFonts w:eastAsia="MS Mincho"/>
          <w:bCs/>
          <w:color w:val="000000"/>
          <w:spacing w:val="-7"/>
          <w:sz w:val="28"/>
          <w:szCs w:val="28"/>
          <w:lang w:val="uk-UA"/>
        </w:rPr>
        <w:t xml:space="preserve"> і управління у відповідній сфері у територіальній громаді </w:t>
      </w:r>
      <w:r w:rsidR="00885CCC" w:rsidRPr="0023525F">
        <w:rPr>
          <w:rStyle w:val="symbol-maintitle--symbl"/>
          <w:rFonts w:eastAsia="MS Mincho"/>
          <w:bCs/>
          <w:color w:val="000000"/>
          <w:spacing w:val="-7"/>
          <w:sz w:val="28"/>
          <w:szCs w:val="28"/>
          <w:lang w:val="uk-UA"/>
        </w:rPr>
        <w:t xml:space="preserve">          </w:t>
      </w:r>
      <w:r w:rsidR="001C6837" w:rsidRPr="0023525F">
        <w:rPr>
          <w:color w:val="000000"/>
          <w:sz w:val="28"/>
          <w:szCs w:val="28"/>
          <w:lang w:val="uk-UA"/>
        </w:rPr>
        <w:t>в сумі</w:t>
      </w:r>
      <w:r w:rsidR="001C6837" w:rsidRPr="0023525F">
        <w:rPr>
          <w:rStyle w:val="symbol-maintitle--symbl"/>
          <w:rFonts w:eastAsia="MS Mincho"/>
          <w:bCs/>
          <w:color w:val="000000"/>
          <w:spacing w:val="-7"/>
          <w:sz w:val="28"/>
          <w:szCs w:val="28"/>
          <w:lang w:val="uk-UA"/>
        </w:rPr>
        <w:t xml:space="preserve"> </w:t>
      </w:r>
      <w:r w:rsidR="00473F75" w:rsidRPr="0023525F">
        <w:rPr>
          <w:rStyle w:val="symbol-maintitle--symbl"/>
          <w:rFonts w:eastAsia="MS Mincho"/>
          <w:bCs/>
          <w:color w:val="000000"/>
          <w:spacing w:val="-7"/>
          <w:sz w:val="28"/>
          <w:szCs w:val="28"/>
          <w:lang w:val="uk-UA"/>
        </w:rPr>
        <w:t>7 383,4 тис. гривень;</w:t>
      </w:r>
    </w:p>
    <w:p w:rsidR="00DB1607" w:rsidRPr="0023525F" w:rsidRDefault="00B649E4" w:rsidP="001C6837">
      <w:pPr>
        <w:ind w:firstLine="709"/>
        <w:jc w:val="both"/>
        <w:rPr>
          <w:color w:val="000000"/>
          <w:sz w:val="28"/>
          <w:szCs w:val="28"/>
          <w:lang w:val="uk-UA"/>
        </w:rPr>
      </w:pPr>
      <w:proofErr w:type="spellStart"/>
      <w:r w:rsidRPr="0023525F">
        <w:rPr>
          <w:rStyle w:val="symbol-maintitle--symbl"/>
          <w:rFonts w:ascii="MS Mincho" w:eastAsia="MS Mincho" w:hAnsi="MS Mincho" w:cs="MS Mincho"/>
          <w:bCs/>
          <w:color w:val="000000"/>
          <w:spacing w:val="-7"/>
          <w:sz w:val="28"/>
          <w:szCs w:val="28"/>
          <w:lang w:val="uk-UA"/>
        </w:rPr>
        <w:t>✓</w:t>
      </w:r>
      <w:r w:rsidR="00DB1607" w:rsidRPr="0023525F">
        <w:rPr>
          <w:color w:val="000000"/>
          <w:sz w:val="28"/>
          <w:szCs w:val="28"/>
          <w:lang w:val="uk-UA"/>
        </w:rPr>
        <w:t>іншу</w:t>
      </w:r>
      <w:proofErr w:type="spellEnd"/>
      <w:r w:rsidR="00DB1607" w:rsidRPr="0023525F">
        <w:rPr>
          <w:color w:val="000000"/>
          <w:sz w:val="28"/>
          <w:szCs w:val="28"/>
          <w:lang w:val="uk-UA"/>
        </w:rPr>
        <w:t xml:space="preserve"> діяльність у сфері державного управління в сумі</w:t>
      </w:r>
      <w:r w:rsidR="001C6837" w:rsidRPr="0023525F">
        <w:rPr>
          <w:color w:val="000000"/>
          <w:sz w:val="28"/>
          <w:szCs w:val="28"/>
          <w:lang w:val="uk-UA"/>
        </w:rPr>
        <w:t xml:space="preserve"> 661</w:t>
      </w:r>
      <w:r w:rsidR="00DB1607" w:rsidRPr="0023525F">
        <w:rPr>
          <w:color w:val="000000"/>
          <w:sz w:val="28"/>
          <w:szCs w:val="28"/>
          <w:lang w:val="uk-UA"/>
        </w:rPr>
        <w:t>,</w:t>
      </w:r>
      <w:r w:rsidR="001C6837" w:rsidRPr="0023525F">
        <w:rPr>
          <w:color w:val="000000"/>
          <w:sz w:val="28"/>
          <w:szCs w:val="28"/>
          <w:lang w:val="uk-UA"/>
        </w:rPr>
        <w:t>8</w:t>
      </w:r>
      <w:r w:rsidR="00DB1607" w:rsidRPr="0023525F">
        <w:rPr>
          <w:color w:val="000000"/>
          <w:sz w:val="28"/>
          <w:szCs w:val="28"/>
          <w:lang w:val="uk-UA"/>
        </w:rPr>
        <w:t xml:space="preserve"> тис.</w:t>
      </w:r>
      <w:r w:rsidR="00A2750E" w:rsidRPr="0023525F">
        <w:rPr>
          <w:color w:val="000000"/>
          <w:sz w:val="28"/>
          <w:szCs w:val="28"/>
          <w:lang w:val="uk-UA"/>
        </w:rPr>
        <w:t xml:space="preserve"> гривень.</w:t>
      </w:r>
    </w:p>
    <w:p w:rsidR="00F74546" w:rsidRPr="0023525F" w:rsidRDefault="000B7C08" w:rsidP="001A6FF3">
      <w:pPr>
        <w:pStyle w:val="af6"/>
        <w:ind w:firstLine="709"/>
        <w:jc w:val="both"/>
        <w:rPr>
          <w:b w:val="0"/>
          <w:color w:val="000000"/>
          <w:szCs w:val="28"/>
        </w:rPr>
      </w:pPr>
      <w:r w:rsidRPr="0023525F">
        <w:rPr>
          <w:b w:val="0"/>
          <w:color w:val="000000"/>
          <w:szCs w:val="28"/>
        </w:rPr>
        <w:t>Касові видатки загально</w:t>
      </w:r>
      <w:r w:rsidR="004A5825" w:rsidRPr="0023525F">
        <w:rPr>
          <w:b w:val="0"/>
          <w:color w:val="000000"/>
          <w:szCs w:val="28"/>
        </w:rPr>
        <w:t>го</w:t>
      </w:r>
      <w:r w:rsidRPr="0023525F">
        <w:rPr>
          <w:b w:val="0"/>
          <w:color w:val="000000"/>
          <w:szCs w:val="28"/>
        </w:rPr>
        <w:t xml:space="preserve"> фонду </w:t>
      </w:r>
      <w:r w:rsidR="004A5825" w:rsidRPr="0023525F">
        <w:rPr>
          <w:b w:val="0"/>
          <w:bCs w:val="0"/>
          <w:color w:val="000000"/>
          <w:szCs w:val="28"/>
        </w:rPr>
        <w:t xml:space="preserve">бюджету на утримання державного управління </w:t>
      </w:r>
      <w:r w:rsidRPr="0023525F">
        <w:rPr>
          <w:b w:val="0"/>
          <w:color w:val="000000"/>
          <w:szCs w:val="28"/>
        </w:rPr>
        <w:t xml:space="preserve">у січні-вересні </w:t>
      </w:r>
      <w:r w:rsidR="000C63F4" w:rsidRPr="0023525F">
        <w:rPr>
          <w:b w:val="0"/>
          <w:bCs w:val="0"/>
          <w:color w:val="000000"/>
          <w:szCs w:val="28"/>
        </w:rPr>
        <w:t xml:space="preserve">2023 </w:t>
      </w:r>
      <w:r w:rsidRPr="0023525F">
        <w:rPr>
          <w:b w:val="0"/>
          <w:color w:val="000000"/>
          <w:szCs w:val="28"/>
        </w:rPr>
        <w:t>року становили 28 185,5 тис. грн</w:t>
      </w:r>
      <w:r w:rsidR="004A5825" w:rsidRPr="0023525F">
        <w:rPr>
          <w:b w:val="0"/>
          <w:bCs w:val="0"/>
          <w:color w:val="000000"/>
          <w:szCs w:val="28"/>
        </w:rPr>
        <w:t xml:space="preserve"> </w:t>
      </w:r>
      <w:r w:rsidR="00CB7CD1" w:rsidRPr="0023525F">
        <w:rPr>
          <w:b w:val="0"/>
          <w:bCs w:val="0"/>
          <w:color w:val="000000"/>
          <w:szCs w:val="28"/>
        </w:rPr>
        <w:t>(</w:t>
      </w:r>
      <w:r w:rsidR="004A5825" w:rsidRPr="0023525F">
        <w:rPr>
          <w:b w:val="0"/>
          <w:bCs w:val="0"/>
          <w:color w:val="000000"/>
          <w:szCs w:val="28"/>
        </w:rPr>
        <w:t xml:space="preserve">86,2% </w:t>
      </w:r>
      <w:r w:rsidR="00962025" w:rsidRPr="0023525F">
        <w:rPr>
          <w:b w:val="0"/>
          <w:bCs w:val="0"/>
          <w:color w:val="000000"/>
          <w:szCs w:val="28"/>
        </w:rPr>
        <w:t xml:space="preserve">          </w:t>
      </w:r>
      <w:r w:rsidR="004A5825" w:rsidRPr="0023525F">
        <w:rPr>
          <w:b w:val="0"/>
          <w:color w:val="000000"/>
          <w:szCs w:val="28"/>
        </w:rPr>
        <w:t>до уточнених бюджетних призначень на звітний період</w:t>
      </w:r>
      <w:r w:rsidR="00CB7CD1" w:rsidRPr="0023525F">
        <w:rPr>
          <w:b w:val="0"/>
          <w:color w:val="000000"/>
          <w:szCs w:val="28"/>
        </w:rPr>
        <w:t>),</w:t>
      </w:r>
      <w:r w:rsidRPr="0023525F">
        <w:rPr>
          <w:b w:val="0"/>
          <w:color w:val="000000"/>
          <w:szCs w:val="28"/>
        </w:rPr>
        <w:t xml:space="preserve"> з яких по:</w:t>
      </w:r>
    </w:p>
    <w:p w:rsidR="001A6FF3" w:rsidRPr="0023525F" w:rsidRDefault="00044384" w:rsidP="001A6FF3">
      <w:pPr>
        <w:pStyle w:val="af6"/>
        <w:ind w:firstLine="709"/>
        <w:jc w:val="both"/>
        <w:rPr>
          <w:b w:val="0"/>
          <w:bCs w:val="0"/>
          <w:color w:val="000000"/>
        </w:rPr>
      </w:pPr>
      <w:r w:rsidRPr="0023525F">
        <w:rPr>
          <w:rStyle w:val="symbol-maintitle--symbl"/>
          <w:rFonts w:ascii="MS Mincho" w:eastAsia="MS Mincho" w:hAnsi="MS Mincho" w:cs="MS Mincho"/>
          <w:b w:val="0"/>
          <w:bCs w:val="0"/>
          <w:color w:val="000000"/>
          <w:spacing w:val="-7"/>
          <w:szCs w:val="28"/>
        </w:rPr>
        <w:t>✓</w:t>
      </w:r>
      <w:r w:rsidR="00F74546" w:rsidRPr="0023525F">
        <w:rPr>
          <w:b w:val="0"/>
          <w:color w:val="000000"/>
          <w:szCs w:val="28"/>
        </w:rPr>
        <w:t xml:space="preserve"> </w:t>
      </w:r>
      <w:r w:rsidR="00D4675B" w:rsidRPr="0023525F">
        <w:rPr>
          <w:b w:val="0"/>
          <w:bCs w:val="0"/>
          <w:color w:val="000000"/>
        </w:rPr>
        <w:t xml:space="preserve"> </w:t>
      </w:r>
      <w:r w:rsidR="00D4675B" w:rsidRPr="0023525F">
        <w:rPr>
          <w:b w:val="0"/>
          <w:bCs w:val="0"/>
          <w:color w:val="000000"/>
          <w:szCs w:val="28"/>
        </w:rPr>
        <w:t>Новгород-Сіверськ</w:t>
      </w:r>
      <w:r w:rsidR="00153E87" w:rsidRPr="0023525F">
        <w:rPr>
          <w:b w:val="0"/>
          <w:bCs w:val="0"/>
          <w:color w:val="000000"/>
          <w:szCs w:val="28"/>
        </w:rPr>
        <w:t>ій</w:t>
      </w:r>
      <w:r w:rsidR="00D4675B" w:rsidRPr="0023525F">
        <w:rPr>
          <w:b w:val="0"/>
          <w:bCs w:val="0"/>
          <w:color w:val="000000"/>
          <w:szCs w:val="28"/>
        </w:rPr>
        <w:t xml:space="preserve"> міськ</w:t>
      </w:r>
      <w:r w:rsidR="00153E87" w:rsidRPr="0023525F">
        <w:rPr>
          <w:b w:val="0"/>
          <w:bCs w:val="0"/>
          <w:color w:val="000000"/>
          <w:szCs w:val="28"/>
        </w:rPr>
        <w:t>ій</w:t>
      </w:r>
      <w:r w:rsidR="00D4675B" w:rsidRPr="0023525F">
        <w:rPr>
          <w:b w:val="0"/>
          <w:bCs w:val="0"/>
          <w:color w:val="000000"/>
          <w:szCs w:val="28"/>
        </w:rPr>
        <w:t xml:space="preserve"> рад</w:t>
      </w:r>
      <w:r w:rsidR="00153E87" w:rsidRPr="0023525F">
        <w:rPr>
          <w:b w:val="0"/>
          <w:bCs w:val="0"/>
          <w:color w:val="000000"/>
          <w:szCs w:val="28"/>
        </w:rPr>
        <w:t>і</w:t>
      </w:r>
      <w:r w:rsidR="00D4675B" w:rsidRPr="0023525F">
        <w:rPr>
          <w:b w:val="0"/>
          <w:bCs w:val="0"/>
          <w:color w:val="000000"/>
          <w:szCs w:val="28"/>
        </w:rPr>
        <w:t xml:space="preserve"> та</w:t>
      </w:r>
      <w:r w:rsidR="00153E87" w:rsidRPr="0023525F">
        <w:rPr>
          <w:b w:val="0"/>
          <w:bCs w:val="0"/>
          <w:color w:val="000000"/>
          <w:szCs w:val="28"/>
        </w:rPr>
        <w:t xml:space="preserve"> старостинських округах - 21 467,8 тис. грн, </w:t>
      </w:r>
      <w:r w:rsidR="001A6FF3" w:rsidRPr="0023525F">
        <w:rPr>
          <w:b w:val="0"/>
          <w:bCs w:val="0"/>
          <w:color w:val="000000"/>
        </w:rPr>
        <w:t xml:space="preserve">відділу освіти, молоді та спорту </w:t>
      </w:r>
      <w:r w:rsidR="00D57781" w:rsidRPr="0023525F">
        <w:rPr>
          <w:b w:val="0"/>
          <w:bCs w:val="0"/>
          <w:color w:val="000000"/>
        </w:rPr>
        <w:t xml:space="preserve">Новгород-Сіверської </w:t>
      </w:r>
      <w:r w:rsidR="001A6FF3" w:rsidRPr="0023525F">
        <w:rPr>
          <w:b w:val="0"/>
          <w:bCs w:val="0"/>
          <w:color w:val="000000"/>
        </w:rPr>
        <w:t>міської ради</w:t>
      </w:r>
      <w:r w:rsidR="00D57781" w:rsidRPr="0023525F">
        <w:rPr>
          <w:b w:val="0"/>
          <w:bCs w:val="0"/>
          <w:color w:val="000000"/>
        </w:rPr>
        <w:t xml:space="preserve"> Чернігівської області </w:t>
      </w:r>
      <w:r w:rsidR="001A6FF3" w:rsidRPr="0023525F">
        <w:rPr>
          <w:b w:val="0"/>
          <w:bCs w:val="0"/>
          <w:color w:val="000000"/>
        </w:rPr>
        <w:t xml:space="preserve">- </w:t>
      </w:r>
      <w:r w:rsidR="00EA229F" w:rsidRPr="0023525F">
        <w:rPr>
          <w:b w:val="0"/>
          <w:bCs w:val="0"/>
          <w:color w:val="000000"/>
        </w:rPr>
        <w:t>7</w:t>
      </w:r>
      <w:r w:rsidR="001A6FF3" w:rsidRPr="0023525F">
        <w:rPr>
          <w:b w:val="0"/>
          <w:bCs w:val="0"/>
          <w:color w:val="000000"/>
        </w:rPr>
        <w:t>2</w:t>
      </w:r>
      <w:r w:rsidR="00EA229F" w:rsidRPr="0023525F">
        <w:rPr>
          <w:b w:val="0"/>
          <w:bCs w:val="0"/>
          <w:color w:val="000000"/>
        </w:rPr>
        <w:t>4</w:t>
      </w:r>
      <w:r w:rsidR="001A6FF3" w:rsidRPr="0023525F">
        <w:rPr>
          <w:b w:val="0"/>
          <w:bCs w:val="0"/>
          <w:color w:val="000000"/>
        </w:rPr>
        <w:t>,9 тис. грн, управлінн</w:t>
      </w:r>
      <w:r w:rsidR="0081757B" w:rsidRPr="0023525F">
        <w:rPr>
          <w:b w:val="0"/>
          <w:bCs w:val="0"/>
          <w:color w:val="000000"/>
        </w:rPr>
        <w:t>ю</w:t>
      </w:r>
      <w:r w:rsidR="001A6FF3" w:rsidRPr="0023525F">
        <w:rPr>
          <w:b w:val="0"/>
          <w:bCs w:val="0"/>
          <w:color w:val="000000"/>
        </w:rPr>
        <w:t xml:space="preserve"> соціального захисту населення, сім’ї та праці </w:t>
      </w:r>
      <w:r w:rsidR="0081757B" w:rsidRPr="0023525F">
        <w:rPr>
          <w:b w:val="0"/>
          <w:bCs w:val="0"/>
          <w:color w:val="000000"/>
        </w:rPr>
        <w:t>Новгород-Сіверської міської ради Чернігівської області</w:t>
      </w:r>
      <w:r w:rsidR="001A6FF3" w:rsidRPr="0023525F">
        <w:rPr>
          <w:b w:val="0"/>
          <w:bCs w:val="0"/>
          <w:color w:val="000000"/>
        </w:rPr>
        <w:t xml:space="preserve"> - </w:t>
      </w:r>
      <w:r w:rsidR="00EA229F" w:rsidRPr="0023525F">
        <w:rPr>
          <w:b w:val="0"/>
          <w:bCs w:val="0"/>
          <w:color w:val="000000"/>
        </w:rPr>
        <w:t>3</w:t>
      </w:r>
      <w:r w:rsidR="001A6FF3" w:rsidRPr="0023525F">
        <w:rPr>
          <w:b w:val="0"/>
          <w:bCs w:val="0"/>
          <w:color w:val="000000"/>
        </w:rPr>
        <w:t xml:space="preserve"> 3</w:t>
      </w:r>
      <w:r w:rsidR="00EA229F" w:rsidRPr="0023525F">
        <w:rPr>
          <w:b w:val="0"/>
          <w:bCs w:val="0"/>
          <w:color w:val="000000"/>
        </w:rPr>
        <w:t>9</w:t>
      </w:r>
      <w:r w:rsidR="001A6FF3" w:rsidRPr="0023525F">
        <w:rPr>
          <w:b w:val="0"/>
          <w:bCs w:val="0"/>
          <w:color w:val="000000"/>
        </w:rPr>
        <w:t>0,</w:t>
      </w:r>
      <w:r w:rsidR="00EA229F" w:rsidRPr="0023525F">
        <w:rPr>
          <w:b w:val="0"/>
          <w:bCs w:val="0"/>
          <w:color w:val="000000"/>
        </w:rPr>
        <w:t>9</w:t>
      </w:r>
      <w:r w:rsidR="001A6FF3" w:rsidRPr="0023525F">
        <w:rPr>
          <w:b w:val="0"/>
          <w:bCs w:val="0"/>
          <w:color w:val="000000"/>
        </w:rPr>
        <w:t xml:space="preserve"> тис. грн, відділу культури і туризму </w:t>
      </w:r>
      <w:r w:rsidR="003F5AD8" w:rsidRPr="0023525F">
        <w:rPr>
          <w:b w:val="0"/>
          <w:bCs w:val="0"/>
          <w:color w:val="000000"/>
        </w:rPr>
        <w:t xml:space="preserve">Новгород-Сіверської міської ради Чернігівської області </w:t>
      </w:r>
      <w:r w:rsidR="001A6FF3" w:rsidRPr="0023525F">
        <w:rPr>
          <w:b w:val="0"/>
          <w:bCs w:val="0"/>
          <w:color w:val="000000"/>
        </w:rPr>
        <w:t xml:space="preserve">- </w:t>
      </w:r>
      <w:r w:rsidR="00EA229F" w:rsidRPr="0023525F">
        <w:rPr>
          <w:b w:val="0"/>
          <w:bCs w:val="0"/>
          <w:color w:val="000000"/>
        </w:rPr>
        <w:t>39</w:t>
      </w:r>
      <w:r w:rsidR="002108B6" w:rsidRPr="0023525F">
        <w:rPr>
          <w:b w:val="0"/>
          <w:bCs w:val="0"/>
          <w:color w:val="000000"/>
        </w:rPr>
        <w:t>0</w:t>
      </w:r>
      <w:r w:rsidR="001A6FF3" w:rsidRPr="0023525F">
        <w:rPr>
          <w:b w:val="0"/>
          <w:bCs w:val="0"/>
          <w:color w:val="000000"/>
        </w:rPr>
        <w:t>,</w:t>
      </w:r>
      <w:r w:rsidR="002108B6" w:rsidRPr="0023525F">
        <w:rPr>
          <w:b w:val="0"/>
          <w:bCs w:val="0"/>
          <w:color w:val="000000"/>
        </w:rPr>
        <w:t>0</w:t>
      </w:r>
      <w:r w:rsidR="001A6FF3" w:rsidRPr="0023525F">
        <w:rPr>
          <w:b w:val="0"/>
          <w:bCs w:val="0"/>
          <w:color w:val="000000"/>
        </w:rPr>
        <w:t xml:space="preserve"> тис. грн, фінансово</w:t>
      </w:r>
      <w:r w:rsidR="000D14BD" w:rsidRPr="0023525F">
        <w:rPr>
          <w:b w:val="0"/>
          <w:bCs w:val="0"/>
          <w:color w:val="000000"/>
        </w:rPr>
        <w:t>му</w:t>
      </w:r>
      <w:r w:rsidR="001A6FF3" w:rsidRPr="0023525F">
        <w:rPr>
          <w:b w:val="0"/>
          <w:bCs w:val="0"/>
          <w:color w:val="000000"/>
        </w:rPr>
        <w:t xml:space="preserve"> управлінн</w:t>
      </w:r>
      <w:r w:rsidR="000D14BD" w:rsidRPr="0023525F">
        <w:rPr>
          <w:b w:val="0"/>
          <w:bCs w:val="0"/>
          <w:color w:val="000000"/>
        </w:rPr>
        <w:t>ю</w:t>
      </w:r>
      <w:r w:rsidR="001A6FF3" w:rsidRPr="0023525F">
        <w:rPr>
          <w:b w:val="0"/>
          <w:bCs w:val="0"/>
          <w:color w:val="000000"/>
        </w:rPr>
        <w:t xml:space="preserve"> </w:t>
      </w:r>
      <w:r w:rsidR="000D14BD" w:rsidRPr="0023525F">
        <w:rPr>
          <w:b w:val="0"/>
          <w:bCs w:val="0"/>
          <w:color w:val="000000"/>
        </w:rPr>
        <w:t xml:space="preserve">Новгород-Сіверської міської ради Чернігівської області </w:t>
      </w:r>
      <w:r w:rsidR="001A6FF3" w:rsidRPr="0023525F">
        <w:rPr>
          <w:b w:val="0"/>
          <w:bCs w:val="0"/>
          <w:color w:val="000000"/>
        </w:rPr>
        <w:t>- 1 8</w:t>
      </w:r>
      <w:r w:rsidR="00EA229F" w:rsidRPr="0023525F">
        <w:rPr>
          <w:b w:val="0"/>
          <w:bCs w:val="0"/>
          <w:color w:val="000000"/>
        </w:rPr>
        <w:t>29</w:t>
      </w:r>
      <w:r w:rsidR="001A6FF3" w:rsidRPr="0023525F">
        <w:rPr>
          <w:b w:val="0"/>
          <w:bCs w:val="0"/>
          <w:color w:val="000000"/>
        </w:rPr>
        <w:t>,</w:t>
      </w:r>
      <w:r w:rsidR="00EA229F" w:rsidRPr="0023525F">
        <w:rPr>
          <w:b w:val="0"/>
          <w:bCs w:val="0"/>
          <w:color w:val="000000"/>
        </w:rPr>
        <w:t>1</w:t>
      </w:r>
      <w:r w:rsidR="001A6FF3" w:rsidRPr="0023525F">
        <w:rPr>
          <w:b w:val="0"/>
          <w:bCs w:val="0"/>
          <w:color w:val="000000"/>
        </w:rPr>
        <w:t xml:space="preserve"> тис. гривень</w:t>
      </w:r>
      <w:r w:rsidR="00F74546" w:rsidRPr="0023525F">
        <w:rPr>
          <w:b w:val="0"/>
          <w:bCs w:val="0"/>
          <w:color w:val="000000"/>
        </w:rPr>
        <w:t>;</w:t>
      </w:r>
    </w:p>
    <w:p w:rsidR="00F74546" w:rsidRPr="0023525F" w:rsidRDefault="00044384" w:rsidP="00044384">
      <w:pPr>
        <w:pStyle w:val="a8"/>
        <w:widowControl/>
        <w:tabs>
          <w:tab w:val="left" w:pos="0"/>
          <w:tab w:val="left" w:pos="1418"/>
        </w:tabs>
        <w:autoSpaceDE/>
        <w:autoSpaceDN/>
        <w:adjustRightInd/>
        <w:spacing w:after="0"/>
        <w:ind w:left="0" w:firstLine="709"/>
        <w:jc w:val="both"/>
        <w:rPr>
          <w:color w:val="000000"/>
          <w:sz w:val="28"/>
          <w:szCs w:val="28"/>
        </w:rPr>
      </w:pPr>
      <w:proofErr w:type="spellStart"/>
      <w:r w:rsidRPr="0023525F">
        <w:rPr>
          <w:rStyle w:val="symbol-maintitle--symbl"/>
          <w:rFonts w:ascii="MS Mincho" w:eastAsia="MS Mincho" w:hAnsi="MS Mincho" w:cs="MS Mincho"/>
          <w:bCs/>
          <w:color w:val="000000"/>
          <w:spacing w:val="-7"/>
          <w:sz w:val="28"/>
          <w:szCs w:val="28"/>
        </w:rPr>
        <w:t>✓</w:t>
      </w:r>
      <w:r w:rsidR="00F74546" w:rsidRPr="0023525F">
        <w:rPr>
          <w:color w:val="000000"/>
          <w:sz w:val="28"/>
          <w:szCs w:val="28"/>
        </w:rPr>
        <w:t>іншій</w:t>
      </w:r>
      <w:proofErr w:type="spellEnd"/>
      <w:r w:rsidR="00F74546" w:rsidRPr="0023525F">
        <w:rPr>
          <w:color w:val="000000"/>
          <w:sz w:val="28"/>
          <w:szCs w:val="28"/>
        </w:rPr>
        <w:t xml:space="preserve"> діяльності у сфері державного управління в сумі 382,8 тис. грн,   з них</w:t>
      </w:r>
      <w:r w:rsidR="0001049E" w:rsidRPr="0023525F">
        <w:rPr>
          <w:color w:val="000000"/>
          <w:sz w:val="28"/>
          <w:szCs w:val="28"/>
        </w:rPr>
        <w:t xml:space="preserve"> по</w:t>
      </w:r>
      <w:r w:rsidR="00F74546" w:rsidRPr="0023525F">
        <w:rPr>
          <w:color w:val="000000"/>
          <w:sz w:val="28"/>
          <w:szCs w:val="28"/>
        </w:rPr>
        <w:t>:</w:t>
      </w:r>
    </w:p>
    <w:p w:rsidR="00F74546" w:rsidRPr="0023525F" w:rsidRDefault="00044384" w:rsidP="001A6FF3">
      <w:pPr>
        <w:pStyle w:val="af6"/>
        <w:ind w:firstLine="709"/>
        <w:jc w:val="both"/>
        <w:rPr>
          <w:b w:val="0"/>
          <w:bCs w:val="0"/>
          <w:color w:val="000000"/>
        </w:rPr>
      </w:pPr>
      <w:r w:rsidRPr="0023525F">
        <w:rPr>
          <w:b w:val="0"/>
          <w:bCs w:val="0"/>
          <w:color w:val="000000"/>
        </w:rPr>
        <w:t xml:space="preserve">- </w:t>
      </w:r>
      <w:r w:rsidR="0001049E" w:rsidRPr="0023525F">
        <w:rPr>
          <w:b w:val="0"/>
          <w:bCs w:val="0"/>
          <w:color w:val="000000"/>
        </w:rPr>
        <w:t>П</w:t>
      </w:r>
      <w:r w:rsidR="009522AF" w:rsidRPr="0023525F">
        <w:rPr>
          <w:b w:val="0"/>
          <w:bCs w:val="0"/>
          <w:color w:val="000000"/>
        </w:rPr>
        <w:t>рограм</w:t>
      </w:r>
      <w:r w:rsidRPr="0023525F">
        <w:rPr>
          <w:b w:val="0"/>
          <w:bCs w:val="0"/>
          <w:color w:val="000000"/>
        </w:rPr>
        <w:t>і</w:t>
      </w:r>
      <w:r w:rsidR="009522AF" w:rsidRPr="0023525F">
        <w:rPr>
          <w:b w:val="0"/>
          <w:bCs w:val="0"/>
          <w:color w:val="000000"/>
        </w:rPr>
        <w:t xml:space="preserve"> з підвищення ефективності управління активами Новгород-Сіверської міської територіальної громади на 2021-2025 роки</w:t>
      </w:r>
      <w:r w:rsidRPr="0023525F">
        <w:rPr>
          <w:b w:val="0"/>
          <w:bCs w:val="0"/>
          <w:color w:val="000000"/>
        </w:rPr>
        <w:t xml:space="preserve"> </w:t>
      </w:r>
      <w:r w:rsidR="00C40C96" w:rsidRPr="0023525F">
        <w:rPr>
          <w:b w:val="0"/>
          <w:bCs w:val="0"/>
          <w:color w:val="000000"/>
        </w:rPr>
        <w:t>-</w:t>
      </w:r>
      <w:r w:rsidRPr="0023525F">
        <w:rPr>
          <w:b w:val="0"/>
          <w:bCs w:val="0"/>
          <w:color w:val="000000"/>
        </w:rPr>
        <w:t xml:space="preserve"> </w:t>
      </w:r>
      <w:r w:rsidR="00C40C96" w:rsidRPr="0023525F">
        <w:rPr>
          <w:b w:val="0"/>
          <w:bCs w:val="0"/>
          <w:color w:val="000000"/>
        </w:rPr>
        <w:t xml:space="preserve">8,4 </w:t>
      </w:r>
      <w:r w:rsidRPr="0023525F">
        <w:rPr>
          <w:b w:val="0"/>
          <w:bCs w:val="0"/>
          <w:color w:val="000000"/>
        </w:rPr>
        <w:t>тис. гривень;</w:t>
      </w:r>
    </w:p>
    <w:p w:rsidR="00044384" w:rsidRPr="0023525F" w:rsidRDefault="00044384" w:rsidP="001A6FF3">
      <w:pPr>
        <w:pStyle w:val="af6"/>
        <w:ind w:firstLine="709"/>
        <w:jc w:val="both"/>
        <w:rPr>
          <w:b w:val="0"/>
          <w:bCs w:val="0"/>
          <w:color w:val="000000"/>
        </w:rPr>
      </w:pPr>
      <w:r w:rsidRPr="0023525F">
        <w:rPr>
          <w:b w:val="0"/>
          <w:bCs w:val="0"/>
          <w:color w:val="000000"/>
        </w:rPr>
        <w:t xml:space="preserve">- </w:t>
      </w:r>
      <w:r w:rsidR="0001049E" w:rsidRPr="0023525F">
        <w:rPr>
          <w:b w:val="0"/>
          <w:bCs w:val="0"/>
          <w:color w:val="000000"/>
        </w:rPr>
        <w:t>П</w:t>
      </w:r>
      <w:r w:rsidR="00E20204" w:rsidRPr="0023525F">
        <w:rPr>
          <w:b w:val="0"/>
          <w:bCs w:val="0"/>
          <w:color w:val="000000"/>
        </w:rPr>
        <w:t xml:space="preserve">рограмі з відзначення державних та професійних свят, ювілейних </w:t>
      </w:r>
      <w:r w:rsidR="00962025" w:rsidRPr="0023525F">
        <w:rPr>
          <w:b w:val="0"/>
          <w:bCs w:val="0"/>
          <w:color w:val="000000"/>
        </w:rPr>
        <w:t xml:space="preserve">       </w:t>
      </w:r>
      <w:r w:rsidR="00E20204" w:rsidRPr="0023525F">
        <w:rPr>
          <w:b w:val="0"/>
          <w:bCs w:val="0"/>
          <w:color w:val="000000"/>
        </w:rPr>
        <w:t xml:space="preserve">та святкових дат, проведення культурно-мистецьких заходів Новгород-Сіверської міської територіальної громади, здійснення представницьких </w:t>
      </w:r>
      <w:r w:rsidR="00962025" w:rsidRPr="0023525F">
        <w:rPr>
          <w:b w:val="0"/>
          <w:bCs w:val="0"/>
          <w:color w:val="000000"/>
        </w:rPr>
        <w:t xml:space="preserve">           </w:t>
      </w:r>
      <w:r w:rsidR="00E20204" w:rsidRPr="0023525F">
        <w:rPr>
          <w:b w:val="0"/>
          <w:bCs w:val="0"/>
          <w:color w:val="000000"/>
        </w:rPr>
        <w:t xml:space="preserve">та інших заходів  на 2022-2025 роки -  </w:t>
      </w:r>
      <w:r w:rsidR="00C40C96" w:rsidRPr="0023525F">
        <w:rPr>
          <w:b w:val="0"/>
          <w:bCs w:val="0"/>
          <w:color w:val="000000"/>
        </w:rPr>
        <w:t>11</w:t>
      </w:r>
      <w:r w:rsidR="001D18D7" w:rsidRPr="0023525F">
        <w:rPr>
          <w:b w:val="0"/>
          <w:bCs w:val="0"/>
          <w:color w:val="000000"/>
        </w:rPr>
        <w:t>7</w:t>
      </w:r>
      <w:r w:rsidR="00C40C96" w:rsidRPr="0023525F">
        <w:rPr>
          <w:b w:val="0"/>
          <w:bCs w:val="0"/>
          <w:color w:val="000000"/>
        </w:rPr>
        <w:t>,</w:t>
      </w:r>
      <w:r w:rsidR="001D18D7" w:rsidRPr="0023525F">
        <w:rPr>
          <w:b w:val="0"/>
          <w:bCs w:val="0"/>
          <w:color w:val="000000"/>
        </w:rPr>
        <w:t>0</w:t>
      </w:r>
      <w:r w:rsidR="00C40C96" w:rsidRPr="0023525F">
        <w:rPr>
          <w:b w:val="0"/>
          <w:bCs w:val="0"/>
          <w:color w:val="000000"/>
        </w:rPr>
        <w:t xml:space="preserve"> </w:t>
      </w:r>
      <w:r w:rsidR="00E20204" w:rsidRPr="0023525F">
        <w:rPr>
          <w:b w:val="0"/>
          <w:bCs w:val="0"/>
          <w:color w:val="000000"/>
        </w:rPr>
        <w:t>тис. гривень;</w:t>
      </w:r>
    </w:p>
    <w:p w:rsidR="00E20204" w:rsidRPr="0023525F" w:rsidRDefault="00E20204" w:rsidP="001A6FF3">
      <w:pPr>
        <w:pStyle w:val="af6"/>
        <w:ind w:firstLine="709"/>
        <w:jc w:val="both"/>
        <w:rPr>
          <w:b w:val="0"/>
          <w:bCs w:val="0"/>
          <w:color w:val="000000"/>
        </w:rPr>
      </w:pPr>
      <w:r w:rsidRPr="0023525F">
        <w:rPr>
          <w:b w:val="0"/>
          <w:bCs w:val="0"/>
          <w:color w:val="000000"/>
        </w:rPr>
        <w:t xml:space="preserve">- </w:t>
      </w:r>
      <w:r w:rsidR="0001049E" w:rsidRPr="0023525F">
        <w:rPr>
          <w:b w:val="0"/>
          <w:bCs w:val="0"/>
          <w:color w:val="000000"/>
        </w:rPr>
        <w:t>П</w:t>
      </w:r>
      <w:r w:rsidR="000B5612" w:rsidRPr="0023525F">
        <w:rPr>
          <w:b w:val="0"/>
          <w:bCs w:val="0"/>
          <w:color w:val="000000"/>
        </w:rPr>
        <w:t xml:space="preserve">рограмі забезпечення діяльності Комунальної установи «Міський трудовий архів» Новгород-Сіверської міської ради Чернігівської області </w:t>
      </w:r>
      <w:r w:rsidR="00962025" w:rsidRPr="0023525F">
        <w:rPr>
          <w:b w:val="0"/>
          <w:bCs w:val="0"/>
          <w:color w:val="000000"/>
        </w:rPr>
        <w:t xml:space="preserve">          </w:t>
      </w:r>
      <w:r w:rsidR="000B5612" w:rsidRPr="0023525F">
        <w:rPr>
          <w:b w:val="0"/>
          <w:bCs w:val="0"/>
          <w:color w:val="000000"/>
        </w:rPr>
        <w:t>на 2022-2025 роки - 257,4 тис. гривень.</w:t>
      </w:r>
    </w:p>
    <w:p w:rsidR="008D453A" w:rsidRPr="0023525F" w:rsidRDefault="00B43FD4" w:rsidP="00483465">
      <w:pPr>
        <w:pStyle w:val="af6"/>
        <w:ind w:firstLine="709"/>
        <w:jc w:val="both"/>
        <w:rPr>
          <w:b w:val="0"/>
          <w:bCs w:val="0"/>
          <w:color w:val="000000"/>
        </w:rPr>
      </w:pPr>
      <w:r w:rsidRPr="0023525F">
        <w:rPr>
          <w:b w:val="0"/>
          <w:bCs w:val="0"/>
          <w:color w:val="000000"/>
        </w:rPr>
        <w:lastRenderedPageBreak/>
        <w:t>У звітному періоді видатки на о</w:t>
      </w:r>
      <w:r w:rsidR="00833494" w:rsidRPr="0023525F">
        <w:rPr>
          <w:b w:val="0"/>
          <w:bCs w:val="0"/>
          <w:color w:val="000000"/>
        </w:rPr>
        <w:t>плат</w:t>
      </w:r>
      <w:r w:rsidRPr="0023525F">
        <w:rPr>
          <w:b w:val="0"/>
          <w:bCs w:val="0"/>
          <w:color w:val="000000"/>
        </w:rPr>
        <w:t>у</w:t>
      </w:r>
      <w:r w:rsidR="00833494" w:rsidRPr="0023525F">
        <w:rPr>
          <w:b w:val="0"/>
          <w:bCs w:val="0"/>
          <w:color w:val="000000"/>
        </w:rPr>
        <w:t xml:space="preserve"> праці і нарахування на заробітну плату </w:t>
      </w:r>
      <w:r w:rsidR="00537AE6" w:rsidRPr="0023525F">
        <w:rPr>
          <w:b w:val="0"/>
          <w:bCs w:val="0"/>
          <w:color w:val="000000"/>
        </w:rPr>
        <w:t xml:space="preserve">у структурі видатків </w:t>
      </w:r>
      <w:r w:rsidR="001A7C1A" w:rsidRPr="0023525F">
        <w:rPr>
          <w:b w:val="0"/>
          <w:bCs w:val="0"/>
          <w:color w:val="000000"/>
        </w:rPr>
        <w:t xml:space="preserve">на </w:t>
      </w:r>
      <w:r w:rsidR="00B70C4D" w:rsidRPr="0023525F">
        <w:rPr>
          <w:b w:val="0"/>
          <w:bCs w:val="0"/>
          <w:color w:val="000000"/>
        </w:rPr>
        <w:t>галузь</w:t>
      </w:r>
      <w:r w:rsidR="00833494" w:rsidRPr="0023525F">
        <w:rPr>
          <w:b w:val="0"/>
          <w:bCs w:val="0"/>
          <w:color w:val="000000"/>
        </w:rPr>
        <w:t xml:space="preserve"> </w:t>
      </w:r>
      <w:r w:rsidR="003771AE" w:rsidRPr="0023525F">
        <w:rPr>
          <w:b w:val="0"/>
          <w:bCs w:val="0"/>
          <w:color w:val="000000"/>
        </w:rPr>
        <w:t>с</w:t>
      </w:r>
      <w:r w:rsidRPr="0023525F">
        <w:rPr>
          <w:b w:val="0"/>
          <w:bCs w:val="0"/>
          <w:color w:val="000000"/>
        </w:rPr>
        <w:t>тановили</w:t>
      </w:r>
      <w:r w:rsidR="003771AE" w:rsidRPr="0023525F">
        <w:rPr>
          <w:b w:val="0"/>
          <w:bCs w:val="0"/>
          <w:color w:val="000000"/>
        </w:rPr>
        <w:t xml:space="preserve"> </w:t>
      </w:r>
      <w:r w:rsidR="00096B7E" w:rsidRPr="0023525F">
        <w:rPr>
          <w:b w:val="0"/>
          <w:bCs w:val="0"/>
          <w:color w:val="000000"/>
        </w:rPr>
        <w:t>9</w:t>
      </w:r>
      <w:r w:rsidR="00B70C4D" w:rsidRPr="0023525F">
        <w:rPr>
          <w:b w:val="0"/>
          <w:bCs w:val="0"/>
          <w:color w:val="000000"/>
        </w:rPr>
        <w:t>2</w:t>
      </w:r>
      <w:r w:rsidR="00096B7E" w:rsidRPr="0023525F">
        <w:rPr>
          <w:b w:val="0"/>
          <w:bCs w:val="0"/>
          <w:color w:val="000000"/>
        </w:rPr>
        <w:t>,</w:t>
      </w:r>
      <w:r w:rsidR="00B70C4D" w:rsidRPr="0023525F">
        <w:rPr>
          <w:b w:val="0"/>
          <w:bCs w:val="0"/>
          <w:color w:val="000000"/>
        </w:rPr>
        <w:t>5</w:t>
      </w:r>
      <w:r w:rsidR="00096B7E" w:rsidRPr="0023525F">
        <w:rPr>
          <w:b w:val="0"/>
          <w:bCs w:val="0"/>
          <w:color w:val="000000"/>
        </w:rPr>
        <w:t>% (</w:t>
      </w:r>
      <w:r w:rsidR="00B70C4D" w:rsidRPr="0023525F">
        <w:rPr>
          <w:b w:val="0"/>
          <w:bCs w:val="0"/>
          <w:color w:val="000000"/>
        </w:rPr>
        <w:t>26</w:t>
      </w:r>
      <w:r w:rsidR="00422385" w:rsidRPr="0023525F">
        <w:rPr>
          <w:b w:val="0"/>
          <w:bCs w:val="0"/>
          <w:color w:val="000000"/>
        </w:rPr>
        <w:t xml:space="preserve"> </w:t>
      </w:r>
      <w:r w:rsidR="00B70C4D" w:rsidRPr="0023525F">
        <w:rPr>
          <w:b w:val="0"/>
          <w:bCs w:val="0"/>
          <w:color w:val="000000"/>
        </w:rPr>
        <w:t>070</w:t>
      </w:r>
      <w:r w:rsidR="009F2F5F" w:rsidRPr="0023525F">
        <w:rPr>
          <w:b w:val="0"/>
          <w:bCs w:val="0"/>
          <w:color w:val="000000"/>
        </w:rPr>
        <w:t>,</w:t>
      </w:r>
      <w:r w:rsidR="00B70C4D" w:rsidRPr="0023525F">
        <w:rPr>
          <w:b w:val="0"/>
          <w:bCs w:val="0"/>
          <w:color w:val="000000"/>
        </w:rPr>
        <w:t>8</w:t>
      </w:r>
      <w:r w:rsidR="002C4EE6" w:rsidRPr="0023525F">
        <w:rPr>
          <w:b w:val="0"/>
          <w:bCs w:val="0"/>
          <w:color w:val="000000"/>
        </w:rPr>
        <w:t xml:space="preserve"> тис. гр</w:t>
      </w:r>
      <w:r w:rsidR="006956F0" w:rsidRPr="0023525F">
        <w:rPr>
          <w:b w:val="0"/>
          <w:bCs w:val="0"/>
          <w:color w:val="000000"/>
        </w:rPr>
        <w:t>н</w:t>
      </w:r>
      <w:r w:rsidRPr="0023525F">
        <w:rPr>
          <w:b w:val="0"/>
          <w:bCs w:val="0"/>
          <w:color w:val="000000"/>
        </w:rPr>
        <w:t>); в</w:t>
      </w:r>
      <w:r w:rsidR="00537AE6" w:rsidRPr="0023525F">
        <w:rPr>
          <w:b w:val="0"/>
          <w:bCs w:val="0"/>
          <w:color w:val="000000"/>
        </w:rPr>
        <w:t xml:space="preserve">идатки на </w:t>
      </w:r>
      <w:r w:rsidR="00850ABF" w:rsidRPr="0023525F">
        <w:rPr>
          <w:b w:val="0"/>
          <w:bCs w:val="0"/>
          <w:color w:val="000000"/>
        </w:rPr>
        <w:t xml:space="preserve">оплату </w:t>
      </w:r>
      <w:r w:rsidR="00537AE6" w:rsidRPr="0023525F">
        <w:rPr>
          <w:b w:val="0"/>
          <w:bCs w:val="0"/>
          <w:color w:val="000000"/>
        </w:rPr>
        <w:t>комунальн</w:t>
      </w:r>
      <w:r w:rsidR="00850ABF" w:rsidRPr="0023525F">
        <w:rPr>
          <w:b w:val="0"/>
          <w:bCs w:val="0"/>
          <w:color w:val="000000"/>
        </w:rPr>
        <w:t>их</w:t>
      </w:r>
      <w:r w:rsidR="00537AE6" w:rsidRPr="0023525F">
        <w:rPr>
          <w:b w:val="0"/>
          <w:bCs w:val="0"/>
          <w:color w:val="000000"/>
        </w:rPr>
        <w:t xml:space="preserve"> послуг та енергоносії</w:t>
      </w:r>
      <w:r w:rsidR="00514768" w:rsidRPr="0023525F">
        <w:rPr>
          <w:b w:val="0"/>
          <w:bCs w:val="0"/>
          <w:color w:val="000000"/>
        </w:rPr>
        <w:t>в</w:t>
      </w:r>
      <w:r w:rsidR="003771AE" w:rsidRPr="0023525F">
        <w:rPr>
          <w:b w:val="0"/>
          <w:bCs w:val="0"/>
          <w:color w:val="000000"/>
        </w:rPr>
        <w:t xml:space="preserve"> </w:t>
      </w:r>
      <w:r w:rsidRPr="0023525F">
        <w:rPr>
          <w:b w:val="0"/>
          <w:bCs w:val="0"/>
          <w:color w:val="000000"/>
        </w:rPr>
        <w:t xml:space="preserve">- </w:t>
      </w:r>
      <w:r w:rsidR="007835A8" w:rsidRPr="0023525F">
        <w:rPr>
          <w:b w:val="0"/>
          <w:bCs w:val="0"/>
          <w:color w:val="000000"/>
        </w:rPr>
        <w:t>1</w:t>
      </w:r>
      <w:r w:rsidRPr="0023525F">
        <w:rPr>
          <w:b w:val="0"/>
          <w:bCs w:val="0"/>
          <w:color w:val="000000"/>
        </w:rPr>
        <w:t>,</w:t>
      </w:r>
      <w:r w:rsidR="001002E6" w:rsidRPr="0023525F">
        <w:rPr>
          <w:b w:val="0"/>
          <w:bCs w:val="0"/>
          <w:color w:val="000000"/>
        </w:rPr>
        <w:t>5</w:t>
      </w:r>
      <w:r w:rsidRPr="0023525F">
        <w:rPr>
          <w:b w:val="0"/>
          <w:bCs w:val="0"/>
          <w:color w:val="000000"/>
        </w:rPr>
        <w:t xml:space="preserve">% </w:t>
      </w:r>
      <w:r w:rsidR="002C4EE6" w:rsidRPr="0023525F">
        <w:rPr>
          <w:b w:val="0"/>
          <w:bCs w:val="0"/>
          <w:color w:val="000000"/>
        </w:rPr>
        <w:t xml:space="preserve"> </w:t>
      </w:r>
      <w:r w:rsidR="00FB0BC4" w:rsidRPr="0023525F">
        <w:rPr>
          <w:b w:val="0"/>
          <w:bCs w:val="0"/>
          <w:color w:val="000000"/>
        </w:rPr>
        <w:t>(</w:t>
      </w:r>
      <w:r w:rsidR="001002E6" w:rsidRPr="0023525F">
        <w:rPr>
          <w:b w:val="0"/>
          <w:bCs w:val="0"/>
          <w:color w:val="000000"/>
        </w:rPr>
        <w:t>414</w:t>
      </w:r>
      <w:r w:rsidR="009F2F5F" w:rsidRPr="0023525F">
        <w:rPr>
          <w:b w:val="0"/>
          <w:bCs w:val="0"/>
          <w:color w:val="000000"/>
        </w:rPr>
        <w:t>,</w:t>
      </w:r>
      <w:r w:rsidR="001002E6" w:rsidRPr="0023525F">
        <w:rPr>
          <w:b w:val="0"/>
          <w:bCs w:val="0"/>
          <w:color w:val="000000"/>
        </w:rPr>
        <w:t>2</w:t>
      </w:r>
      <w:r w:rsidRPr="0023525F">
        <w:rPr>
          <w:b w:val="0"/>
          <w:bCs w:val="0"/>
          <w:color w:val="000000"/>
        </w:rPr>
        <w:t xml:space="preserve"> тис. грн</w:t>
      </w:r>
      <w:r w:rsidR="00537AE6" w:rsidRPr="0023525F">
        <w:rPr>
          <w:b w:val="0"/>
          <w:bCs w:val="0"/>
          <w:color w:val="000000"/>
        </w:rPr>
        <w:t>)</w:t>
      </w:r>
      <w:r w:rsidRPr="0023525F">
        <w:rPr>
          <w:b w:val="0"/>
          <w:bCs w:val="0"/>
          <w:color w:val="000000"/>
        </w:rPr>
        <w:t>; і</w:t>
      </w:r>
      <w:r w:rsidR="008D453A" w:rsidRPr="0023525F">
        <w:rPr>
          <w:b w:val="0"/>
          <w:bCs w:val="0"/>
          <w:color w:val="000000"/>
        </w:rPr>
        <w:t xml:space="preserve">нші видатки </w:t>
      </w:r>
      <w:r w:rsidR="009434F7" w:rsidRPr="0023525F">
        <w:rPr>
          <w:b w:val="0"/>
          <w:bCs w:val="0"/>
          <w:color w:val="000000"/>
        </w:rPr>
        <w:t>-</w:t>
      </w:r>
      <w:r w:rsidRPr="0023525F">
        <w:rPr>
          <w:b w:val="0"/>
          <w:bCs w:val="0"/>
          <w:color w:val="000000"/>
        </w:rPr>
        <w:t xml:space="preserve"> </w:t>
      </w:r>
      <w:r w:rsidR="009434F7" w:rsidRPr="0023525F">
        <w:rPr>
          <w:b w:val="0"/>
          <w:bCs w:val="0"/>
          <w:color w:val="000000"/>
        </w:rPr>
        <w:t>6</w:t>
      </w:r>
      <w:r w:rsidRPr="0023525F">
        <w:rPr>
          <w:b w:val="0"/>
          <w:bCs w:val="0"/>
          <w:color w:val="000000"/>
        </w:rPr>
        <w:t>,</w:t>
      </w:r>
      <w:r w:rsidR="009434F7" w:rsidRPr="0023525F">
        <w:rPr>
          <w:b w:val="0"/>
          <w:bCs w:val="0"/>
          <w:color w:val="000000"/>
        </w:rPr>
        <w:t>0</w:t>
      </w:r>
      <w:r w:rsidRPr="0023525F">
        <w:rPr>
          <w:b w:val="0"/>
          <w:bCs w:val="0"/>
          <w:color w:val="000000"/>
        </w:rPr>
        <w:t>% (</w:t>
      </w:r>
      <w:r w:rsidR="009434F7" w:rsidRPr="0023525F">
        <w:rPr>
          <w:b w:val="0"/>
          <w:bCs w:val="0"/>
          <w:color w:val="000000"/>
        </w:rPr>
        <w:t>170</w:t>
      </w:r>
      <w:r w:rsidR="008F4C87" w:rsidRPr="0023525F">
        <w:rPr>
          <w:b w:val="0"/>
          <w:bCs w:val="0"/>
          <w:color w:val="000000"/>
        </w:rPr>
        <w:t>0</w:t>
      </w:r>
      <w:r w:rsidR="00647D24" w:rsidRPr="0023525F">
        <w:rPr>
          <w:b w:val="0"/>
          <w:bCs w:val="0"/>
          <w:color w:val="000000"/>
        </w:rPr>
        <w:t>,</w:t>
      </w:r>
      <w:r w:rsidR="009434F7" w:rsidRPr="0023525F">
        <w:rPr>
          <w:b w:val="0"/>
          <w:bCs w:val="0"/>
          <w:color w:val="000000"/>
        </w:rPr>
        <w:t>5</w:t>
      </w:r>
      <w:r w:rsidR="008D453A" w:rsidRPr="0023525F">
        <w:rPr>
          <w:b w:val="0"/>
          <w:bCs w:val="0"/>
          <w:color w:val="000000"/>
        </w:rPr>
        <w:t xml:space="preserve"> тис. гривень</w:t>
      </w:r>
      <w:r w:rsidR="002E0CFB" w:rsidRPr="0023525F">
        <w:rPr>
          <w:b w:val="0"/>
          <w:bCs w:val="0"/>
          <w:color w:val="000000"/>
        </w:rPr>
        <w:t>).</w:t>
      </w:r>
    </w:p>
    <w:p w:rsidR="00491315" w:rsidRPr="0023525F" w:rsidRDefault="004064A5" w:rsidP="00F64111">
      <w:pPr>
        <w:pStyle w:val="af6"/>
        <w:ind w:firstLine="709"/>
        <w:jc w:val="both"/>
        <w:rPr>
          <w:b w:val="0"/>
          <w:bCs w:val="0"/>
          <w:color w:val="000000"/>
        </w:rPr>
      </w:pPr>
      <w:r w:rsidRPr="0023525F">
        <w:rPr>
          <w:b w:val="0"/>
          <w:bCs w:val="0"/>
          <w:color w:val="000000"/>
        </w:rPr>
        <w:t>Станом на 01</w:t>
      </w:r>
      <w:r w:rsidR="00342545" w:rsidRPr="0023525F">
        <w:rPr>
          <w:b w:val="0"/>
          <w:bCs w:val="0"/>
          <w:color w:val="000000"/>
        </w:rPr>
        <w:t xml:space="preserve"> </w:t>
      </w:r>
      <w:r w:rsidR="00FF7FCC" w:rsidRPr="0023525F">
        <w:rPr>
          <w:b w:val="0"/>
          <w:bCs w:val="0"/>
          <w:color w:val="000000"/>
        </w:rPr>
        <w:t>жовт</w:t>
      </w:r>
      <w:r w:rsidRPr="0023525F">
        <w:rPr>
          <w:b w:val="0"/>
          <w:color w:val="000000"/>
          <w:szCs w:val="28"/>
        </w:rPr>
        <w:t>ня</w:t>
      </w:r>
      <w:r w:rsidRPr="0023525F">
        <w:rPr>
          <w:b w:val="0"/>
          <w:bCs w:val="0"/>
          <w:color w:val="000000"/>
        </w:rPr>
        <w:t xml:space="preserve"> 2023 року </w:t>
      </w:r>
      <w:r w:rsidRPr="0023525F">
        <w:rPr>
          <w:b w:val="0"/>
          <w:bCs w:val="0"/>
          <w:color w:val="000000"/>
          <w:szCs w:val="28"/>
        </w:rPr>
        <w:t xml:space="preserve">за загальним </w:t>
      </w:r>
      <w:r w:rsidRPr="0023525F">
        <w:rPr>
          <w:b w:val="0"/>
          <w:bCs w:val="0"/>
          <w:color w:val="000000"/>
        </w:rPr>
        <w:t>фондом бюджету облікову</w:t>
      </w:r>
      <w:r w:rsidR="007B181E" w:rsidRPr="0023525F">
        <w:rPr>
          <w:b w:val="0"/>
          <w:bCs w:val="0"/>
          <w:color w:val="000000"/>
        </w:rPr>
        <w:t>ється</w:t>
      </w:r>
      <w:r w:rsidRPr="0023525F">
        <w:rPr>
          <w:b w:val="0"/>
          <w:bCs w:val="0"/>
          <w:color w:val="000000"/>
        </w:rPr>
        <w:t xml:space="preserve"> к</w:t>
      </w:r>
      <w:r w:rsidR="00F64111" w:rsidRPr="0023525F">
        <w:rPr>
          <w:b w:val="0"/>
          <w:bCs w:val="0"/>
          <w:color w:val="000000"/>
        </w:rPr>
        <w:t xml:space="preserve">редиторська заборгованість </w:t>
      </w:r>
      <w:r w:rsidRPr="0023525F">
        <w:rPr>
          <w:b w:val="0"/>
          <w:bCs w:val="0"/>
          <w:color w:val="000000"/>
        </w:rPr>
        <w:t>з</w:t>
      </w:r>
      <w:r w:rsidR="00596D02" w:rsidRPr="0023525F">
        <w:rPr>
          <w:b w:val="0"/>
          <w:bCs w:val="0"/>
          <w:color w:val="000000"/>
        </w:rPr>
        <w:t xml:space="preserve"> видатк</w:t>
      </w:r>
      <w:r w:rsidRPr="0023525F">
        <w:rPr>
          <w:b w:val="0"/>
          <w:bCs w:val="0"/>
          <w:color w:val="000000"/>
        </w:rPr>
        <w:t>ів</w:t>
      </w:r>
      <w:r w:rsidR="006050A8" w:rsidRPr="0023525F">
        <w:rPr>
          <w:b w:val="0"/>
          <w:bCs w:val="0"/>
          <w:color w:val="000000"/>
        </w:rPr>
        <w:t xml:space="preserve"> </w:t>
      </w:r>
      <w:r w:rsidRPr="0023525F">
        <w:rPr>
          <w:b w:val="0"/>
          <w:bCs w:val="0"/>
          <w:color w:val="000000"/>
        </w:rPr>
        <w:t>у сумі</w:t>
      </w:r>
      <w:r w:rsidR="00FF7FCC" w:rsidRPr="0023525F">
        <w:rPr>
          <w:b w:val="0"/>
          <w:bCs w:val="0"/>
          <w:color w:val="000000"/>
        </w:rPr>
        <w:t xml:space="preserve"> 40</w:t>
      </w:r>
      <w:r w:rsidR="00873C00" w:rsidRPr="0023525F">
        <w:rPr>
          <w:b w:val="0"/>
          <w:bCs w:val="0"/>
          <w:color w:val="000000"/>
        </w:rPr>
        <w:t>,</w:t>
      </w:r>
      <w:r w:rsidR="00FF7FCC" w:rsidRPr="0023525F">
        <w:rPr>
          <w:b w:val="0"/>
          <w:bCs w:val="0"/>
          <w:color w:val="000000"/>
        </w:rPr>
        <w:t>9</w:t>
      </w:r>
      <w:r w:rsidR="00F64111" w:rsidRPr="0023525F">
        <w:rPr>
          <w:b w:val="0"/>
          <w:bCs w:val="0"/>
          <w:color w:val="000000"/>
        </w:rPr>
        <w:t xml:space="preserve"> тис.</w:t>
      </w:r>
      <w:r w:rsidR="003F3DFB" w:rsidRPr="0023525F">
        <w:rPr>
          <w:b w:val="0"/>
          <w:bCs w:val="0"/>
          <w:color w:val="000000"/>
        </w:rPr>
        <w:t xml:space="preserve"> </w:t>
      </w:r>
      <w:r w:rsidR="00C66983" w:rsidRPr="0023525F">
        <w:rPr>
          <w:b w:val="0"/>
          <w:bCs w:val="0"/>
          <w:color w:val="000000"/>
        </w:rPr>
        <w:t>грн</w:t>
      </w:r>
      <w:r w:rsidRPr="0023525F">
        <w:rPr>
          <w:b w:val="0"/>
          <w:bCs w:val="0"/>
          <w:color w:val="000000"/>
        </w:rPr>
        <w:t xml:space="preserve"> (термін оплати якої не настав</w:t>
      </w:r>
      <w:r w:rsidR="00C66983" w:rsidRPr="0023525F">
        <w:rPr>
          <w:b w:val="0"/>
          <w:bCs w:val="0"/>
          <w:color w:val="000000"/>
        </w:rPr>
        <w:t>)</w:t>
      </w:r>
      <w:r w:rsidR="00537A25" w:rsidRPr="0023525F">
        <w:rPr>
          <w:b w:val="0"/>
          <w:bCs w:val="0"/>
          <w:color w:val="000000"/>
        </w:rPr>
        <w:t xml:space="preserve"> п</w:t>
      </w:r>
      <w:r w:rsidR="003B02CC" w:rsidRPr="0023525F">
        <w:rPr>
          <w:b w:val="0"/>
          <w:bCs w:val="0"/>
          <w:color w:val="000000"/>
        </w:rPr>
        <w:t xml:space="preserve">о відділу освіти, молоді та спорту міської ради </w:t>
      </w:r>
      <w:r w:rsidR="00537A25" w:rsidRPr="0023525F">
        <w:rPr>
          <w:b w:val="0"/>
          <w:bCs w:val="0"/>
          <w:color w:val="000000"/>
        </w:rPr>
        <w:t xml:space="preserve"> </w:t>
      </w:r>
      <w:r w:rsidR="003B02CC" w:rsidRPr="0023525F">
        <w:rPr>
          <w:b w:val="0"/>
          <w:bCs w:val="0"/>
          <w:color w:val="000000"/>
        </w:rPr>
        <w:t>з оплати праці і нарахуванні на заробітну плату</w:t>
      </w:r>
      <w:r w:rsidR="003F3DFB" w:rsidRPr="0023525F">
        <w:rPr>
          <w:b w:val="0"/>
          <w:bCs w:val="0"/>
          <w:color w:val="000000"/>
        </w:rPr>
        <w:t>.</w:t>
      </w:r>
      <w:r w:rsidR="00F64111" w:rsidRPr="0023525F">
        <w:rPr>
          <w:b w:val="0"/>
          <w:bCs w:val="0"/>
          <w:color w:val="000000"/>
        </w:rPr>
        <w:t xml:space="preserve"> </w:t>
      </w:r>
    </w:p>
    <w:p w:rsidR="00F64111" w:rsidRPr="0023525F" w:rsidRDefault="00491315" w:rsidP="00F64111">
      <w:pPr>
        <w:pStyle w:val="af6"/>
        <w:ind w:firstLine="709"/>
        <w:jc w:val="both"/>
        <w:rPr>
          <w:b w:val="0"/>
          <w:bCs w:val="0"/>
          <w:color w:val="000000"/>
        </w:rPr>
      </w:pPr>
      <w:r w:rsidRPr="0023525F">
        <w:rPr>
          <w:b w:val="0"/>
          <w:bCs w:val="0"/>
          <w:color w:val="000000"/>
        </w:rPr>
        <w:t>Дебіторська заборгованість за</w:t>
      </w:r>
      <w:r w:rsidR="00127D4F" w:rsidRPr="0023525F">
        <w:rPr>
          <w:b w:val="0"/>
          <w:bCs w:val="0"/>
          <w:color w:val="000000"/>
          <w:szCs w:val="28"/>
        </w:rPr>
        <w:t xml:space="preserve"> загальним фондом бюджету </w:t>
      </w:r>
      <w:r w:rsidR="002F0925" w:rsidRPr="0023525F">
        <w:rPr>
          <w:b w:val="0"/>
          <w:bCs w:val="0"/>
          <w:color w:val="000000"/>
          <w:szCs w:val="28"/>
        </w:rPr>
        <w:t>з</w:t>
      </w:r>
      <w:r w:rsidRPr="0023525F">
        <w:rPr>
          <w:b w:val="0"/>
          <w:bCs w:val="0"/>
          <w:color w:val="000000"/>
          <w:szCs w:val="28"/>
        </w:rPr>
        <w:t xml:space="preserve"> видатк</w:t>
      </w:r>
      <w:r w:rsidR="002F0925" w:rsidRPr="0023525F">
        <w:rPr>
          <w:b w:val="0"/>
          <w:bCs w:val="0"/>
          <w:color w:val="000000"/>
          <w:szCs w:val="28"/>
        </w:rPr>
        <w:t>ів</w:t>
      </w:r>
      <w:r w:rsidRPr="0023525F">
        <w:rPr>
          <w:b w:val="0"/>
          <w:bCs w:val="0"/>
          <w:color w:val="000000"/>
          <w:szCs w:val="28"/>
        </w:rPr>
        <w:t xml:space="preserve"> </w:t>
      </w:r>
      <w:r w:rsidR="00962025" w:rsidRPr="0023525F">
        <w:rPr>
          <w:b w:val="0"/>
          <w:bCs w:val="0"/>
          <w:color w:val="000000"/>
          <w:szCs w:val="28"/>
        </w:rPr>
        <w:t xml:space="preserve">      </w:t>
      </w:r>
      <w:r w:rsidRPr="0023525F">
        <w:rPr>
          <w:b w:val="0"/>
          <w:bCs w:val="0"/>
          <w:color w:val="000000"/>
          <w:szCs w:val="28"/>
        </w:rPr>
        <w:t xml:space="preserve">на </w:t>
      </w:r>
      <w:r w:rsidR="00127D4F" w:rsidRPr="0023525F">
        <w:rPr>
          <w:b w:val="0"/>
          <w:bCs w:val="0"/>
          <w:color w:val="000000"/>
        </w:rPr>
        <w:t xml:space="preserve">01 </w:t>
      </w:r>
      <w:r w:rsidR="00342545" w:rsidRPr="0023525F">
        <w:rPr>
          <w:b w:val="0"/>
          <w:bCs w:val="0"/>
          <w:color w:val="000000"/>
        </w:rPr>
        <w:t>жовт</w:t>
      </w:r>
      <w:r w:rsidR="00342545" w:rsidRPr="0023525F">
        <w:rPr>
          <w:b w:val="0"/>
          <w:color w:val="000000"/>
          <w:szCs w:val="28"/>
        </w:rPr>
        <w:t>ня</w:t>
      </w:r>
      <w:r w:rsidR="00127D4F" w:rsidRPr="0023525F">
        <w:rPr>
          <w:b w:val="0"/>
          <w:bCs w:val="0"/>
          <w:color w:val="000000"/>
        </w:rPr>
        <w:t xml:space="preserve"> 2023 року </w:t>
      </w:r>
      <w:r w:rsidR="00BA7023" w:rsidRPr="0023525F">
        <w:rPr>
          <w:b w:val="0"/>
          <w:bCs w:val="0"/>
          <w:color w:val="000000"/>
        </w:rPr>
        <w:t xml:space="preserve">склала </w:t>
      </w:r>
      <w:r w:rsidR="002F0925" w:rsidRPr="0023525F">
        <w:rPr>
          <w:b w:val="0"/>
          <w:bCs w:val="0"/>
          <w:color w:val="000000"/>
        </w:rPr>
        <w:t xml:space="preserve"> </w:t>
      </w:r>
      <w:r w:rsidR="00B41071" w:rsidRPr="0023525F">
        <w:rPr>
          <w:b w:val="0"/>
          <w:bCs w:val="0"/>
          <w:color w:val="000000"/>
        </w:rPr>
        <w:t>6</w:t>
      </w:r>
      <w:r w:rsidRPr="0023525F">
        <w:rPr>
          <w:b w:val="0"/>
          <w:bCs w:val="0"/>
          <w:color w:val="000000"/>
        </w:rPr>
        <w:t>,</w:t>
      </w:r>
      <w:r w:rsidR="00B41071" w:rsidRPr="0023525F">
        <w:rPr>
          <w:b w:val="0"/>
          <w:bCs w:val="0"/>
          <w:color w:val="000000"/>
        </w:rPr>
        <w:t>8</w:t>
      </w:r>
      <w:r w:rsidR="002F0925" w:rsidRPr="0023525F">
        <w:rPr>
          <w:b w:val="0"/>
          <w:bCs w:val="0"/>
          <w:color w:val="000000"/>
        </w:rPr>
        <w:t xml:space="preserve">  </w:t>
      </w:r>
      <w:r w:rsidRPr="0023525F">
        <w:rPr>
          <w:b w:val="0"/>
          <w:bCs w:val="0"/>
          <w:color w:val="000000"/>
        </w:rPr>
        <w:t xml:space="preserve">тис. грн (попередня оплата </w:t>
      </w:r>
      <w:r w:rsidR="00B41071" w:rsidRPr="0023525F">
        <w:rPr>
          <w:b w:val="0"/>
          <w:bCs w:val="0"/>
          <w:color w:val="000000"/>
        </w:rPr>
        <w:t xml:space="preserve">електроенергії та </w:t>
      </w:r>
      <w:r w:rsidRPr="0023525F">
        <w:rPr>
          <w:b w:val="0"/>
          <w:bCs w:val="0"/>
          <w:color w:val="000000"/>
        </w:rPr>
        <w:t>пр</w:t>
      </w:r>
      <w:r w:rsidR="002A6D05" w:rsidRPr="0023525F">
        <w:rPr>
          <w:b w:val="0"/>
          <w:bCs w:val="0"/>
          <w:color w:val="000000"/>
        </w:rPr>
        <w:t>иродного газу</w:t>
      </w:r>
      <w:r w:rsidRPr="0023525F">
        <w:rPr>
          <w:b w:val="0"/>
          <w:bCs w:val="0"/>
          <w:color w:val="000000"/>
        </w:rPr>
        <w:t>)</w:t>
      </w:r>
      <w:r w:rsidRPr="0023525F">
        <w:rPr>
          <w:b w:val="0"/>
          <w:bCs w:val="0"/>
          <w:color w:val="000000"/>
          <w:szCs w:val="28"/>
        </w:rPr>
        <w:t>.</w:t>
      </w:r>
      <w:r w:rsidR="00F64111" w:rsidRPr="0023525F">
        <w:rPr>
          <w:b w:val="0"/>
          <w:bCs w:val="0"/>
          <w:color w:val="000000"/>
        </w:rPr>
        <w:t xml:space="preserve">   </w:t>
      </w:r>
    </w:p>
    <w:p w:rsidR="009C5036" w:rsidRPr="0023525F" w:rsidRDefault="003A11D3" w:rsidP="00093198">
      <w:pPr>
        <w:pStyle w:val="af6"/>
        <w:ind w:firstLine="709"/>
        <w:jc w:val="both"/>
        <w:rPr>
          <w:b w:val="0"/>
          <w:bCs w:val="0"/>
          <w:color w:val="000000"/>
        </w:rPr>
      </w:pPr>
      <w:r w:rsidRPr="0023525F">
        <w:rPr>
          <w:b w:val="0"/>
          <w:color w:val="000000"/>
          <w:szCs w:val="28"/>
        </w:rPr>
        <w:t>По спеціальному фонду бюджету г</w:t>
      </w:r>
      <w:r w:rsidR="00EE7B4C" w:rsidRPr="0023525F">
        <w:rPr>
          <w:b w:val="0"/>
          <w:color w:val="000000"/>
          <w:szCs w:val="28"/>
        </w:rPr>
        <w:t>р</w:t>
      </w:r>
      <w:r w:rsidRPr="0023525F">
        <w:rPr>
          <w:b w:val="0"/>
          <w:color w:val="000000"/>
          <w:szCs w:val="28"/>
        </w:rPr>
        <w:t>омади передбачено бюджетні призначення в сумі 528,2 тис. гр</w:t>
      </w:r>
      <w:r w:rsidR="001C7EEA" w:rsidRPr="0023525F">
        <w:rPr>
          <w:b w:val="0"/>
          <w:color w:val="000000"/>
          <w:szCs w:val="28"/>
        </w:rPr>
        <w:t>иве</w:t>
      </w:r>
      <w:r w:rsidRPr="0023525F">
        <w:rPr>
          <w:b w:val="0"/>
          <w:color w:val="000000"/>
          <w:szCs w:val="28"/>
        </w:rPr>
        <w:t>н</w:t>
      </w:r>
      <w:r w:rsidR="001C7EEA" w:rsidRPr="0023525F">
        <w:rPr>
          <w:b w:val="0"/>
          <w:color w:val="000000"/>
          <w:szCs w:val="28"/>
        </w:rPr>
        <w:t>ь</w:t>
      </w:r>
      <w:r w:rsidRPr="0023525F">
        <w:rPr>
          <w:b w:val="0"/>
          <w:color w:val="000000"/>
          <w:szCs w:val="28"/>
        </w:rPr>
        <w:t>.</w:t>
      </w:r>
      <w:r w:rsidRPr="0023525F">
        <w:rPr>
          <w:b w:val="0"/>
          <w:bCs w:val="0"/>
          <w:color w:val="000000"/>
        </w:rPr>
        <w:t xml:space="preserve"> </w:t>
      </w:r>
      <w:r w:rsidR="00C23F5B" w:rsidRPr="0023525F">
        <w:rPr>
          <w:b w:val="0"/>
          <w:bCs w:val="0"/>
          <w:color w:val="000000"/>
        </w:rPr>
        <w:t>Видатки</w:t>
      </w:r>
      <w:r w:rsidR="00040593" w:rsidRPr="0023525F">
        <w:rPr>
          <w:b w:val="0"/>
          <w:bCs w:val="0"/>
          <w:color w:val="000000"/>
        </w:rPr>
        <w:t xml:space="preserve"> проведені</w:t>
      </w:r>
      <w:r w:rsidR="00C23F5B" w:rsidRPr="0023525F">
        <w:rPr>
          <w:b w:val="0"/>
          <w:bCs w:val="0"/>
          <w:color w:val="000000"/>
        </w:rPr>
        <w:t xml:space="preserve"> </w:t>
      </w:r>
      <w:r w:rsidR="00104601" w:rsidRPr="0023525F">
        <w:rPr>
          <w:b w:val="0"/>
          <w:bCs w:val="0"/>
          <w:color w:val="000000"/>
        </w:rPr>
        <w:t>в</w:t>
      </w:r>
      <w:r w:rsidR="0076490A" w:rsidRPr="0023525F">
        <w:rPr>
          <w:b w:val="0"/>
          <w:bCs w:val="0"/>
          <w:color w:val="000000"/>
        </w:rPr>
        <w:t xml:space="preserve"> </w:t>
      </w:r>
      <w:r w:rsidR="00C23F5B" w:rsidRPr="0023525F">
        <w:rPr>
          <w:b w:val="0"/>
          <w:bCs w:val="0"/>
          <w:color w:val="000000"/>
        </w:rPr>
        <w:t xml:space="preserve">сумі </w:t>
      </w:r>
      <w:r w:rsidR="00104601" w:rsidRPr="0023525F">
        <w:rPr>
          <w:b w:val="0"/>
          <w:bCs w:val="0"/>
          <w:color w:val="000000"/>
        </w:rPr>
        <w:t>515</w:t>
      </w:r>
      <w:r w:rsidR="00104D4D" w:rsidRPr="0023525F">
        <w:rPr>
          <w:b w:val="0"/>
          <w:bCs w:val="0"/>
          <w:color w:val="000000"/>
        </w:rPr>
        <w:t>,</w:t>
      </w:r>
      <w:r w:rsidR="00104601" w:rsidRPr="0023525F">
        <w:rPr>
          <w:b w:val="0"/>
          <w:bCs w:val="0"/>
          <w:color w:val="000000"/>
        </w:rPr>
        <w:t>7</w:t>
      </w:r>
      <w:r w:rsidR="00040593" w:rsidRPr="0023525F">
        <w:rPr>
          <w:b w:val="0"/>
          <w:bCs w:val="0"/>
          <w:color w:val="000000"/>
        </w:rPr>
        <w:t xml:space="preserve"> тис. грн</w:t>
      </w:r>
      <w:r w:rsidR="00200A68" w:rsidRPr="0023525F">
        <w:rPr>
          <w:b w:val="0"/>
          <w:bCs w:val="0"/>
          <w:color w:val="000000"/>
        </w:rPr>
        <w:t xml:space="preserve">, </w:t>
      </w:r>
      <w:r w:rsidR="00E4433A" w:rsidRPr="0023525F">
        <w:rPr>
          <w:b w:val="0"/>
          <w:bCs w:val="0"/>
          <w:color w:val="000000"/>
        </w:rPr>
        <w:t xml:space="preserve">        </w:t>
      </w:r>
      <w:r w:rsidR="00200A68" w:rsidRPr="0023525F">
        <w:rPr>
          <w:b w:val="0"/>
          <w:bCs w:val="0"/>
          <w:color w:val="000000"/>
        </w:rPr>
        <w:t>з них</w:t>
      </w:r>
      <w:r w:rsidR="00040593" w:rsidRPr="0023525F">
        <w:rPr>
          <w:b w:val="0"/>
          <w:bCs w:val="0"/>
          <w:color w:val="000000"/>
        </w:rPr>
        <w:t xml:space="preserve"> </w:t>
      </w:r>
      <w:r w:rsidR="00C23F5B" w:rsidRPr="0023525F">
        <w:rPr>
          <w:b w:val="0"/>
          <w:bCs w:val="0"/>
          <w:color w:val="000000"/>
        </w:rPr>
        <w:t xml:space="preserve">поточні видатки </w:t>
      </w:r>
      <w:r w:rsidR="00435990" w:rsidRPr="0023525F">
        <w:rPr>
          <w:b w:val="0"/>
          <w:bCs w:val="0"/>
          <w:color w:val="000000"/>
        </w:rPr>
        <w:t>-</w:t>
      </w:r>
      <w:r w:rsidR="00C23F5B" w:rsidRPr="0023525F">
        <w:rPr>
          <w:b w:val="0"/>
          <w:bCs w:val="0"/>
          <w:color w:val="000000"/>
        </w:rPr>
        <w:t xml:space="preserve"> </w:t>
      </w:r>
      <w:r w:rsidR="00E27CE8" w:rsidRPr="0023525F">
        <w:rPr>
          <w:b w:val="0"/>
          <w:bCs w:val="0"/>
          <w:color w:val="000000"/>
        </w:rPr>
        <w:t>73</w:t>
      </w:r>
      <w:r w:rsidR="00C23F5B" w:rsidRPr="0023525F">
        <w:rPr>
          <w:b w:val="0"/>
          <w:bCs w:val="0"/>
          <w:color w:val="000000"/>
        </w:rPr>
        <w:t>,</w:t>
      </w:r>
      <w:r w:rsidR="00E27CE8" w:rsidRPr="0023525F">
        <w:rPr>
          <w:b w:val="0"/>
          <w:bCs w:val="0"/>
          <w:color w:val="000000"/>
        </w:rPr>
        <w:t>2</w:t>
      </w:r>
      <w:r w:rsidR="00C23F5B" w:rsidRPr="0023525F">
        <w:rPr>
          <w:b w:val="0"/>
          <w:bCs w:val="0"/>
          <w:color w:val="000000"/>
        </w:rPr>
        <w:t xml:space="preserve"> тис. грн</w:t>
      </w:r>
      <w:r w:rsidR="005B464A" w:rsidRPr="0023525F">
        <w:rPr>
          <w:b w:val="0"/>
          <w:bCs w:val="0"/>
          <w:color w:val="000000"/>
        </w:rPr>
        <w:t xml:space="preserve"> (придбання предметів, матеріалів, обладнання та інвентарю)</w:t>
      </w:r>
      <w:r w:rsidR="00C23F5B" w:rsidRPr="0023525F">
        <w:rPr>
          <w:b w:val="0"/>
          <w:bCs w:val="0"/>
          <w:color w:val="000000"/>
        </w:rPr>
        <w:t xml:space="preserve">, капітальні видатки </w:t>
      </w:r>
      <w:r w:rsidR="00435990" w:rsidRPr="0023525F">
        <w:rPr>
          <w:b w:val="0"/>
          <w:bCs w:val="0"/>
          <w:color w:val="000000"/>
        </w:rPr>
        <w:t>-</w:t>
      </w:r>
      <w:r w:rsidR="00C23F5B" w:rsidRPr="0023525F">
        <w:rPr>
          <w:b w:val="0"/>
          <w:bCs w:val="0"/>
          <w:color w:val="000000"/>
        </w:rPr>
        <w:t xml:space="preserve"> </w:t>
      </w:r>
      <w:r w:rsidR="00D40C91" w:rsidRPr="0023525F">
        <w:rPr>
          <w:b w:val="0"/>
          <w:bCs w:val="0"/>
          <w:color w:val="000000"/>
        </w:rPr>
        <w:t>4</w:t>
      </w:r>
      <w:r w:rsidRPr="0023525F">
        <w:rPr>
          <w:b w:val="0"/>
          <w:bCs w:val="0"/>
          <w:color w:val="000000"/>
        </w:rPr>
        <w:t>42</w:t>
      </w:r>
      <w:r w:rsidR="00C23F5B" w:rsidRPr="0023525F">
        <w:rPr>
          <w:b w:val="0"/>
          <w:bCs w:val="0"/>
          <w:color w:val="000000"/>
        </w:rPr>
        <w:t>,</w:t>
      </w:r>
      <w:r w:rsidRPr="0023525F">
        <w:rPr>
          <w:b w:val="0"/>
          <w:bCs w:val="0"/>
          <w:color w:val="000000"/>
        </w:rPr>
        <w:t>5</w:t>
      </w:r>
      <w:r w:rsidR="00C23F5B" w:rsidRPr="0023525F">
        <w:rPr>
          <w:b w:val="0"/>
          <w:bCs w:val="0"/>
          <w:color w:val="000000"/>
        </w:rPr>
        <w:t xml:space="preserve"> тис. </w:t>
      </w:r>
      <w:r w:rsidR="00104D4D" w:rsidRPr="0023525F">
        <w:rPr>
          <w:b w:val="0"/>
          <w:bCs w:val="0"/>
          <w:color w:val="000000"/>
        </w:rPr>
        <w:t>гр</w:t>
      </w:r>
      <w:r w:rsidR="007626D1" w:rsidRPr="0023525F">
        <w:rPr>
          <w:b w:val="0"/>
          <w:bCs w:val="0"/>
          <w:color w:val="000000"/>
        </w:rPr>
        <w:t>н</w:t>
      </w:r>
      <w:r w:rsidR="00C848A7" w:rsidRPr="0023525F">
        <w:rPr>
          <w:b w:val="0"/>
          <w:bCs w:val="0"/>
          <w:color w:val="000000"/>
        </w:rPr>
        <w:t xml:space="preserve"> </w:t>
      </w:r>
      <w:r w:rsidR="00D40C91" w:rsidRPr="0023525F">
        <w:rPr>
          <w:b w:val="0"/>
          <w:color w:val="000000"/>
          <w:szCs w:val="28"/>
        </w:rPr>
        <w:t>(</w:t>
      </w:r>
      <w:proofErr w:type="spellStart"/>
      <w:r w:rsidRPr="0023525F">
        <w:rPr>
          <w:b w:val="0"/>
          <w:color w:val="000000"/>
          <w:szCs w:val="28"/>
        </w:rPr>
        <w:t>придбанння</w:t>
      </w:r>
      <w:proofErr w:type="spellEnd"/>
      <w:r w:rsidRPr="0023525F">
        <w:rPr>
          <w:b w:val="0"/>
          <w:color w:val="000000"/>
          <w:szCs w:val="28"/>
        </w:rPr>
        <w:t xml:space="preserve"> комп’ютерної техніки, кондиціонеру - </w:t>
      </w:r>
      <w:r w:rsidR="00EE7B4C" w:rsidRPr="0023525F">
        <w:rPr>
          <w:b w:val="0"/>
          <w:color w:val="000000"/>
          <w:szCs w:val="28"/>
        </w:rPr>
        <w:t>335</w:t>
      </w:r>
      <w:r w:rsidRPr="0023525F">
        <w:rPr>
          <w:b w:val="0"/>
          <w:color w:val="000000"/>
          <w:szCs w:val="28"/>
        </w:rPr>
        <w:t>,5 тис. грн</w:t>
      </w:r>
      <w:r w:rsidR="00D40C91" w:rsidRPr="0023525F">
        <w:rPr>
          <w:b w:val="0"/>
          <w:color w:val="000000"/>
          <w:szCs w:val="28"/>
        </w:rPr>
        <w:t xml:space="preserve">, </w:t>
      </w:r>
      <w:r w:rsidR="005B464A" w:rsidRPr="0023525F">
        <w:rPr>
          <w:b w:val="0"/>
          <w:color w:val="000000"/>
          <w:szCs w:val="28"/>
        </w:rPr>
        <w:t>оприбуткування ноутбуків</w:t>
      </w:r>
      <w:r w:rsidR="00D40C91" w:rsidRPr="0023525F">
        <w:rPr>
          <w:b w:val="0"/>
          <w:color w:val="000000"/>
          <w:szCs w:val="28"/>
        </w:rPr>
        <w:t xml:space="preserve"> </w:t>
      </w:r>
      <w:r w:rsidR="00E27CE8" w:rsidRPr="0023525F">
        <w:rPr>
          <w:b w:val="0"/>
          <w:color w:val="000000"/>
          <w:szCs w:val="28"/>
        </w:rPr>
        <w:t>-</w:t>
      </w:r>
      <w:r w:rsidR="00D40C91" w:rsidRPr="0023525F">
        <w:rPr>
          <w:b w:val="0"/>
          <w:color w:val="000000"/>
          <w:szCs w:val="28"/>
        </w:rPr>
        <w:t xml:space="preserve"> 107,0 тис. гривень)</w:t>
      </w:r>
      <w:r w:rsidR="009261FC" w:rsidRPr="0023525F">
        <w:rPr>
          <w:b w:val="0"/>
          <w:bCs w:val="0"/>
          <w:color w:val="000000"/>
        </w:rPr>
        <w:t>.</w:t>
      </w:r>
    </w:p>
    <w:p w:rsidR="00040593" w:rsidRPr="0023525F" w:rsidRDefault="00104601" w:rsidP="00093198">
      <w:pPr>
        <w:pStyle w:val="20"/>
        <w:spacing w:line="240" w:lineRule="auto"/>
        <w:ind w:firstLine="709"/>
        <w:jc w:val="both"/>
        <w:rPr>
          <w:color w:val="000000"/>
          <w:szCs w:val="28"/>
        </w:rPr>
      </w:pPr>
      <w:r w:rsidRPr="0023525F">
        <w:rPr>
          <w:color w:val="000000"/>
          <w:szCs w:val="28"/>
        </w:rPr>
        <w:t>Рівень виконання планових показників спеціального фонду</w:t>
      </w:r>
      <w:r w:rsidR="001C7EEA" w:rsidRPr="0023525F">
        <w:rPr>
          <w:color w:val="000000"/>
          <w:szCs w:val="28"/>
        </w:rPr>
        <w:t xml:space="preserve"> по</w:t>
      </w:r>
      <w:r w:rsidRPr="0023525F">
        <w:rPr>
          <w:color w:val="000000"/>
          <w:szCs w:val="28"/>
        </w:rPr>
        <w:t xml:space="preserve"> </w:t>
      </w:r>
      <w:r w:rsidR="00EB7B10" w:rsidRPr="0023525F">
        <w:rPr>
          <w:color w:val="000000"/>
          <w:szCs w:val="28"/>
        </w:rPr>
        <w:t xml:space="preserve">галузі </w:t>
      </w:r>
      <w:r w:rsidRPr="0023525F">
        <w:rPr>
          <w:color w:val="000000"/>
          <w:szCs w:val="28"/>
        </w:rPr>
        <w:t xml:space="preserve">становить 97,6%. </w:t>
      </w:r>
      <w:r w:rsidR="009C5036" w:rsidRPr="0023525F">
        <w:rPr>
          <w:color w:val="000000"/>
          <w:szCs w:val="28"/>
        </w:rPr>
        <w:t xml:space="preserve">Обсяг видатків спеціального фонду бюджету </w:t>
      </w:r>
      <w:r w:rsidR="00EB7B10" w:rsidRPr="0023525F">
        <w:rPr>
          <w:color w:val="000000"/>
          <w:szCs w:val="28"/>
        </w:rPr>
        <w:t xml:space="preserve">громади </w:t>
      </w:r>
      <w:r w:rsidR="00962025" w:rsidRPr="0023525F">
        <w:rPr>
          <w:color w:val="000000"/>
          <w:szCs w:val="28"/>
        </w:rPr>
        <w:t xml:space="preserve">             </w:t>
      </w:r>
      <w:r w:rsidR="007B181E" w:rsidRPr="0023525F">
        <w:rPr>
          <w:color w:val="000000"/>
          <w:szCs w:val="28"/>
        </w:rPr>
        <w:t xml:space="preserve">у </w:t>
      </w:r>
      <w:r w:rsidR="009C5036" w:rsidRPr="0023525F">
        <w:rPr>
          <w:color w:val="000000"/>
          <w:szCs w:val="28"/>
        </w:rPr>
        <w:t>порівнян</w:t>
      </w:r>
      <w:r w:rsidR="007B181E" w:rsidRPr="0023525F">
        <w:rPr>
          <w:color w:val="000000"/>
          <w:szCs w:val="28"/>
        </w:rPr>
        <w:t xml:space="preserve">ні </w:t>
      </w:r>
      <w:r w:rsidR="00EB7B10" w:rsidRPr="0023525F">
        <w:rPr>
          <w:color w:val="000000"/>
          <w:szCs w:val="28"/>
        </w:rPr>
        <w:t>з відповідним показником</w:t>
      </w:r>
      <w:r w:rsidR="00F27E18" w:rsidRPr="0023525F">
        <w:rPr>
          <w:color w:val="000000"/>
          <w:szCs w:val="28"/>
        </w:rPr>
        <w:t xml:space="preserve"> </w:t>
      </w:r>
      <w:r w:rsidR="009C5036" w:rsidRPr="0023525F">
        <w:rPr>
          <w:color w:val="000000"/>
          <w:szCs w:val="28"/>
        </w:rPr>
        <w:t>минул</w:t>
      </w:r>
      <w:r w:rsidR="00F27E18" w:rsidRPr="0023525F">
        <w:rPr>
          <w:color w:val="000000"/>
          <w:szCs w:val="28"/>
        </w:rPr>
        <w:t>ого</w:t>
      </w:r>
      <w:r w:rsidR="009C5036" w:rsidRPr="0023525F">
        <w:rPr>
          <w:color w:val="000000"/>
          <w:szCs w:val="28"/>
        </w:rPr>
        <w:t xml:space="preserve"> рок</w:t>
      </w:r>
      <w:r w:rsidR="00F27E18" w:rsidRPr="0023525F">
        <w:rPr>
          <w:color w:val="000000"/>
          <w:szCs w:val="28"/>
        </w:rPr>
        <w:t>у</w:t>
      </w:r>
      <w:r w:rsidR="009C5036" w:rsidRPr="0023525F">
        <w:rPr>
          <w:color w:val="000000"/>
          <w:szCs w:val="28"/>
        </w:rPr>
        <w:t xml:space="preserve"> з</w:t>
      </w:r>
      <w:r w:rsidR="00F27E18" w:rsidRPr="0023525F">
        <w:rPr>
          <w:color w:val="000000"/>
          <w:szCs w:val="28"/>
        </w:rPr>
        <w:t xml:space="preserve">більшився </w:t>
      </w:r>
      <w:r w:rsidR="00E4433A" w:rsidRPr="0023525F">
        <w:rPr>
          <w:color w:val="000000"/>
          <w:szCs w:val="28"/>
        </w:rPr>
        <w:t xml:space="preserve">                         </w:t>
      </w:r>
      <w:r w:rsidR="00056754" w:rsidRPr="0023525F">
        <w:rPr>
          <w:color w:val="000000"/>
          <w:szCs w:val="28"/>
        </w:rPr>
        <w:t xml:space="preserve">на </w:t>
      </w:r>
      <w:r w:rsidR="00347DF4" w:rsidRPr="0023525F">
        <w:rPr>
          <w:color w:val="000000"/>
          <w:szCs w:val="28"/>
        </w:rPr>
        <w:t>4</w:t>
      </w:r>
      <w:r w:rsidR="00EB7B10" w:rsidRPr="0023525F">
        <w:rPr>
          <w:color w:val="000000"/>
          <w:szCs w:val="28"/>
        </w:rPr>
        <w:t>93</w:t>
      </w:r>
      <w:r w:rsidR="00F27E18" w:rsidRPr="0023525F">
        <w:rPr>
          <w:color w:val="000000"/>
          <w:szCs w:val="28"/>
        </w:rPr>
        <w:t>,</w:t>
      </w:r>
      <w:r w:rsidR="00EB7B10" w:rsidRPr="0023525F">
        <w:rPr>
          <w:color w:val="000000"/>
          <w:szCs w:val="28"/>
        </w:rPr>
        <w:t>1</w:t>
      </w:r>
      <w:r w:rsidR="00F27E18" w:rsidRPr="0023525F">
        <w:rPr>
          <w:color w:val="000000"/>
          <w:szCs w:val="28"/>
        </w:rPr>
        <w:t xml:space="preserve"> </w:t>
      </w:r>
      <w:r w:rsidR="004C1639" w:rsidRPr="0023525F">
        <w:rPr>
          <w:color w:val="000000"/>
          <w:szCs w:val="28"/>
        </w:rPr>
        <w:t xml:space="preserve"> </w:t>
      </w:r>
      <w:r w:rsidR="009C5036" w:rsidRPr="0023525F">
        <w:rPr>
          <w:color w:val="000000"/>
          <w:szCs w:val="28"/>
        </w:rPr>
        <w:t>тис. гр</w:t>
      </w:r>
      <w:r w:rsidR="004C1639" w:rsidRPr="0023525F">
        <w:rPr>
          <w:color w:val="000000"/>
          <w:szCs w:val="28"/>
        </w:rPr>
        <w:t>ивень</w:t>
      </w:r>
      <w:r w:rsidR="009C5036" w:rsidRPr="0023525F">
        <w:rPr>
          <w:color w:val="000000"/>
          <w:szCs w:val="28"/>
        </w:rPr>
        <w:t>.</w:t>
      </w:r>
      <w:r w:rsidR="00EB7B10" w:rsidRPr="0023525F">
        <w:rPr>
          <w:color w:val="000000"/>
          <w:szCs w:val="28"/>
        </w:rPr>
        <w:t xml:space="preserve"> </w:t>
      </w:r>
    </w:p>
    <w:p w:rsidR="009C5036" w:rsidRPr="0023525F" w:rsidRDefault="009C5036" w:rsidP="008C67E8">
      <w:pPr>
        <w:pStyle w:val="af6"/>
        <w:ind w:firstLine="567"/>
        <w:jc w:val="both"/>
        <w:rPr>
          <w:b w:val="0"/>
          <w:bCs w:val="0"/>
          <w:color w:val="C00000"/>
          <w:sz w:val="2"/>
          <w:szCs w:val="2"/>
        </w:rPr>
      </w:pPr>
    </w:p>
    <w:p w:rsidR="00093198" w:rsidRPr="0023525F" w:rsidRDefault="00D97383" w:rsidP="00093198">
      <w:pPr>
        <w:pStyle w:val="af6"/>
        <w:ind w:firstLine="709"/>
        <w:jc w:val="both"/>
        <w:rPr>
          <w:b w:val="0"/>
          <w:bCs w:val="0"/>
          <w:color w:val="000000"/>
        </w:rPr>
      </w:pPr>
      <w:r w:rsidRPr="0023525F">
        <w:rPr>
          <w:b w:val="0"/>
          <w:bCs w:val="0"/>
          <w:color w:val="000000"/>
        </w:rPr>
        <w:t xml:space="preserve">За спеціальним фондом бюджету </w:t>
      </w:r>
      <w:r w:rsidR="00627EFF" w:rsidRPr="0023525F">
        <w:rPr>
          <w:b w:val="0"/>
          <w:bCs w:val="0"/>
          <w:color w:val="000000"/>
          <w:szCs w:val="28"/>
        </w:rPr>
        <w:t xml:space="preserve">на </w:t>
      </w:r>
      <w:r w:rsidR="00627EFF" w:rsidRPr="0023525F">
        <w:rPr>
          <w:b w:val="0"/>
          <w:bCs w:val="0"/>
          <w:color w:val="000000"/>
        </w:rPr>
        <w:t xml:space="preserve">01 </w:t>
      </w:r>
      <w:r w:rsidR="003872E0" w:rsidRPr="0023525F">
        <w:rPr>
          <w:b w:val="0"/>
          <w:bCs w:val="0"/>
          <w:color w:val="000000"/>
        </w:rPr>
        <w:t>жовт</w:t>
      </w:r>
      <w:r w:rsidR="003872E0" w:rsidRPr="0023525F">
        <w:rPr>
          <w:b w:val="0"/>
          <w:color w:val="000000"/>
          <w:szCs w:val="28"/>
        </w:rPr>
        <w:t>ня</w:t>
      </w:r>
      <w:r w:rsidR="00627EFF" w:rsidRPr="0023525F">
        <w:rPr>
          <w:b w:val="0"/>
          <w:bCs w:val="0"/>
          <w:color w:val="000000"/>
        </w:rPr>
        <w:t xml:space="preserve"> 2023 року облікову</w:t>
      </w:r>
      <w:r w:rsidR="001C7EEA" w:rsidRPr="0023525F">
        <w:rPr>
          <w:b w:val="0"/>
          <w:bCs w:val="0"/>
          <w:color w:val="000000"/>
        </w:rPr>
        <w:t>є</w:t>
      </w:r>
      <w:r w:rsidR="00627EFF" w:rsidRPr="0023525F">
        <w:rPr>
          <w:b w:val="0"/>
          <w:bCs w:val="0"/>
          <w:color w:val="000000"/>
        </w:rPr>
        <w:t>ться д</w:t>
      </w:r>
      <w:r w:rsidR="00EF174B" w:rsidRPr="0023525F">
        <w:rPr>
          <w:b w:val="0"/>
          <w:bCs w:val="0"/>
          <w:color w:val="000000"/>
        </w:rPr>
        <w:t xml:space="preserve">ебіторська заборгованість </w:t>
      </w:r>
      <w:r w:rsidR="00724F13" w:rsidRPr="0023525F">
        <w:rPr>
          <w:b w:val="0"/>
          <w:bCs w:val="0"/>
          <w:color w:val="000000"/>
        </w:rPr>
        <w:t xml:space="preserve">з </w:t>
      </w:r>
      <w:r w:rsidR="00782073" w:rsidRPr="0023525F">
        <w:rPr>
          <w:b w:val="0"/>
          <w:bCs w:val="0"/>
          <w:color w:val="000000"/>
        </w:rPr>
        <w:t>доход</w:t>
      </w:r>
      <w:r w:rsidR="00724F13" w:rsidRPr="0023525F">
        <w:rPr>
          <w:b w:val="0"/>
          <w:bCs w:val="0"/>
          <w:color w:val="000000"/>
        </w:rPr>
        <w:t>ів</w:t>
      </w:r>
      <w:r w:rsidR="00782073" w:rsidRPr="0023525F">
        <w:rPr>
          <w:b w:val="0"/>
          <w:bCs w:val="0"/>
          <w:color w:val="000000"/>
        </w:rPr>
        <w:t xml:space="preserve"> </w:t>
      </w:r>
      <w:r w:rsidR="00627EFF" w:rsidRPr="0023525F">
        <w:rPr>
          <w:b w:val="0"/>
          <w:bCs w:val="0"/>
          <w:color w:val="000000"/>
        </w:rPr>
        <w:t>у сумі</w:t>
      </w:r>
      <w:r w:rsidR="00C83DD6" w:rsidRPr="0023525F">
        <w:rPr>
          <w:b w:val="0"/>
          <w:bCs w:val="0"/>
          <w:color w:val="000000"/>
        </w:rPr>
        <w:t xml:space="preserve"> </w:t>
      </w:r>
      <w:r w:rsidR="003872E0" w:rsidRPr="0023525F">
        <w:rPr>
          <w:b w:val="0"/>
          <w:bCs w:val="0"/>
          <w:color w:val="000000"/>
        </w:rPr>
        <w:t>78</w:t>
      </w:r>
      <w:r w:rsidR="00937A91" w:rsidRPr="0023525F">
        <w:rPr>
          <w:b w:val="0"/>
          <w:bCs w:val="0"/>
          <w:color w:val="000000"/>
        </w:rPr>
        <w:t>,</w:t>
      </w:r>
      <w:r w:rsidR="003872E0" w:rsidRPr="0023525F">
        <w:rPr>
          <w:b w:val="0"/>
          <w:bCs w:val="0"/>
          <w:color w:val="000000"/>
        </w:rPr>
        <w:t>7</w:t>
      </w:r>
      <w:r w:rsidR="00412046" w:rsidRPr="0023525F">
        <w:rPr>
          <w:b w:val="0"/>
          <w:bCs w:val="0"/>
          <w:color w:val="000000"/>
        </w:rPr>
        <w:t xml:space="preserve"> </w:t>
      </w:r>
      <w:r w:rsidR="00EF174B" w:rsidRPr="0023525F">
        <w:rPr>
          <w:b w:val="0"/>
          <w:bCs w:val="0"/>
          <w:color w:val="000000"/>
        </w:rPr>
        <w:t xml:space="preserve">тис. грн (оренда приміщень </w:t>
      </w:r>
      <w:proofErr w:type="spellStart"/>
      <w:r w:rsidR="00EF174B" w:rsidRPr="0023525F">
        <w:rPr>
          <w:b w:val="0"/>
          <w:bCs w:val="0"/>
          <w:color w:val="000000"/>
        </w:rPr>
        <w:t>адмінбуд</w:t>
      </w:r>
      <w:r w:rsidR="00E75D75" w:rsidRPr="0023525F">
        <w:rPr>
          <w:b w:val="0"/>
          <w:bCs w:val="0"/>
          <w:color w:val="000000"/>
        </w:rPr>
        <w:t>івлі</w:t>
      </w:r>
      <w:proofErr w:type="spellEnd"/>
      <w:r w:rsidR="00EF174B" w:rsidRPr="0023525F">
        <w:rPr>
          <w:b w:val="0"/>
          <w:bCs w:val="0"/>
          <w:color w:val="000000"/>
        </w:rPr>
        <w:t xml:space="preserve"> міської ради),</w:t>
      </w:r>
      <w:r w:rsidR="00EF174B" w:rsidRPr="0023525F">
        <w:rPr>
          <w:color w:val="000000"/>
        </w:rPr>
        <w:t xml:space="preserve"> </w:t>
      </w:r>
      <w:r w:rsidR="00BF6BCB" w:rsidRPr="0023525F">
        <w:rPr>
          <w:b w:val="0"/>
          <w:color w:val="000000"/>
        </w:rPr>
        <w:t>в</w:t>
      </w:r>
      <w:r w:rsidR="00EF174B" w:rsidRPr="0023525F">
        <w:rPr>
          <w:b w:val="0"/>
          <w:bCs w:val="0"/>
          <w:color w:val="000000"/>
        </w:rPr>
        <w:t xml:space="preserve"> тому числі 8,3 тис. грн</w:t>
      </w:r>
      <w:r w:rsidR="00271304" w:rsidRPr="0023525F">
        <w:rPr>
          <w:b w:val="0"/>
          <w:bCs w:val="0"/>
          <w:color w:val="000000"/>
        </w:rPr>
        <w:t xml:space="preserve"> </w:t>
      </w:r>
      <w:r w:rsidR="00885AD1" w:rsidRPr="0023525F">
        <w:rPr>
          <w:b w:val="0"/>
          <w:bCs w:val="0"/>
          <w:color w:val="000000"/>
        </w:rPr>
        <w:t xml:space="preserve">- прострочена </w:t>
      </w:r>
      <w:r w:rsidR="003E16F0" w:rsidRPr="0023525F">
        <w:rPr>
          <w:b w:val="0"/>
          <w:bCs w:val="0"/>
          <w:color w:val="000000"/>
        </w:rPr>
        <w:t>(архітектурне бюро)</w:t>
      </w:r>
      <w:r w:rsidR="00093198" w:rsidRPr="0023525F">
        <w:rPr>
          <w:b w:val="0"/>
          <w:bCs w:val="0"/>
          <w:color w:val="000000"/>
        </w:rPr>
        <w:t>.</w:t>
      </w:r>
    </w:p>
    <w:p w:rsidR="00E40E13" w:rsidRPr="0023525F" w:rsidRDefault="00E40E13" w:rsidP="00483465">
      <w:pPr>
        <w:pStyle w:val="af6"/>
        <w:ind w:firstLine="709"/>
        <w:jc w:val="both"/>
        <w:rPr>
          <w:b w:val="0"/>
          <w:bCs w:val="0"/>
          <w:color w:val="C00000"/>
          <w:sz w:val="16"/>
          <w:szCs w:val="16"/>
        </w:rPr>
      </w:pPr>
    </w:p>
    <w:p w:rsidR="00537AE6" w:rsidRPr="0023525F" w:rsidRDefault="00537AE6" w:rsidP="00604B3F">
      <w:pPr>
        <w:jc w:val="center"/>
        <w:rPr>
          <w:b/>
          <w:i/>
          <w:color w:val="000000"/>
          <w:sz w:val="28"/>
          <w:szCs w:val="28"/>
          <w:lang w:val="uk-UA"/>
        </w:rPr>
      </w:pPr>
      <w:r w:rsidRPr="0023525F">
        <w:rPr>
          <w:b/>
          <w:i/>
          <w:color w:val="000000"/>
          <w:sz w:val="28"/>
          <w:szCs w:val="28"/>
          <w:lang w:val="uk-UA"/>
        </w:rPr>
        <w:t>ОСВІТА</w:t>
      </w:r>
    </w:p>
    <w:p w:rsidR="00537AE6" w:rsidRPr="0023525F" w:rsidRDefault="00537AE6" w:rsidP="00604B3F">
      <w:pPr>
        <w:jc w:val="center"/>
        <w:rPr>
          <w:b/>
          <w:i/>
          <w:color w:val="C00000"/>
          <w:sz w:val="10"/>
          <w:szCs w:val="10"/>
          <w:lang w:val="uk-UA"/>
        </w:rPr>
      </w:pPr>
    </w:p>
    <w:p w:rsidR="004375E3" w:rsidRPr="0023525F" w:rsidRDefault="00762458" w:rsidP="00604B3F">
      <w:pPr>
        <w:pStyle w:val="a8"/>
        <w:spacing w:after="0"/>
        <w:ind w:left="0" w:firstLine="709"/>
        <w:jc w:val="both"/>
        <w:rPr>
          <w:color w:val="000000"/>
          <w:sz w:val="28"/>
          <w:szCs w:val="28"/>
        </w:rPr>
      </w:pPr>
      <w:r w:rsidRPr="0023525F">
        <w:rPr>
          <w:color w:val="000000"/>
          <w:sz w:val="28"/>
          <w:szCs w:val="28"/>
        </w:rPr>
        <w:t>Видатки бюджету за 9 місяців 2023 року на функціонування і розвиток закладів освіти громади по загальному фонду становили 72 657,7 тис. грн</w:t>
      </w:r>
      <w:r w:rsidR="005C635D" w:rsidRPr="0023525F">
        <w:rPr>
          <w:color w:val="000000"/>
          <w:sz w:val="28"/>
          <w:szCs w:val="28"/>
        </w:rPr>
        <w:t xml:space="preserve"> (</w:t>
      </w:r>
      <w:r w:rsidR="000C2CE6" w:rsidRPr="0023525F">
        <w:rPr>
          <w:color w:val="000000"/>
          <w:sz w:val="28"/>
          <w:szCs w:val="28"/>
        </w:rPr>
        <w:t>87</w:t>
      </w:r>
      <w:r w:rsidR="005C635D" w:rsidRPr="0023525F">
        <w:rPr>
          <w:color w:val="000000"/>
          <w:sz w:val="28"/>
          <w:szCs w:val="28"/>
        </w:rPr>
        <w:t>,</w:t>
      </w:r>
      <w:r w:rsidR="000C2CE6" w:rsidRPr="0023525F">
        <w:rPr>
          <w:color w:val="000000"/>
          <w:sz w:val="28"/>
          <w:szCs w:val="28"/>
        </w:rPr>
        <w:t>6</w:t>
      </w:r>
      <w:r w:rsidR="005C635D" w:rsidRPr="0023525F">
        <w:rPr>
          <w:color w:val="000000"/>
          <w:sz w:val="28"/>
          <w:szCs w:val="28"/>
        </w:rPr>
        <w:t>% до уточнених призначень</w:t>
      </w:r>
      <w:r w:rsidR="005C635D" w:rsidRPr="0023525F">
        <w:rPr>
          <w:bCs/>
          <w:color w:val="000000"/>
          <w:sz w:val="28"/>
          <w:szCs w:val="28"/>
        </w:rPr>
        <w:t xml:space="preserve"> на звітний період),</w:t>
      </w:r>
      <w:r w:rsidRPr="0023525F">
        <w:rPr>
          <w:color w:val="000000"/>
          <w:sz w:val="28"/>
          <w:szCs w:val="28"/>
        </w:rPr>
        <w:t xml:space="preserve"> або на </w:t>
      </w:r>
      <w:r w:rsidR="005C635D" w:rsidRPr="0023525F">
        <w:rPr>
          <w:color w:val="000000"/>
          <w:sz w:val="28"/>
          <w:szCs w:val="28"/>
        </w:rPr>
        <w:t>5</w:t>
      </w:r>
      <w:r w:rsidRPr="0023525F">
        <w:rPr>
          <w:color w:val="000000"/>
          <w:sz w:val="28"/>
          <w:szCs w:val="28"/>
        </w:rPr>
        <w:t>,</w:t>
      </w:r>
      <w:r w:rsidR="005C635D" w:rsidRPr="0023525F">
        <w:rPr>
          <w:color w:val="000000"/>
          <w:sz w:val="28"/>
          <w:szCs w:val="28"/>
        </w:rPr>
        <w:t>6</w:t>
      </w:r>
      <w:r w:rsidRPr="0023525F">
        <w:rPr>
          <w:color w:val="000000"/>
          <w:sz w:val="28"/>
          <w:szCs w:val="28"/>
        </w:rPr>
        <w:t xml:space="preserve"> % </w:t>
      </w:r>
      <w:r w:rsidR="00604B3F" w:rsidRPr="0023525F">
        <w:rPr>
          <w:color w:val="000000"/>
          <w:sz w:val="28"/>
          <w:szCs w:val="28"/>
        </w:rPr>
        <w:t xml:space="preserve">(-4 300,1 тис. грн) </w:t>
      </w:r>
      <w:r w:rsidR="005C635D" w:rsidRPr="0023525F">
        <w:rPr>
          <w:color w:val="000000"/>
          <w:sz w:val="28"/>
          <w:szCs w:val="28"/>
        </w:rPr>
        <w:t>менше</w:t>
      </w:r>
      <w:r w:rsidRPr="0023525F">
        <w:rPr>
          <w:color w:val="000000"/>
          <w:sz w:val="28"/>
          <w:szCs w:val="28"/>
        </w:rPr>
        <w:t xml:space="preserve"> ніж </w:t>
      </w:r>
      <w:r w:rsidR="005C635D" w:rsidRPr="0023525F">
        <w:rPr>
          <w:color w:val="000000"/>
          <w:sz w:val="28"/>
          <w:szCs w:val="28"/>
        </w:rPr>
        <w:t>у січні-вересні</w:t>
      </w:r>
      <w:r w:rsidRPr="0023525F">
        <w:rPr>
          <w:color w:val="000000"/>
          <w:sz w:val="28"/>
          <w:szCs w:val="28"/>
        </w:rPr>
        <w:t xml:space="preserve"> 2022 року. </w:t>
      </w:r>
      <w:r w:rsidR="00F32867" w:rsidRPr="0023525F">
        <w:rPr>
          <w:color w:val="000000"/>
          <w:sz w:val="28"/>
          <w:szCs w:val="28"/>
        </w:rPr>
        <w:t>Із загальної суми</w:t>
      </w:r>
      <w:r w:rsidR="004375E3" w:rsidRPr="0023525F">
        <w:rPr>
          <w:color w:val="000000"/>
          <w:sz w:val="28"/>
          <w:szCs w:val="28"/>
        </w:rPr>
        <w:t>:</w:t>
      </w:r>
    </w:p>
    <w:p w:rsidR="004375E3" w:rsidRPr="0023525F" w:rsidRDefault="004375E3" w:rsidP="00604B3F">
      <w:pPr>
        <w:pStyle w:val="aff3"/>
        <w:numPr>
          <w:ilvl w:val="0"/>
          <w:numId w:val="26"/>
        </w:numPr>
        <w:tabs>
          <w:tab w:val="left" w:pos="993"/>
        </w:tabs>
        <w:ind w:left="0" w:firstLine="709"/>
        <w:jc w:val="both"/>
        <w:rPr>
          <w:i/>
          <w:color w:val="000000"/>
          <w:sz w:val="28"/>
          <w:szCs w:val="28"/>
          <w:lang w:val="uk-UA"/>
        </w:rPr>
      </w:pPr>
      <w:r w:rsidRPr="0023525F">
        <w:rPr>
          <w:color w:val="000000"/>
          <w:sz w:val="28"/>
          <w:szCs w:val="28"/>
          <w:lang w:val="uk-UA"/>
        </w:rPr>
        <w:t xml:space="preserve"> </w:t>
      </w:r>
      <w:r w:rsidR="0068705D" w:rsidRPr="0023525F">
        <w:rPr>
          <w:color w:val="000000"/>
          <w:sz w:val="28"/>
          <w:szCs w:val="28"/>
          <w:lang w:val="uk-UA"/>
        </w:rPr>
        <w:t>о</w:t>
      </w:r>
      <w:r w:rsidRPr="0023525F">
        <w:rPr>
          <w:color w:val="000000"/>
          <w:sz w:val="28"/>
          <w:szCs w:val="28"/>
          <w:lang w:val="uk-UA"/>
        </w:rPr>
        <w:t>світня субвенція з Державного бюджету України</w:t>
      </w:r>
      <w:r w:rsidR="009B4F5D" w:rsidRPr="0023525F">
        <w:rPr>
          <w:color w:val="000000"/>
          <w:sz w:val="28"/>
          <w:szCs w:val="28"/>
          <w:lang w:val="uk-UA"/>
        </w:rPr>
        <w:t xml:space="preserve"> </w:t>
      </w:r>
      <w:r w:rsidR="00A7037E" w:rsidRPr="0023525F">
        <w:rPr>
          <w:color w:val="000000"/>
          <w:sz w:val="28"/>
          <w:szCs w:val="28"/>
          <w:lang w:val="uk-UA"/>
        </w:rPr>
        <w:t xml:space="preserve">на виплату заробітної плати педагогічним працівникам закладів загальної середньої освіти </w:t>
      </w:r>
      <w:r w:rsidR="009B4F5D" w:rsidRPr="0023525F">
        <w:rPr>
          <w:color w:val="000000"/>
          <w:sz w:val="28"/>
          <w:szCs w:val="28"/>
          <w:lang w:val="uk-UA"/>
        </w:rPr>
        <w:t xml:space="preserve">- </w:t>
      </w:r>
      <w:r w:rsidR="0022770E" w:rsidRPr="0023525F">
        <w:rPr>
          <w:color w:val="000000"/>
          <w:sz w:val="28"/>
          <w:szCs w:val="28"/>
          <w:lang w:val="uk-UA"/>
        </w:rPr>
        <w:t>36</w:t>
      </w:r>
      <w:r w:rsidRPr="0023525F">
        <w:rPr>
          <w:color w:val="000000"/>
          <w:sz w:val="28"/>
          <w:szCs w:val="28"/>
          <w:lang w:val="uk-UA"/>
        </w:rPr>
        <w:t> </w:t>
      </w:r>
      <w:r w:rsidR="009B4F5D" w:rsidRPr="0023525F">
        <w:rPr>
          <w:color w:val="000000"/>
          <w:sz w:val="28"/>
          <w:szCs w:val="28"/>
          <w:lang w:val="uk-UA"/>
        </w:rPr>
        <w:t>0</w:t>
      </w:r>
      <w:r w:rsidR="0022770E" w:rsidRPr="0023525F">
        <w:rPr>
          <w:color w:val="000000"/>
          <w:sz w:val="28"/>
          <w:szCs w:val="28"/>
          <w:lang w:val="uk-UA"/>
        </w:rPr>
        <w:t>72</w:t>
      </w:r>
      <w:r w:rsidRPr="0023525F">
        <w:rPr>
          <w:color w:val="000000"/>
          <w:sz w:val="28"/>
          <w:szCs w:val="28"/>
          <w:lang w:val="uk-UA"/>
        </w:rPr>
        <w:t>,</w:t>
      </w:r>
      <w:r w:rsidR="0022770E" w:rsidRPr="0023525F">
        <w:rPr>
          <w:color w:val="000000"/>
          <w:sz w:val="28"/>
          <w:szCs w:val="28"/>
          <w:lang w:val="uk-UA"/>
        </w:rPr>
        <w:t>6</w:t>
      </w:r>
      <w:r w:rsidRPr="0023525F">
        <w:rPr>
          <w:color w:val="000000"/>
          <w:sz w:val="28"/>
          <w:szCs w:val="28"/>
          <w:lang w:val="uk-UA"/>
        </w:rPr>
        <w:t xml:space="preserve"> тис. грн</w:t>
      </w:r>
      <w:r w:rsidR="004067BD" w:rsidRPr="0023525F">
        <w:rPr>
          <w:color w:val="000000"/>
          <w:sz w:val="28"/>
          <w:szCs w:val="28"/>
          <w:lang w:val="uk-UA"/>
        </w:rPr>
        <w:t xml:space="preserve"> </w:t>
      </w:r>
      <w:r w:rsidR="0027295B" w:rsidRPr="0023525F">
        <w:rPr>
          <w:bCs/>
          <w:color w:val="000000"/>
          <w:sz w:val="28"/>
          <w:szCs w:val="28"/>
          <w:lang w:val="uk-UA"/>
        </w:rPr>
        <w:t>(</w:t>
      </w:r>
      <w:r w:rsidR="00B903CF" w:rsidRPr="0023525F">
        <w:rPr>
          <w:bCs/>
          <w:color w:val="000000"/>
          <w:sz w:val="28"/>
          <w:szCs w:val="28"/>
          <w:lang w:val="uk-UA"/>
        </w:rPr>
        <w:t>4</w:t>
      </w:r>
      <w:r w:rsidR="00513EE7" w:rsidRPr="0023525F">
        <w:rPr>
          <w:bCs/>
          <w:color w:val="000000"/>
          <w:sz w:val="28"/>
          <w:szCs w:val="28"/>
          <w:lang w:val="uk-UA"/>
        </w:rPr>
        <w:t>9</w:t>
      </w:r>
      <w:r w:rsidR="0027295B" w:rsidRPr="0023525F">
        <w:rPr>
          <w:color w:val="000000"/>
          <w:sz w:val="28"/>
          <w:szCs w:val="28"/>
          <w:lang w:val="uk-UA"/>
        </w:rPr>
        <w:t>,</w:t>
      </w:r>
      <w:r w:rsidR="00513EE7" w:rsidRPr="0023525F">
        <w:rPr>
          <w:color w:val="000000"/>
          <w:sz w:val="28"/>
          <w:szCs w:val="28"/>
          <w:lang w:val="uk-UA"/>
        </w:rPr>
        <w:t>6</w:t>
      </w:r>
      <w:r w:rsidR="0027295B" w:rsidRPr="0023525F">
        <w:rPr>
          <w:color w:val="000000"/>
          <w:sz w:val="28"/>
          <w:szCs w:val="28"/>
          <w:lang w:val="uk-UA"/>
        </w:rPr>
        <w:t xml:space="preserve">% у структурі видатків </w:t>
      </w:r>
      <w:r w:rsidR="00B903CF" w:rsidRPr="0023525F">
        <w:rPr>
          <w:color w:val="000000"/>
          <w:sz w:val="28"/>
          <w:szCs w:val="28"/>
          <w:lang w:val="uk-UA"/>
        </w:rPr>
        <w:t>галузі</w:t>
      </w:r>
      <w:r w:rsidR="0027295B" w:rsidRPr="0023525F">
        <w:rPr>
          <w:color w:val="000000"/>
          <w:sz w:val="28"/>
          <w:szCs w:val="28"/>
          <w:lang w:val="uk-UA"/>
        </w:rPr>
        <w:t>)</w:t>
      </w:r>
      <w:r w:rsidRPr="0023525F">
        <w:rPr>
          <w:color w:val="000000"/>
          <w:sz w:val="28"/>
          <w:szCs w:val="28"/>
          <w:lang w:val="uk-UA"/>
        </w:rPr>
        <w:t>;</w:t>
      </w:r>
    </w:p>
    <w:p w:rsidR="004375E3" w:rsidRPr="0023525F" w:rsidRDefault="00F12200" w:rsidP="00604B3F">
      <w:pPr>
        <w:pStyle w:val="aff3"/>
        <w:numPr>
          <w:ilvl w:val="0"/>
          <w:numId w:val="26"/>
        </w:numPr>
        <w:tabs>
          <w:tab w:val="left" w:pos="993"/>
        </w:tabs>
        <w:ind w:left="0" w:firstLine="709"/>
        <w:jc w:val="both"/>
        <w:rPr>
          <w:i/>
          <w:color w:val="000000"/>
          <w:sz w:val="28"/>
          <w:szCs w:val="28"/>
          <w:lang w:val="uk-UA"/>
        </w:rPr>
      </w:pPr>
      <w:r w:rsidRPr="0023525F">
        <w:rPr>
          <w:color w:val="000000"/>
          <w:sz w:val="28"/>
          <w:szCs w:val="28"/>
          <w:lang w:val="uk-UA"/>
        </w:rPr>
        <w:t xml:space="preserve"> </w:t>
      </w:r>
      <w:r w:rsidR="0068705D" w:rsidRPr="0023525F">
        <w:rPr>
          <w:color w:val="000000"/>
          <w:sz w:val="28"/>
          <w:szCs w:val="28"/>
          <w:lang w:val="uk-UA"/>
        </w:rPr>
        <w:t>с</w:t>
      </w:r>
      <w:r w:rsidR="00AF1D02" w:rsidRPr="0023525F">
        <w:rPr>
          <w:color w:val="000000"/>
          <w:sz w:val="28"/>
          <w:szCs w:val="28"/>
          <w:lang w:val="uk-UA"/>
        </w:rPr>
        <w:t xml:space="preserve">убвенція з місцевого бюджету на надання державної підтримки особам з особливими </w:t>
      </w:r>
      <w:r w:rsidR="00BA5CF6" w:rsidRPr="0023525F">
        <w:rPr>
          <w:color w:val="000000"/>
          <w:sz w:val="28"/>
          <w:szCs w:val="28"/>
          <w:lang w:val="uk-UA"/>
        </w:rPr>
        <w:t xml:space="preserve"> </w:t>
      </w:r>
      <w:r w:rsidR="00AF1D02" w:rsidRPr="0023525F">
        <w:rPr>
          <w:color w:val="000000"/>
          <w:sz w:val="28"/>
          <w:szCs w:val="28"/>
          <w:lang w:val="uk-UA"/>
        </w:rPr>
        <w:t xml:space="preserve">освітніми потребами за рахунок відповідної субвенції </w:t>
      </w:r>
      <w:r w:rsidR="00C74671" w:rsidRPr="0023525F">
        <w:rPr>
          <w:color w:val="000000"/>
          <w:sz w:val="28"/>
          <w:szCs w:val="28"/>
          <w:lang w:val="uk-UA"/>
        </w:rPr>
        <w:t xml:space="preserve">      </w:t>
      </w:r>
      <w:r w:rsidR="00AF1D02" w:rsidRPr="0023525F">
        <w:rPr>
          <w:color w:val="000000"/>
          <w:sz w:val="28"/>
          <w:szCs w:val="28"/>
          <w:lang w:val="uk-UA"/>
        </w:rPr>
        <w:t>з державного бюджет</w:t>
      </w:r>
      <w:r w:rsidR="00D11EC5" w:rsidRPr="0023525F">
        <w:rPr>
          <w:color w:val="000000"/>
          <w:sz w:val="28"/>
          <w:szCs w:val="28"/>
          <w:lang w:val="uk-UA"/>
        </w:rPr>
        <w:t xml:space="preserve">у </w:t>
      </w:r>
      <w:r w:rsidR="00F1282A" w:rsidRPr="0023525F">
        <w:rPr>
          <w:color w:val="000000"/>
          <w:sz w:val="28"/>
          <w:szCs w:val="28"/>
          <w:lang w:val="uk-UA"/>
        </w:rPr>
        <w:t>та залиш</w:t>
      </w:r>
      <w:r w:rsidR="0085310C" w:rsidRPr="0023525F">
        <w:rPr>
          <w:color w:val="000000"/>
          <w:sz w:val="28"/>
          <w:szCs w:val="28"/>
          <w:lang w:val="uk-UA"/>
        </w:rPr>
        <w:t>о</w:t>
      </w:r>
      <w:r w:rsidR="00F1282A" w:rsidRPr="0023525F">
        <w:rPr>
          <w:color w:val="000000"/>
          <w:sz w:val="28"/>
          <w:szCs w:val="28"/>
          <w:lang w:val="uk-UA"/>
        </w:rPr>
        <w:t xml:space="preserve">к коштів за субвенцією </w:t>
      </w:r>
      <w:r w:rsidR="00C74671" w:rsidRPr="0023525F">
        <w:rPr>
          <w:color w:val="000000"/>
          <w:sz w:val="28"/>
          <w:szCs w:val="28"/>
          <w:lang w:val="uk-UA"/>
        </w:rPr>
        <w:t>-</w:t>
      </w:r>
      <w:r w:rsidR="00F1282A" w:rsidRPr="0023525F">
        <w:rPr>
          <w:color w:val="000000"/>
          <w:sz w:val="28"/>
          <w:szCs w:val="28"/>
          <w:lang w:val="uk-UA"/>
        </w:rPr>
        <w:t xml:space="preserve"> </w:t>
      </w:r>
      <w:r w:rsidR="0085310C" w:rsidRPr="0023525F">
        <w:rPr>
          <w:color w:val="000000"/>
          <w:sz w:val="28"/>
          <w:szCs w:val="28"/>
          <w:lang w:val="uk-UA"/>
        </w:rPr>
        <w:t xml:space="preserve">114,3 тис. грн  </w:t>
      </w:r>
      <w:r w:rsidR="0027295B" w:rsidRPr="0023525F">
        <w:rPr>
          <w:bCs/>
          <w:color w:val="000000"/>
          <w:sz w:val="28"/>
          <w:szCs w:val="28"/>
          <w:lang w:val="uk-UA"/>
        </w:rPr>
        <w:t>(0</w:t>
      </w:r>
      <w:r w:rsidR="0027295B" w:rsidRPr="0023525F">
        <w:rPr>
          <w:color w:val="000000"/>
          <w:sz w:val="28"/>
          <w:szCs w:val="28"/>
          <w:lang w:val="uk-UA"/>
        </w:rPr>
        <w:t>,2 % у структурі видатків на освіту)</w:t>
      </w:r>
      <w:r w:rsidR="00A0423C" w:rsidRPr="0023525F">
        <w:rPr>
          <w:color w:val="000000"/>
          <w:sz w:val="28"/>
          <w:szCs w:val="28"/>
          <w:lang w:val="uk-UA"/>
        </w:rPr>
        <w:t>;</w:t>
      </w:r>
    </w:p>
    <w:p w:rsidR="00A0423C" w:rsidRPr="0023525F" w:rsidRDefault="00F12200" w:rsidP="00604B3F">
      <w:pPr>
        <w:pStyle w:val="aff3"/>
        <w:numPr>
          <w:ilvl w:val="0"/>
          <w:numId w:val="26"/>
        </w:numPr>
        <w:tabs>
          <w:tab w:val="left" w:pos="993"/>
        </w:tabs>
        <w:ind w:left="0" w:firstLine="709"/>
        <w:jc w:val="both"/>
        <w:rPr>
          <w:i/>
          <w:color w:val="000000"/>
          <w:sz w:val="28"/>
          <w:szCs w:val="28"/>
          <w:lang w:val="uk-UA"/>
        </w:rPr>
      </w:pPr>
      <w:r w:rsidRPr="0023525F">
        <w:rPr>
          <w:color w:val="000000"/>
          <w:sz w:val="28"/>
          <w:szCs w:val="28"/>
          <w:lang w:val="uk-UA"/>
        </w:rPr>
        <w:t xml:space="preserve"> </w:t>
      </w:r>
      <w:r w:rsidR="0068705D" w:rsidRPr="0023525F">
        <w:rPr>
          <w:color w:val="000000"/>
          <w:sz w:val="28"/>
          <w:szCs w:val="28"/>
          <w:lang w:val="uk-UA"/>
        </w:rPr>
        <w:t>і</w:t>
      </w:r>
      <w:r w:rsidR="003A1BEB" w:rsidRPr="0023525F">
        <w:rPr>
          <w:color w:val="000000"/>
          <w:sz w:val="28"/>
          <w:szCs w:val="28"/>
          <w:lang w:val="uk-UA"/>
        </w:rPr>
        <w:t xml:space="preserve">нша субвенція з обласного бюджету </w:t>
      </w:r>
      <w:r w:rsidR="00460EFE" w:rsidRPr="0023525F">
        <w:rPr>
          <w:color w:val="000000"/>
          <w:sz w:val="28"/>
          <w:szCs w:val="28"/>
          <w:lang w:val="uk-UA"/>
        </w:rPr>
        <w:t>на виконання доручень виборців -</w:t>
      </w:r>
      <w:r w:rsidR="003A1BEB" w:rsidRPr="0023525F">
        <w:rPr>
          <w:color w:val="000000"/>
          <w:sz w:val="28"/>
          <w:szCs w:val="28"/>
          <w:lang w:val="uk-UA"/>
        </w:rPr>
        <w:t xml:space="preserve"> 25,0 тис. грн та з</w:t>
      </w:r>
      <w:r w:rsidR="00997AF9" w:rsidRPr="0023525F">
        <w:rPr>
          <w:color w:val="000000"/>
          <w:sz w:val="28"/>
          <w:szCs w:val="28"/>
          <w:lang w:val="uk-UA"/>
        </w:rPr>
        <w:t>алиш</w:t>
      </w:r>
      <w:r w:rsidR="00BD188E" w:rsidRPr="0023525F">
        <w:rPr>
          <w:color w:val="000000"/>
          <w:sz w:val="28"/>
          <w:szCs w:val="28"/>
          <w:lang w:val="uk-UA"/>
        </w:rPr>
        <w:t>о</w:t>
      </w:r>
      <w:r w:rsidR="00997AF9" w:rsidRPr="0023525F">
        <w:rPr>
          <w:color w:val="000000"/>
          <w:sz w:val="28"/>
          <w:szCs w:val="28"/>
          <w:lang w:val="uk-UA"/>
        </w:rPr>
        <w:t>к</w:t>
      </w:r>
      <w:r w:rsidR="00BD188E" w:rsidRPr="0023525F">
        <w:rPr>
          <w:color w:val="000000"/>
          <w:sz w:val="28"/>
          <w:szCs w:val="28"/>
          <w:lang w:val="uk-UA"/>
        </w:rPr>
        <w:t xml:space="preserve"> коштів</w:t>
      </w:r>
      <w:r w:rsidR="00997AF9" w:rsidRPr="0023525F">
        <w:rPr>
          <w:color w:val="000000"/>
          <w:sz w:val="28"/>
          <w:szCs w:val="28"/>
          <w:lang w:val="uk-UA"/>
        </w:rPr>
        <w:t xml:space="preserve"> іншої субвенції з обласного бюджету на виконання доручень виборців - </w:t>
      </w:r>
      <w:r w:rsidR="00A66FAB" w:rsidRPr="0023525F">
        <w:rPr>
          <w:color w:val="000000"/>
          <w:sz w:val="28"/>
          <w:szCs w:val="28"/>
          <w:lang w:val="uk-UA"/>
        </w:rPr>
        <w:t>47</w:t>
      </w:r>
      <w:r w:rsidR="00997AF9" w:rsidRPr="0023525F">
        <w:rPr>
          <w:color w:val="000000"/>
          <w:sz w:val="28"/>
          <w:szCs w:val="28"/>
          <w:lang w:val="uk-UA"/>
        </w:rPr>
        <w:t xml:space="preserve">,1 тис. </w:t>
      </w:r>
      <w:r w:rsidR="004067BD" w:rsidRPr="0023525F">
        <w:rPr>
          <w:color w:val="000000"/>
          <w:sz w:val="28"/>
          <w:szCs w:val="28"/>
          <w:lang w:val="uk-UA"/>
        </w:rPr>
        <w:t>г</w:t>
      </w:r>
      <w:r w:rsidR="00997AF9" w:rsidRPr="0023525F">
        <w:rPr>
          <w:color w:val="000000"/>
          <w:sz w:val="28"/>
          <w:szCs w:val="28"/>
          <w:lang w:val="uk-UA"/>
        </w:rPr>
        <w:t>рн</w:t>
      </w:r>
      <w:r w:rsidR="004067BD" w:rsidRPr="0023525F">
        <w:rPr>
          <w:color w:val="000000"/>
          <w:sz w:val="28"/>
          <w:szCs w:val="28"/>
          <w:lang w:val="uk-UA"/>
        </w:rPr>
        <w:t xml:space="preserve"> </w:t>
      </w:r>
      <w:r w:rsidR="0027295B" w:rsidRPr="0023525F">
        <w:rPr>
          <w:bCs/>
          <w:color w:val="000000"/>
          <w:sz w:val="28"/>
          <w:szCs w:val="28"/>
          <w:lang w:val="uk-UA"/>
        </w:rPr>
        <w:t>(0</w:t>
      </w:r>
      <w:r w:rsidR="0027295B" w:rsidRPr="0023525F">
        <w:rPr>
          <w:color w:val="000000"/>
          <w:sz w:val="28"/>
          <w:szCs w:val="28"/>
          <w:lang w:val="uk-UA"/>
        </w:rPr>
        <w:t>,</w:t>
      </w:r>
      <w:r w:rsidR="003A1BEB" w:rsidRPr="0023525F">
        <w:rPr>
          <w:color w:val="000000"/>
          <w:sz w:val="28"/>
          <w:szCs w:val="28"/>
          <w:lang w:val="uk-UA"/>
        </w:rPr>
        <w:t>1</w:t>
      </w:r>
      <w:r w:rsidR="0027295B" w:rsidRPr="0023525F">
        <w:rPr>
          <w:color w:val="000000"/>
          <w:sz w:val="28"/>
          <w:szCs w:val="28"/>
          <w:lang w:val="uk-UA"/>
        </w:rPr>
        <w:t>% у структурі видатків</w:t>
      </w:r>
      <w:r w:rsidR="00BE1973" w:rsidRPr="0023525F">
        <w:rPr>
          <w:color w:val="000000"/>
          <w:sz w:val="28"/>
          <w:szCs w:val="28"/>
          <w:lang w:val="uk-UA"/>
        </w:rPr>
        <w:t xml:space="preserve"> галузі</w:t>
      </w:r>
      <w:r w:rsidR="0027295B" w:rsidRPr="0023525F">
        <w:rPr>
          <w:color w:val="000000"/>
          <w:sz w:val="28"/>
          <w:szCs w:val="28"/>
          <w:lang w:val="uk-UA"/>
        </w:rPr>
        <w:t>)</w:t>
      </w:r>
      <w:r w:rsidR="00997AF9" w:rsidRPr="0023525F">
        <w:rPr>
          <w:color w:val="000000"/>
          <w:sz w:val="28"/>
          <w:szCs w:val="28"/>
          <w:lang w:val="uk-UA"/>
        </w:rPr>
        <w:t>;</w:t>
      </w:r>
    </w:p>
    <w:p w:rsidR="008E132E" w:rsidRPr="0023525F" w:rsidRDefault="008E132E" w:rsidP="00604B3F">
      <w:pPr>
        <w:pStyle w:val="aff3"/>
        <w:numPr>
          <w:ilvl w:val="0"/>
          <w:numId w:val="26"/>
        </w:numPr>
        <w:tabs>
          <w:tab w:val="left" w:pos="993"/>
        </w:tabs>
        <w:ind w:left="0" w:firstLine="709"/>
        <w:jc w:val="both"/>
        <w:rPr>
          <w:color w:val="000000"/>
          <w:sz w:val="28"/>
          <w:szCs w:val="28"/>
          <w:lang w:val="uk-UA"/>
        </w:rPr>
      </w:pPr>
      <w:r w:rsidRPr="0023525F">
        <w:rPr>
          <w:color w:val="000000"/>
          <w:sz w:val="28"/>
          <w:szCs w:val="28"/>
          <w:lang w:val="uk-UA"/>
        </w:rPr>
        <w:t xml:space="preserve"> </w:t>
      </w:r>
      <w:r w:rsidR="0068705D" w:rsidRPr="0023525F">
        <w:rPr>
          <w:color w:val="000000"/>
          <w:sz w:val="28"/>
          <w:szCs w:val="28"/>
          <w:lang w:val="uk-UA"/>
        </w:rPr>
        <w:t>с</w:t>
      </w:r>
      <w:r w:rsidRPr="0023525F">
        <w:rPr>
          <w:color w:val="000000"/>
          <w:sz w:val="28"/>
          <w:szCs w:val="28"/>
          <w:lang w:val="uk-UA"/>
        </w:rPr>
        <w:t xml:space="preserve">убвенція з місцевого бюджету на здійснення переданих видатків </w:t>
      </w:r>
      <w:r w:rsidR="00931562" w:rsidRPr="0023525F">
        <w:rPr>
          <w:color w:val="000000"/>
          <w:sz w:val="28"/>
          <w:szCs w:val="28"/>
          <w:lang w:val="uk-UA"/>
        </w:rPr>
        <w:t xml:space="preserve">       </w:t>
      </w:r>
      <w:r w:rsidR="00962025" w:rsidRPr="0023525F">
        <w:rPr>
          <w:color w:val="000000"/>
          <w:sz w:val="28"/>
          <w:szCs w:val="28"/>
          <w:lang w:val="uk-UA"/>
        </w:rPr>
        <w:t xml:space="preserve">  </w:t>
      </w:r>
      <w:r w:rsidRPr="0023525F">
        <w:rPr>
          <w:color w:val="000000"/>
          <w:sz w:val="28"/>
          <w:szCs w:val="28"/>
          <w:lang w:val="uk-UA"/>
        </w:rPr>
        <w:t>у сфері  освіти за рахунок коштів освітньої субвенції для забезпечення діяльності інклюзивно-ресурсного центру</w:t>
      </w:r>
      <w:r w:rsidR="00AF04BB" w:rsidRPr="0023525F">
        <w:rPr>
          <w:color w:val="000000"/>
          <w:sz w:val="28"/>
          <w:szCs w:val="28"/>
          <w:lang w:val="uk-UA"/>
        </w:rPr>
        <w:t xml:space="preserve"> - </w:t>
      </w:r>
      <w:r w:rsidR="00931562" w:rsidRPr="0023525F">
        <w:rPr>
          <w:color w:val="000000"/>
          <w:sz w:val="28"/>
          <w:szCs w:val="28"/>
          <w:lang w:val="uk-UA"/>
        </w:rPr>
        <w:t>79</w:t>
      </w:r>
      <w:r w:rsidR="00AF04BB" w:rsidRPr="0023525F">
        <w:rPr>
          <w:color w:val="000000"/>
          <w:sz w:val="28"/>
          <w:szCs w:val="28"/>
          <w:lang w:val="uk-UA"/>
        </w:rPr>
        <w:t>8</w:t>
      </w:r>
      <w:r w:rsidR="00AE6BBF" w:rsidRPr="0023525F">
        <w:rPr>
          <w:color w:val="000000"/>
          <w:sz w:val="28"/>
          <w:szCs w:val="28"/>
          <w:lang w:val="uk-UA"/>
        </w:rPr>
        <w:t>,</w:t>
      </w:r>
      <w:r w:rsidR="00931562" w:rsidRPr="0023525F">
        <w:rPr>
          <w:color w:val="000000"/>
          <w:sz w:val="28"/>
          <w:szCs w:val="28"/>
          <w:lang w:val="uk-UA"/>
        </w:rPr>
        <w:t>4</w:t>
      </w:r>
      <w:r w:rsidR="00AE6BBF" w:rsidRPr="0023525F">
        <w:rPr>
          <w:color w:val="000000"/>
          <w:sz w:val="28"/>
          <w:szCs w:val="28"/>
          <w:lang w:val="uk-UA"/>
        </w:rPr>
        <w:t xml:space="preserve"> тис. </w:t>
      </w:r>
      <w:r w:rsidR="004067BD" w:rsidRPr="0023525F">
        <w:rPr>
          <w:color w:val="000000"/>
          <w:sz w:val="28"/>
          <w:szCs w:val="28"/>
          <w:lang w:val="uk-UA"/>
        </w:rPr>
        <w:t xml:space="preserve">грн </w:t>
      </w:r>
      <w:r w:rsidR="0027295B" w:rsidRPr="0023525F">
        <w:rPr>
          <w:bCs/>
          <w:color w:val="000000"/>
          <w:sz w:val="28"/>
          <w:szCs w:val="28"/>
          <w:lang w:val="uk-UA"/>
        </w:rPr>
        <w:t>(</w:t>
      </w:r>
      <w:r w:rsidR="00356C08" w:rsidRPr="0023525F">
        <w:rPr>
          <w:bCs/>
          <w:color w:val="000000"/>
          <w:sz w:val="28"/>
          <w:szCs w:val="28"/>
          <w:lang w:val="uk-UA"/>
        </w:rPr>
        <w:t>1</w:t>
      </w:r>
      <w:r w:rsidR="0027295B" w:rsidRPr="0023525F">
        <w:rPr>
          <w:color w:val="000000"/>
          <w:sz w:val="28"/>
          <w:szCs w:val="28"/>
          <w:lang w:val="uk-UA"/>
        </w:rPr>
        <w:t>,</w:t>
      </w:r>
      <w:r w:rsidR="00931562" w:rsidRPr="0023525F">
        <w:rPr>
          <w:color w:val="000000"/>
          <w:sz w:val="28"/>
          <w:szCs w:val="28"/>
          <w:lang w:val="uk-UA"/>
        </w:rPr>
        <w:t>1</w:t>
      </w:r>
      <w:r w:rsidR="0027295B" w:rsidRPr="0023525F">
        <w:rPr>
          <w:color w:val="000000"/>
          <w:sz w:val="28"/>
          <w:szCs w:val="28"/>
          <w:lang w:val="uk-UA"/>
        </w:rPr>
        <w:t xml:space="preserve"> % у структурі видатків </w:t>
      </w:r>
      <w:r w:rsidR="00E97D6C" w:rsidRPr="0023525F">
        <w:rPr>
          <w:color w:val="000000"/>
          <w:sz w:val="28"/>
          <w:szCs w:val="28"/>
          <w:lang w:val="uk-UA"/>
        </w:rPr>
        <w:t>галузі</w:t>
      </w:r>
      <w:r w:rsidR="0027295B" w:rsidRPr="0023525F">
        <w:rPr>
          <w:color w:val="000000"/>
          <w:sz w:val="28"/>
          <w:szCs w:val="28"/>
          <w:lang w:val="uk-UA"/>
        </w:rPr>
        <w:t>)</w:t>
      </w:r>
      <w:r w:rsidRPr="0023525F">
        <w:rPr>
          <w:color w:val="000000"/>
          <w:sz w:val="28"/>
          <w:szCs w:val="28"/>
          <w:lang w:val="uk-UA"/>
        </w:rPr>
        <w:t xml:space="preserve">;  </w:t>
      </w:r>
    </w:p>
    <w:p w:rsidR="00A66FAB" w:rsidRPr="0023525F" w:rsidRDefault="00A66FAB" w:rsidP="00604B3F">
      <w:pPr>
        <w:pStyle w:val="aff3"/>
        <w:numPr>
          <w:ilvl w:val="0"/>
          <w:numId w:val="26"/>
        </w:numPr>
        <w:tabs>
          <w:tab w:val="left" w:pos="993"/>
        </w:tabs>
        <w:ind w:left="0" w:firstLine="709"/>
        <w:jc w:val="both"/>
        <w:rPr>
          <w:color w:val="000000"/>
          <w:sz w:val="28"/>
          <w:szCs w:val="28"/>
          <w:lang w:val="uk-UA"/>
        </w:rPr>
      </w:pPr>
      <w:r w:rsidRPr="0023525F">
        <w:rPr>
          <w:color w:val="000000"/>
          <w:sz w:val="28"/>
          <w:szCs w:val="28"/>
          <w:lang w:val="uk-UA"/>
        </w:rPr>
        <w:lastRenderedPageBreak/>
        <w:t xml:space="preserve"> </w:t>
      </w:r>
      <w:r w:rsidR="0068705D" w:rsidRPr="0023525F">
        <w:rPr>
          <w:color w:val="000000"/>
          <w:sz w:val="28"/>
          <w:szCs w:val="28"/>
          <w:lang w:val="uk-UA"/>
        </w:rPr>
        <w:t>к</w:t>
      </w:r>
      <w:r w:rsidRPr="0023525F">
        <w:rPr>
          <w:color w:val="000000"/>
          <w:sz w:val="28"/>
          <w:szCs w:val="28"/>
          <w:lang w:val="uk-UA"/>
        </w:rPr>
        <w:t xml:space="preserve">ошти бюджету Новгород-Сіверської </w:t>
      </w:r>
      <w:r w:rsidR="002D0FC3" w:rsidRPr="0023525F">
        <w:rPr>
          <w:color w:val="000000"/>
          <w:sz w:val="28"/>
          <w:szCs w:val="28"/>
          <w:lang w:val="uk-UA"/>
        </w:rPr>
        <w:t>міської територіальної громади  -</w:t>
      </w:r>
      <w:r w:rsidRPr="0023525F">
        <w:rPr>
          <w:color w:val="000000"/>
          <w:sz w:val="28"/>
          <w:szCs w:val="28"/>
          <w:lang w:val="uk-UA"/>
        </w:rPr>
        <w:t xml:space="preserve"> </w:t>
      </w:r>
      <w:r w:rsidR="00E97D6C" w:rsidRPr="0023525F">
        <w:rPr>
          <w:color w:val="000000"/>
          <w:sz w:val="28"/>
          <w:szCs w:val="28"/>
          <w:lang w:val="uk-UA"/>
        </w:rPr>
        <w:t>3</w:t>
      </w:r>
      <w:r w:rsidR="00513EE7" w:rsidRPr="0023525F">
        <w:rPr>
          <w:color w:val="000000"/>
          <w:sz w:val="28"/>
          <w:szCs w:val="28"/>
          <w:lang w:val="uk-UA"/>
        </w:rPr>
        <w:t>5</w:t>
      </w:r>
      <w:r w:rsidRPr="0023525F">
        <w:rPr>
          <w:color w:val="000000"/>
          <w:sz w:val="28"/>
          <w:szCs w:val="28"/>
          <w:lang w:val="uk-UA"/>
        </w:rPr>
        <w:t xml:space="preserve"> </w:t>
      </w:r>
      <w:r w:rsidR="001C049D" w:rsidRPr="0023525F">
        <w:rPr>
          <w:color w:val="000000"/>
          <w:sz w:val="28"/>
          <w:szCs w:val="28"/>
          <w:lang w:val="uk-UA"/>
        </w:rPr>
        <w:t>600</w:t>
      </w:r>
      <w:r w:rsidRPr="0023525F">
        <w:rPr>
          <w:color w:val="000000"/>
          <w:sz w:val="28"/>
          <w:szCs w:val="28"/>
          <w:lang w:val="uk-UA"/>
        </w:rPr>
        <w:t>,</w:t>
      </w:r>
      <w:r w:rsidR="001C049D" w:rsidRPr="0023525F">
        <w:rPr>
          <w:color w:val="000000"/>
          <w:sz w:val="28"/>
          <w:szCs w:val="28"/>
          <w:lang w:val="uk-UA"/>
        </w:rPr>
        <w:t>3</w:t>
      </w:r>
      <w:r w:rsidRPr="0023525F">
        <w:rPr>
          <w:color w:val="000000"/>
          <w:sz w:val="28"/>
          <w:szCs w:val="28"/>
          <w:lang w:val="uk-UA"/>
        </w:rPr>
        <w:t xml:space="preserve"> тис. грн</w:t>
      </w:r>
      <w:r w:rsidR="0027295B" w:rsidRPr="0023525F">
        <w:rPr>
          <w:color w:val="000000"/>
          <w:sz w:val="28"/>
          <w:szCs w:val="28"/>
          <w:lang w:val="uk-UA"/>
        </w:rPr>
        <w:t xml:space="preserve"> </w:t>
      </w:r>
      <w:r w:rsidR="0027295B" w:rsidRPr="0023525F">
        <w:rPr>
          <w:bCs/>
          <w:color w:val="000000"/>
          <w:sz w:val="28"/>
          <w:szCs w:val="28"/>
          <w:lang w:val="uk-UA"/>
        </w:rPr>
        <w:t>(</w:t>
      </w:r>
      <w:r w:rsidR="00513EE7" w:rsidRPr="0023525F">
        <w:rPr>
          <w:bCs/>
          <w:color w:val="000000"/>
          <w:sz w:val="28"/>
          <w:szCs w:val="28"/>
          <w:lang w:val="uk-UA"/>
        </w:rPr>
        <w:t>49</w:t>
      </w:r>
      <w:r w:rsidR="001C049D" w:rsidRPr="0023525F">
        <w:rPr>
          <w:bCs/>
          <w:color w:val="000000"/>
          <w:sz w:val="28"/>
          <w:szCs w:val="28"/>
          <w:lang w:val="uk-UA"/>
        </w:rPr>
        <w:t>,0</w:t>
      </w:r>
      <w:r w:rsidR="0027295B" w:rsidRPr="0023525F">
        <w:rPr>
          <w:color w:val="000000"/>
          <w:sz w:val="28"/>
          <w:szCs w:val="28"/>
          <w:lang w:val="uk-UA"/>
        </w:rPr>
        <w:t xml:space="preserve"> % у структурі видатків на освіту)</w:t>
      </w:r>
      <w:r w:rsidRPr="0023525F">
        <w:rPr>
          <w:color w:val="000000"/>
          <w:sz w:val="28"/>
          <w:szCs w:val="28"/>
          <w:lang w:val="uk-UA"/>
        </w:rPr>
        <w:t>.</w:t>
      </w:r>
    </w:p>
    <w:p w:rsidR="00BF6702" w:rsidRPr="0023525F" w:rsidRDefault="00DF6E2E" w:rsidP="00565926">
      <w:pPr>
        <w:pStyle w:val="20"/>
        <w:spacing w:line="240" w:lineRule="auto"/>
        <w:ind w:firstLine="709"/>
        <w:jc w:val="both"/>
        <w:rPr>
          <w:color w:val="000000"/>
        </w:rPr>
      </w:pPr>
      <w:r w:rsidRPr="0023525F">
        <w:rPr>
          <w:color w:val="000000"/>
        </w:rPr>
        <w:t>На</w:t>
      </w:r>
      <w:r w:rsidR="00BF6702" w:rsidRPr="0023525F">
        <w:rPr>
          <w:color w:val="000000"/>
        </w:rPr>
        <w:t xml:space="preserve"> здобуття дошкільної освіти </w:t>
      </w:r>
      <w:r w:rsidR="00B3283D" w:rsidRPr="0023525F">
        <w:rPr>
          <w:color w:val="000000"/>
        </w:rPr>
        <w:t>у</w:t>
      </w:r>
      <w:r w:rsidR="00B3283D" w:rsidRPr="0023525F">
        <w:rPr>
          <w:color w:val="000000"/>
          <w:szCs w:val="28"/>
        </w:rPr>
        <w:t xml:space="preserve"> закладах громади </w:t>
      </w:r>
      <w:r w:rsidR="00636839" w:rsidRPr="0023525F">
        <w:rPr>
          <w:color w:val="000000"/>
        </w:rPr>
        <w:t>спрямовано</w:t>
      </w:r>
      <w:r w:rsidR="009F4085" w:rsidRPr="0023525F">
        <w:rPr>
          <w:color w:val="000000"/>
        </w:rPr>
        <w:t xml:space="preserve"> </w:t>
      </w:r>
      <w:r w:rsidR="00C3345C" w:rsidRPr="0023525F">
        <w:rPr>
          <w:color w:val="000000"/>
        </w:rPr>
        <w:t xml:space="preserve">                 4</w:t>
      </w:r>
      <w:r w:rsidR="00E64292" w:rsidRPr="0023525F">
        <w:rPr>
          <w:color w:val="000000"/>
        </w:rPr>
        <w:t xml:space="preserve"> </w:t>
      </w:r>
      <w:r w:rsidR="007543DA" w:rsidRPr="0023525F">
        <w:rPr>
          <w:color w:val="000000"/>
        </w:rPr>
        <w:t>987</w:t>
      </w:r>
      <w:r w:rsidR="00A654D4" w:rsidRPr="0023525F">
        <w:rPr>
          <w:color w:val="000000"/>
        </w:rPr>
        <w:t>,</w:t>
      </w:r>
      <w:r w:rsidR="007543DA" w:rsidRPr="0023525F">
        <w:rPr>
          <w:color w:val="000000"/>
        </w:rPr>
        <w:t>1</w:t>
      </w:r>
      <w:r w:rsidR="00BF6702" w:rsidRPr="0023525F">
        <w:rPr>
          <w:color w:val="000000"/>
        </w:rPr>
        <w:t xml:space="preserve"> тис. грн, що на </w:t>
      </w:r>
      <w:r w:rsidR="007543DA" w:rsidRPr="0023525F">
        <w:rPr>
          <w:color w:val="000000"/>
        </w:rPr>
        <w:t>1 046</w:t>
      </w:r>
      <w:r w:rsidR="00A654D4" w:rsidRPr="0023525F">
        <w:rPr>
          <w:color w:val="000000"/>
        </w:rPr>
        <w:t>,</w:t>
      </w:r>
      <w:r w:rsidR="007543DA" w:rsidRPr="0023525F">
        <w:rPr>
          <w:color w:val="000000"/>
        </w:rPr>
        <w:t>8</w:t>
      </w:r>
      <w:r w:rsidR="00A654D4" w:rsidRPr="0023525F">
        <w:rPr>
          <w:color w:val="000000"/>
        </w:rPr>
        <w:t xml:space="preserve"> тис.</w:t>
      </w:r>
      <w:r w:rsidR="00D100C9" w:rsidRPr="0023525F">
        <w:rPr>
          <w:color w:val="000000"/>
        </w:rPr>
        <w:t xml:space="preserve"> </w:t>
      </w:r>
      <w:r w:rsidR="00A654D4" w:rsidRPr="0023525F">
        <w:rPr>
          <w:color w:val="000000"/>
        </w:rPr>
        <w:t xml:space="preserve">грн </w:t>
      </w:r>
      <w:r w:rsidR="00BF6702" w:rsidRPr="0023525F">
        <w:rPr>
          <w:color w:val="000000"/>
        </w:rPr>
        <w:t xml:space="preserve"> </w:t>
      </w:r>
      <w:r w:rsidR="00DB2C81" w:rsidRPr="0023525F">
        <w:rPr>
          <w:color w:val="000000"/>
        </w:rPr>
        <w:t>мен</w:t>
      </w:r>
      <w:r w:rsidR="00BF6702" w:rsidRPr="0023525F">
        <w:rPr>
          <w:color w:val="000000"/>
        </w:rPr>
        <w:t>ше</w:t>
      </w:r>
      <w:r w:rsidR="00A654D4" w:rsidRPr="0023525F">
        <w:rPr>
          <w:color w:val="000000"/>
        </w:rPr>
        <w:t xml:space="preserve"> </w:t>
      </w:r>
      <w:r w:rsidR="00A65234" w:rsidRPr="0023525F">
        <w:rPr>
          <w:color w:val="000000"/>
        </w:rPr>
        <w:t xml:space="preserve"> ніж у </w:t>
      </w:r>
      <w:r w:rsidR="00E64292" w:rsidRPr="0023525F">
        <w:rPr>
          <w:color w:val="000000"/>
        </w:rPr>
        <w:t>січні-</w:t>
      </w:r>
      <w:r w:rsidR="007543DA" w:rsidRPr="0023525F">
        <w:rPr>
          <w:color w:val="000000"/>
        </w:rPr>
        <w:t>в</w:t>
      </w:r>
      <w:r w:rsidR="00E64292" w:rsidRPr="0023525F">
        <w:rPr>
          <w:color w:val="000000"/>
        </w:rPr>
        <w:t>ер</w:t>
      </w:r>
      <w:r w:rsidR="007543DA" w:rsidRPr="0023525F">
        <w:rPr>
          <w:color w:val="000000"/>
        </w:rPr>
        <w:t>ес</w:t>
      </w:r>
      <w:r w:rsidR="00E64292" w:rsidRPr="0023525F">
        <w:rPr>
          <w:color w:val="000000"/>
        </w:rPr>
        <w:t>ні</w:t>
      </w:r>
      <w:r w:rsidR="009D17DA" w:rsidRPr="0023525F">
        <w:rPr>
          <w:color w:val="000000"/>
        </w:rPr>
        <w:t xml:space="preserve"> </w:t>
      </w:r>
      <w:r w:rsidR="00A65234" w:rsidRPr="0023525F">
        <w:rPr>
          <w:color w:val="000000"/>
        </w:rPr>
        <w:t>202</w:t>
      </w:r>
      <w:r w:rsidR="009D17DA" w:rsidRPr="0023525F">
        <w:rPr>
          <w:color w:val="000000"/>
        </w:rPr>
        <w:t>2</w:t>
      </w:r>
      <w:r w:rsidR="00A65234" w:rsidRPr="0023525F">
        <w:rPr>
          <w:color w:val="000000"/>
        </w:rPr>
        <w:t> ро</w:t>
      </w:r>
      <w:r w:rsidR="009D17DA" w:rsidRPr="0023525F">
        <w:rPr>
          <w:color w:val="000000"/>
        </w:rPr>
        <w:t>ку</w:t>
      </w:r>
      <w:r w:rsidR="00BF6702" w:rsidRPr="0023525F">
        <w:rPr>
          <w:color w:val="000000"/>
        </w:rPr>
        <w:t>.</w:t>
      </w:r>
    </w:p>
    <w:p w:rsidR="00576DCE" w:rsidRPr="0023525F" w:rsidRDefault="009003EB" w:rsidP="00565926">
      <w:pPr>
        <w:pStyle w:val="a8"/>
        <w:spacing w:after="0"/>
        <w:ind w:left="0" w:firstLine="709"/>
        <w:jc w:val="both"/>
        <w:rPr>
          <w:sz w:val="28"/>
          <w:szCs w:val="28"/>
        </w:rPr>
      </w:pPr>
      <w:r w:rsidRPr="0023525F">
        <w:rPr>
          <w:sz w:val="28"/>
          <w:szCs w:val="28"/>
        </w:rPr>
        <w:t xml:space="preserve">Відповідно до затвердженої мережі закладів загальної середньої освіти </w:t>
      </w:r>
      <w:r w:rsidR="00DE02B5" w:rsidRPr="0023525F">
        <w:rPr>
          <w:sz w:val="28"/>
          <w:szCs w:val="28"/>
        </w:rPr>
        <w:t xml:space="preserve">Новгород-Сіверської міської територіальної громади </w:t>
      </w:r>
      <w:r w:rsidRPr="0023525F">
        <w:rPr>
          <w:sz w:val="28"/>
          <w:szCs w:val="28"/>
        </w:rPr>
        <w:t>на 202</w:t>
      </w:r>
      <w:r w:rsidR="00C10CEC" w:rsidRPr="0023525F">
        <w:rPr>
          <w:sz w:val="28"/>
          <w:szCs w:val="28"/>
        </w:rPr>
        <w:t>3</w:t>
      </w:r>
      <w:r w:rsidRPr="0023525F">
        <w:rPr>
          <w:sz w:val="28"/>
          <w:szCs w:val="28"/>
        </w:rPr>
        <w:t>-202</w:t>
      </w:r>
      <w:r w:rsidR="00C10CEC" w:rsidRPr="0023525F">
        <w:rPr>
          <w:sz w:val="28"/>
          <w:szCs w:val="28"/>
        </w:rPr>
        <w:t>4</w:t>
      </w:r>
      <w:r w:rsidRPr="0023525F">
        <w:rPr>
          <w:sz w:val="28"/>
          <w:szCs w:val="28"/>
        </w:rPr>
        <w:t xml:space="preserve"> навчальний рік </w:t>
      </w:r>
      <w:r w:rsidR="00DE02B5" w:rsidRPr="0023525F">
        <w:rPr>
          <w:sz w:val="28"/>
          <w:szCs w:val="28"/>
        </w:rPr>
        <w:t>обліковується</w:t>
      </w:r>
      <w:r w:rsidRPr="0023525F">
        <w:rPr>
          <w:sz w:val="28"/>
          <w:szCs w:val="28"/>
        </w:rPr>
        <w:t xml:space="preserve"> 17</w:t>
      </w:r>
      <w:r w:rsidR="00893BF4" w:rsidRPr="0023525F">
        <w:rPr>
          <w:sz w:val="28"/>
          <w:szCs w:val="28"/>
        </w:rPr>
        <w:t>81</w:t>
      </w:r>
      <w:r w:rsidRPr="0023525F">
        <w:rPr>
          <w:sz w:val="28"/>
          <w:szCs w:val="28"/>
        </w:rPr>
        <w:t xml:space="preserve"> уч</w:t>
      </w:r>
      <w:r w:rsidR="00020688" w:rsidRPr="0023525F">
        <w:rPr>
          <w:sz w:val="28"/>
          <w:szCs w:val="28"/>
        </w:rPr>
        <w:t>е</w:t>
      </w:r>
      <w:r w:rsidRPr="0023525F">
        <w:rPr>
          <w:sz w:val="28"/>
          <w:szCs w:val="28"/>
        </w:rPr>
        <w:t>н</w:t>
      </w:r>
      <w:r w:rsidR="00020688" w:rsidRPr="0023525F">
        <w:rPr>
          <w:sz w:val="28"/>
          <w:szCs w:val="28"/>
        </w:rPr>
        <w:t>ь</w:t>
      </w:r>
      <w:r w:rsidR="00893BF4" w:rsidRPr="0023525F">
        <w:rPr>
          <w:sz w:val="28"/>
          <w:szCs w:val="28"/>
        </w:rPr>
        <w:t>.</w:t>
      </w:r>
      <w:r w:rsidRPr="0023525F">
        <w:rPr>
          <w:sz w:val="28"/>
          <w:szCs w:val="28"/>
        </w:rPr>
        <w:t xml:space="preserve"> </w:t>
      </w:r>
      <w:r w:rsidR="00705AD3" w:rsidRPr="0023525F">
        <w:rPr>
          <w:sz w:val="28"/>
          <w:szCs w:val="28"/>
        </w:rPr>
        <w:t xml:space="preserve">Для забезпечення </w:t>
      </w:r>
      <w:r w:rsidR="00AA4D29" w:rsidRPr="0023525F">
        <w:rPr>
          <w:sz w:val="28"/>
          <w:szCs w:val="28"/>
        </w:rPr>
        <w:t xml:space="preserve">надання  </w:t>
      </w:r>
      <w:r w:rsidR="00705AD3" w:rsidRPr="0023525F">
        <w:rPr>
          <w:sz w:val="28"/>
          <w:szCs w:val="28"/>
        </w:rPr>
        <w:t>загально</w:t>
      </w:r>
      <w:r w:rsidR="00AA4D29" w:rsidRPr="0023525F">
        <w:rPr>
          <w:sz w:val="28"/>
          <w:szCs w:val="28"/>
        </w:rPr>
        <w:t>ї</w:t>
      </w:r>
      <w:r w:rsidR="00705AD3" w:rsidRPr="0023525F">
        <w:rPr>
          <w:sz w:val="28"/>
          <w:szCs w:val="28"/>
        </w:rPr>
        <w:t xml:space="preserve"> середньо</w:t>
      </w:r>
      <w:r w:rsidR="00AA4D29" w:rsidRPr="0023525F">
        <w:rPr>
          <w:sz w:val="28"/>
          <w:szCs w:val="28"/>
        </w:rPr>
        <w:t>ї</w:t>
      </w:r>
      <w:r w:rsidR="00705AD3" w:rsidRPr="0023525F">
        <w:rPr>
          <w:sz w:val="28"/>
          <w:szCs w:val="28"/>
        </w:rPr>
        <w:t xml:space="preserve"> освіт</w:t>
      </w:r>
      <w:r w:rsidR="00AA4D29" w:rsidRPr="0023525F">
        <w:rPr>
          <w:sz w:val="28"/>
          <w:szCs w:val="28"/>
        </w:rPr>
        <w:t xml:space="preserve">и </w:t>
      </w:r>
      <w:r w:rsidR="00F93A2B" w:rsidRPr="0023525F">
        <w:rPr>
          <w:sz w:val="28"/>
          <w:szCs w:val="28"/>
        </w:rPr>
        <w:t>1</w:t>
      </w:r>
      <w:r w:rsidR="00686FE2" w:rsidRPr="0023525F">
        <w:rPr>
          <w:sz w:val="28"/>
          <w:szCs w:val="28"/>
        </w:rPr>
        <w:t>3</w:t>
      </w:r>
      <w:r w:rsidR="00F93A2B" w:rsidRPr="0023525F">
        <w:rPr>
          <w:sz w:val="28"/>
          <w:szCs w:val="28"/>
        </w:rPr>
        <w:t xml:space="preserve"> </w:t>
      </w:r>
      <w:r w:rsidR="00AA4D29" w:rsidRPr="0023525F">
        <w:rPr>
          <w:sz w:val="28"/>
          <w:szCs w:val="28"/>
        </w:rPr>
        <w:t xml:space="preserve">закладами загальної середньої освіти </w:t>
      </w:r>
      <w:r w:rsidR="00EA40AC" w:rsidRPr="0023525F">
        <w:rPr>
          <w:sz w:val="28"/>
          <w:szCs w:val="28"/>
        </w:rPr>
        <w:t>із загального</w:t>
      </w:r>
      <w:r w:rsidR="00F93A2B" w:rsidRPr="0023525F">
        <w:rPr>
          <w:sz w:val="28"/>
          <w:szCs w:val="28"/>
        </w:rPr>
        <w:t xml:space="preserve"> фонду бюджету</w:t>
      </w:r>
      <w:r w:rsidR="00705AD3" w:rsidRPr="0023525F">
        <w:rPr>
          <w:sz w:val="28"/>
          <w:szCs w:val="28"/>
        </w:rPr>
        <w:t xml:space="preserve"> спрямовано </w:t>
      </w:r>
      <w:r w:rsidR="0024202D" w:rsidRPr="0023525F">
        <w:rPr>
          <w:sz w:val="28"/>
          <w:szCs w:val="28"/>
        </w:rPr>
        <w:t>5</w:t>
      </w:r>
      <w:r w:rsidR="007D3E63" w:rsidRPr="0023525F">
        <w:rPr>
          <w:sz w:val="28"/>
          <w:szCs w:val="28"/>
        </w:rPr>
        <w:t>7</w:t>
      </w:r>
      <w:r w:rsidR="00C25D43" w:rsidRPr="0023525F">
        <w:rPr>
          <w:sz w:val="28"/>
          <w:szCs w:val="28"/>
        </w:rPr>
        <w:t xml:space="preserve"> </w:t>
      </w:r>
      <w:r w:rsidR="007D3E63" w:rsidRPr="0023525F">
        <w:rPr>
          <w:sz w:val="28"/>
          <w:szCs w:val="28"/>
        </w:rPr>
        <w:t>714</w:t>
      </w:r>
      <w:r w:rsidR="00560A1E" w:rsidRPr="0023525F">
        <w:rPr>
          <w:sz w:val="28"/>
          <w:szCs w:val="28"/>
        </w:rPr>
        <w:t>,</w:t>
      </w:r>
      <w:r w:rsidR="007D3E63" w:rsidRPr="0023525F">
        <w:rPr>
          <w:sz w:val="28"/>
          <w:szCs w:val="28"/>
        </w:rPr>
        <w:t>6</w:t>
      </w:r>
      <w:r w:rsidR="00BB3130" w:rsidRPr="0023525F">
        <w:rPr>
          <w:sz w:val="28"/>
          <w:szCs w:val="28"/>
        </w:rPr>
        <w:t xml:space="preserve"> </w:t>
      </w:r>
      <w:r w:rsidR="0028216B" w:rsidRPr="0023525F">
        <w:rPr>
          <w:sz w:val="28"/>
          <w:szCs w:val="28"/>
        </w:rPr>
        <w:t xml:space="preserve">тис. грн, з них </w:t>
      </w:r>
      <w:r w:rsidR="007D3E63" w:rsidRPr="0023525F">
        <w:rPr>
          <w:sz w:val="28"/>
          <w:szCs w:val="28"/>
        </w:rPr>
        <w:t>36</w:t>
      </w:r>
      <w:r w:rsidR="00296182" w:rsidRPr="0023525F">
        <w:rPr>
          <w:sz w:val="28"/>
          <w:szCs w:val="28"/>
        </w:rPr>
        <w:t xml:space="preserve"> </w:t>
      </w:r>
      <w:r w:rsidR="00927230" w:rsidRPr="0023525F">
        <w:rPr>
          <w:sz w:val="28"/>
          <w:szCs w:val="28"/>
        </w:rPr>
        <w:t>0</w:t>
      </w:r>
      <w:r w:rsidR="007D3E63" w:rsidRPr="0023525F">
        <w:rPr>
          <w:sz w:val="28"/>
          <w:szCs w:val="28"/>
        </w:rPr>
        <w:t>72</w:t>
      </w:r>
      <w:r w:rsidR="009E40A1" w:rsidRPr="0023525F">
        <w:rPr>
          <w:sz w:val="28"/>
          <w:szCs w:val="28"/>
        </w:rPr>
        <w:t>,</w:t>
      </w:r>
      <w:r w:rsidR="007D3E63" w:rsidRPr="0023525F">
        <w:rPr>
          <w:sz w:val="28"/>
          <w:szCs w:val="28"/>
        </w:rPr>
        <w:t>6</w:t>
      </w:r>
      <w:r w:rsidR="009E40A1" w:rsidRPr="0023525F">
        <w:rPr>
          <w:sz w:val="28"/>
          <w:szCs w:val="28"/>
        </w:rPr>
        <w:t xml:space="preserve"> тис. грн </w:t>
      </w:r>
      <w:r w:rsidR="00705AD3" w:rsidRPr="0023525F">
        <w:rPr>
          <w:sz w:val="28"/>
          <w:szCs w:val="28"/>
        </w:rPr>
        <w:t xml:space="preserve">за рахунок </w:t>
      </w:r>
      <w:r w:rsidR="00F753A3" w:rsidRPr="0023525F">
        <w:rPr>
          <w:sz w:val="28"/>
          <w:szCs w:val="28"/>
        </w:rPr>
        <w:t xml:space="preserve">коштів </w:t>
      </w:r>
      <w:r w:rsidR="00705AD3" w:rsidRPr="0023525F">
        <w:rPr>
          <w:sz w:val="28"/>
          <w:szCs w:val="28"/>
        </w:rPr>
        <w:t>освітньої субвенції</w:t>
      </w:r>
      <w:r w:rsidR="006527BF" w:rsidRPr="0023525F">
        <w:rPr>
          <w:sz w:val="28"/>
          <w:szCs w:val="28"/>
        </w:rPr>
        <w:t xml:space="preserve"> (</w:t>
      </w:r>
      <w:r w:rsidR="00705AD3" w:rsidRPr="0023525F">
        <w:rPr>
          <w:sz w:val="28"/>
          <w:szCs w:val="28"/>
        </w:rPr>
        <w:t xml:space="preserve">на </w:t>
      </w:r>
      <w:r w:rsidR="0024202D" w:rsidRPr="0023525F">
        <w:rPr>
          <w:sz w:val="28"/>
          <w:szCs w:val="28"/>
        </w:rPr>
        <w:t>3</w:t>
      </w:r>
      <w:r w:rsidR="00927230" w:rsidRPr="0023525F">
        <w:rPr>
          <w:sz w:val="28"/>
          <w:szCs w:val="28"/>
        </w:rPr>
        <w:t> </w:t>
      </w:r>
      <w:r w:rsidR="007D3E63" w:rsidRPr="0023525F">
        <w:rPr>
          <w:sz w:val="28"/>
          <w:szCs w:val="28"/>
        </w:rPr>
        <w:t>832</w:t>
      </w:r>
      <w:r w:rsidR="00927230" w:rsidRPr="0023525F">
        <w:rPr>
          <w:sz w:val="28"/>
          <w:szCs w:val="28"/>
        </w:rPr>
        <w:t>,</w:t>
      </w:r>
      <w:r w:rsidR="0024202D" w:rsidRPr="0023525F">
        <w:rPr>
          <w:sz w:val="28"/>
          <w:szCs w:val="28"/>
        </w:rPr>
        <w:t>5</w:t>
      </w:r>
      <w:r w:rsidR="00967756" w:rsidRPr="0023525F">
        <w:rPr>
          <w:sz w:val="28"/>
          <w:szCs w:val="28"/>
        </w:rPr>
        <w:t xml:space="preserve"> тис. грн </w:t>
      </w:r>
      <w:r w:rsidR="00927230" w:rsidRPr="0023525F">
        <w:rPr>
          <w:sz w:val="28"/>
          <w:szCs w:val="28"/>
        </w:rPr>
        <w:t>менше</w:t>
      </w:r>
      <w:r w:rsidR="0028216B" w:rsidRPr="0023525F">
        <w:rPr>
          <w:sz w:val="28"/>
          <w:szCs w:val="28"/>
        </w:rPr>
        <w:t xml:space="preserve"> ніж у</w:t>
      </w:r>
      <w:r w:rsidR="00705AD3" w:rsidRPr="0023525F">
        <w:rPr>
          <w:sz w:val="28"/>
          <w:szCs w:val="28"/>
        </w:rPr>
        <w:t xml:space="preserve"> </w:t>
      </w:r>
      <w:r w:rsidR="00927230" w:rsidRPr="0023525F">
        <w:rPr>
          <w:sz w:val="28"/>
          <w:szCs w:val="28"/>
        </w:rPr>
        <w:t xml:space="preserve">відповідному періоді </w:t>
      </w:r>
      <w:r w:rsidR="0028216B" w:rsidRPr="0023525F">
        <w:rPr>
          <w:sz w:val="28"/>
          <w:szCs w:val="28"/>
        </w:rPr>
        <w:t>минуло</w:t>
      </w:r>
      <w:r w:rsidR="00927230" w:rsidRPr="0023525F">
        <w:rPr>
          <w:sz w:val="28"/>
          <w:szCs w:val="28"/>
        </w:rPr>
        <w:t>го</w:t>
      </w:r>
      <w:r w:rsidR="00CF3958" w:rsidRPr="0023525F">
        <w:rPr>
          <w:sz w:val="28"/>
          <w:szCs w:val="28"/>
        </w:rPr>
        <w:t xml:space="preserve"> ро</w:t>
      </w:r>
      <w:r w:rsidR="00927230" w:rsidRPr="0023525F">
        <w:rPr>
          <w:sz w:val="28"/>
          <w:szCs w:val="28"/>
        </w:rPr>
        <w:t>ку</w:t>
      </w:r>
      <w:r w:rsidR="006527BF" w:rsidRPr="0023525F">
        <w:rPr>
          <w:sz w:val="28"/>
          <w:szCs w:val="28"/>
        </w:rPr>
        <w:t>)</w:t>
      </w:r>
      <w:r w:rsidR="00A86220" w:rsidRPr="0023525F">
        <w:rPr>
          <w:sz w:val="28"/>
          <w:szCs w:val="28"/>
        </w:rPr>
        <w:t xml:space="preserve">. </w:t>
      </w:r>
      <w:r w:rsidR="00576DCE" w:rsidRPr="0023525F">
        <w:rPr>
          <w:sz w:val="28"/>
          <w:szCs w:val="28"/>
        </w:rPr>
        <w:t>У порівнянні з аналогічним періодом чисельність дітей, що отримує загальну середню освіту, зменшилася на 92 учні.</w:t>
      </w:r>
    </w:p>
    <w:p w:rsidR="00705AD3" w:rsidRPr="0023525F" w:rsidRDefault="00AB6FC0" w:rsidP="00565926">
      <w:pPr>
        <w:pStyle w:val="a8"/>
        <w:spacing w:after="0"/>
        <w:ind w:left="0" w:firstLine="709"/>
        <w:jc w:val="both"/>
        <w:rPr>
          <w:color w:val="000000"/>
          <w:sz w:val="10"/>
          <w:szCs w:val="10"/>
        </w:rPr>
      </w:pPr>
      <w:r w:rsidRPr="0023525F">
        <w:rPr>
          <w:color w:val="000000"/>
          <w:sz w:val="28"/>
          <w:szCs w:val="28"/>
        </w:rPr>
        <w:t>На організацію гурткової роботи та сприянн</w:t>
      </w:r>
      <w:r w:rsidR="00AD4AA2" w:rsidRPr="0023525F">
        <w:rPr>
          <w:color w:val="000000"/>
          <w:sz w:val="28"/>
          <w:szCs w:val="28"/>
        </w:rPr>
        <w:t>ю</w:t>
      </w:r>
      <w:r w:rsidRPr="0023525F">
        <w:rPr>
          <w:color w:val="000000"/>
          <w:sz w:val="28"/>
          <w:szCs w:val="28"/>
        </w:rPr>
        <w:t xml:space="preserve"> розвитку індивідуальної </w:t>
      </w:r>
      <w:r w:rsidR="00023260" w:rsidRPr="0023525F">
        <w:rPr>
          <w:color w:val="000000"/>
          <w:sz w:val="28"/>
          <w:szCs w:val="28"/>
        </w:rPr>
        <w:t xml:space="preserve">    </w:t>
      </w:r>
      <w:r w:rsidRPr="0023525F">
        <w:rPr>
          <w:color w:val="000000"/>
          <w:sz w:val="28"/>
          <w:szCs w:val="28"/>
        </w:rPr>
        <w:t>та колективної творчості</w:t>
      </w:r>
      <w:r w:rsidR="00711F90" w:rsidRPr="0023525F">
        <w:rPr>
          <w:color w:val="000000"/>
          <w:sz w:val="28"/>
          <w:szCs w:val="28"/>
        </w:rPr>
        <w:t xml:space="preserve"> </w:t>
      </w:r>
      <w:r w:rsidR="00926FDA" w:rsidRPr="0023525F">
        <w:rPr>
          <w:color w:val="000000"/>
          <w:sz w:val="28"/>
          <w:szCs w:val="28"/>
        </w:rPr>
        <w:t xml:space="preserve">закладами </w:t>
      </w:r>
      <w:r w:rsidRPr="0023525F">
        <w:rPr>
          <w:color w:val="000000"/>
          <w:sz w:val="28"/>
          <w:szCs w:val="28"/>
        </w:rPr>
        <w:t>позашкільн</w:t>
      </w:r>
      <w:r w:rsidR="00926FDA" w:rsidRPr="0023525F">
        <w:rPr>
          <w:color w:val="000000"/>
          <w:sz w:val="28"/>
          <w:szCs w:val="28"/>
        </w:rPr>
        <w:t>ої</w:t>
      </w:r>
      <w:r w:rsidRPr="0023525F">
        <w:rPr>
          <w:color w:val="000000"/>
          <w:sz w:val="28"/>
          <w:szCs w:val="28"/>
        </w:rPr>
        <w:t xml:space="preserve"> освіт</w:t>
      </w:r>
      <w:r w:rsidR="00926FDA" w:rsidRPr="0023525F">
        <w:rPr>
          <w:color w:val="000000"/>
          <w:sz w:val="28"/>
          <w:szCs w:val="28"/>
        </w:rPr>
        <w:t>и</w:t>
      </w:r>
      <w:r w:rsidRPr="0023525F">
        <w:rPr>
          <w:color w:val="000000"/>
          <w:sz w:val="28"/>
          <w:szCs w:val="28"/>
        </w:rPr>
        <w:t xml:space="preserve"> </w:t>
      </w:r>
      <w:r w:rsidR="00B948FB" w:rsidRPr="0023525F">
        <w:rPr>
          <w:color w:val="000000"/>
          <w:sz w:val="28"/>
          <w:szCs w:val="28"/>
        </w:rPr>
        <w:t>витрачено</w:t>
      </w:r>
      <w:r w:rsidRPr="0023525F">
        <w:rPr>
          <w:color w:val="000000"/>
          <w:sz w:val="28"/>
          <w:szCs w:val="28"/>
        </w:rPr>
        <w:t xml:space="preserve"> </w:t>
      </w:r>
      <w:r w:rsidR="00F7030C" w:rsidRPr="0023525F">
        <w:rPr>
          <w:color w:val="000000"/>
          <w:sz w:val="28"/>
          <w:szCs w:val="28"/>
        </w:rPr>
        <w:t xml:space="preserve">                        </w:t>
      </w:r>
      <w:r w:rsidR="00DE02B5" w:rsidRPr="0023525F">
        <w:rPr>
          <w:color w:val="000000"/>
          <w:sz w:val="28"/>
          <w:szCs w:val="28"/>
        </w:rPr>
        <w:t xml:space="preserve"> </w:t>
      </w:r>
      <w:r w:rsidR="00F7030C" w:rsidRPr="0023525F">
        <w:rPr>
          <w:color w:val="000000"/>
          <w:sz w:val="28"/>
          <w:szCs w:val="28"/>
        </w:rPr>
        <w:t xml:space="preserve">2 </w:t>
      </w:r>
      <w:r w:rsidR="00A20D81" w:rsidRPr="0023525F">
        <w:rPr>
          <w:color w:val="000000"/>
          <w:sz w:val="28"/>
          <w:szCs w:val="28"/>
        </w:rPr>
        <w:t>670</w:t>
      </w:r>
      <w:r w:rsidR="00711F90" w:rsidRPr="0023525F">
        <w:rPr>
          <w:color w:val="000000"/>
          <w:sz w:val="28"/>
          <w:szCs w:val="28"/>
        </w:rPr>
        <w:t>,</w:t>
      </w:r>
      <w:r w:rsidR="00A20D81" w:rsidRPr="0023525F">
        <w:rPr>
          <w:color w:val="000000"/>
          <w:sz w:val="28"/>
          <w:szCs w:val="28"/>
        </w:rPr>
        <w:t>9</w:t>
      </w:r>
      <w:r w:rsidR="00711F90" w:rsidRPr="0023525F">
        <w:rPr>
          <w:color w:val="000000"/>
          <w:sz w:val="28"/>
          <w:szCs w:val="28"/>
        </w:rPr>
        <w:t xml:space="preserve"> </w:t>
      </w:r>
      <w:r w:rsidRPr="0023525F">
        <w:rPr>
          <w:color w:val="000000"/>
          <w:sz w:val="28"/>
          <w:szCs w:val="28"/>
        </w:rPr>
        <w:t xml:space="preserve"> тис. грн, що менше </w:t>
      </w:r>
      <w:r w:rsidR="00B948FB" w:rsidRPr="0023525F">
        <w:rPr>
          <w:color w:val="000000"/>
          <w:sz w:val="28"/>
          <w:szCs w:val="28"/>
        </w:rPr>
        <w:t>видатків</w:t>
      </w:r>
      <w:r w:rsidR="00C352F7" w:rsidRPr="0023525F">
        <w:rPr>
          <w:color w:val="000000"/>
          <w:sz w:val="28"/>
          <w:szCs w:val="28"/>
        </w:rPr>
        <w:t xml:space="preserve"> </w:t>
      </w:r>
      <w:r w:rsidR="007E6CD5" w:rsidRPr="0023525F">
        <w:rPr>
          <w:color w:val="000000"/>
          <w:sz w:val="28"/>
          <w:szCs w:val="28"/>
        </w:rPr>
        <w:t>січня-</w:t>
      </w:r>
      <w:r w:rsidR="00A20D81" w:rsidRPr="0023525F">
        <w:rPr>
          <w:color w:val="000000"/>
          <w:sz w:val="28"/>
          <w:szCs w:val="28"/>
        </w:rPr>
        <w:t>в</w:t>
      </w:r>
      <w:r w:rsidR="00DE02B5" w:rsidRPr="0023525F">
        <w:rPr>
          <w:color w:val="000000"/>
          <w:sz w:val="28"/>
          <w:szCs w:val="28"/>
        </w:rPr>
        <w:t>ер</w:t>
      </w:r>
      <w:r w:rsidR="00A20D81" w:rsidRPr="0023525F">
        <w:rPr>
          <w:color w:val="000000"/>
          <w:sz w:val="28"/>
          <w:szCs w:val="28"/>
        </w:rPr>
        <w:t>ес</w:t>
      </w:r>
      <w:r w:rsidR="00DE02B5" w:rsidRPr="0023525F">
        <w:rPr>
          <w:color w:val="000000"/>
          <w:sz w:val="28"/>
          <w:szCs w:val="28"/>
        </w:rPr>
        <w:t>ня</w:t>
      </w:r>
      <w:r w:rsidR="00C352F7" w:rsidRPr="0023525F">
        <w:rPr>
          <w:color w:val="000000"/>
          <w:sz w:val="28"/>
          <w:szCs w:val="28"/>
        </w:rPr>
        <w:t xml:space="preserve"> 202</w:t>
      </w:r>
      <w:r w:rsidR="007E6CD5" w:rsidRPr="0023525F">
        <w:rPr>
          <w:color w:val="000000"/>
          <w:sz w:val="28"/>
          <w:szCs w:val="28"/>
        </w:rPr>
        <w:t>2</w:t>
      </w:r>
      <w:r w:rsidR="00C352F7" w:rsidRPr="0023525F">
        <w:rPr>
          <w:color w:val="000000"/>
          <w:sz w:val="28"/>
          <w:szCs w:val="28"/>
        </w:rPr>
        <w:t xml:space="preserve"> </w:t>
      </w:r>
      <w:r w:rsidR="00083B72" w:rsidRPr="0023525F">
        <w:rPr>
          <w:color w:val="000000"/>
          <w:sz w:val="28"/>
          <w:szCs w:val="28"/>
        </w:rPr>
        <w:t xml:space="preserve">року </w:t>
      </w:r>
      <w:r w:rsidRPr="0023525F">
        <w:rPr>
          <w:color w:val="000000"/>
          <w:sz w:val="28"/>
          <w:szCs w:val="28"/>
        </w:rPr>
        <w:t xml:space="preserve">на </w:t>
      </w:r>
      <w:r w:rsidR="00A20D81" w:rsidRPr="0023525F">
        <w:rPr>
          <w:color w:val="000000"/>
          <w:sz w:val="28"/>
          <w:szCs w:val="28"/>
        </w:rPr>
        <w:t>1</w:t>
      </w:r>
      <w:r w:rsidR="00DE02B5" w:rsidRPr="0023525F">
        <w:rPr>
          <w:color w:val="000000"/>
          <w:sz w:val="28"/>
          <w:szCs w:val="28"/>
        </w:rPr>
        <w:t>3</w:t>
      </w:r>
      <w:r w:rsidR="00A20D81" w:rsidRPr="0023525F">
        <w:rPr>
          <w:color w:val="000000"/>
          <w:sz w:val="28"/>
          <w:szCs w:val="28"/>
        </w:rPr>
        <w:t>4</w:t>
      </w:r>
      <w:r w:rsidR="005D727C" w:rsidRPr="0023525F">
        <w:rPr>
          <w:color w:val="000000"/>
          <w:sz w:val="28"/>
          <w:szCs w:val="28"/>
        </w:rPr>
        <w:t>,</w:t>
      </w:r>
      <w:r w:rsidR="00A20D81" w:rsidRPr="0023525F">
        <w:rPr>
          <w:color w:val="000000"/>
          <w:sz w:val="28"/>
          <w:szCs w:val="28"/>
        </w:rPr>
        <w:t>2</w:t>
      </w:r>
      <w:r w:rsidR="005D727C" w:rsidRPr="0023525F">
        <w:rPr>
          <w:color w:val="000000"/>
          <w:sz w:val="28"/>
          <w:szCs w:val="28"/>
        </w:rPr>
        <w:t xml:space="preserve"> тис.</w:t>
      </w:r>
      <w:r w:rsidR="00083B72" w:rsidRPr="0023525F">
        <w:rPr>
          <w:color w:val="000000"/>
          <w:sz w:val="28"/>
          <w:szCs w:val="28"/>
        </w:rPr>
        <w:t xml:space="preserve"> </w:t>
      </w:r>
      <w:r w:rsidR="005D727C" w:rsidRPr="0023525F">
        <w:rPr>
          <w:color w:val="000000"/>
          <w:sz w:val="28"/>
          <w:szCs w:val="28"/>
        </w:rPr>
        <w:t>гр</w:t>
      </w:r>
      <w:r w:rsidR="00083B72" w:rsidRPr="0023525F">
        <w:rPr>
          <w:color w:val="000000"/>
          <w:sz w:val="28"/>
          <w:szCs w:val="28"/>
        </w:rPr>
        <w:t>ивень</w:t>
      </w:r>
      <w:r w:rsidRPr="0023525F">
        <w:rPr>
          <w:color w:val="000000"/>
          <w:sz w:val="28"/>
          <w:szCs w:val="28"/>
        </w:rPr>
        <w:t>.</w:t>
      </w:r>
    </w:p>
    <w:p w:rsidR="00EC2AD0" w:rsidRPr="0023525F" w:rsidRDefault="00AC47F8" w:rsidP="00483465">
      <w:pPr>
        <w:ind w:firstLine="709"/>
        <w:jc w:val="both"/>
        <w:rPr>
          <w:color w:val="000000"/>
          <w:sz w:val="28"/>
          <w:szCs w:val="28"/>
          <w:lang w:val="uk-UA"/>
        </w:rPr>
      </w:pPr>
      <w:r w:rsidRPr="0023525F">
        <w:rPr>
          <w:color w:val="000000"/>
          <w:sz w:val="28"/>
          <w:szCs w:val="28"/>
          <w:lang w:val="uk-UA"/>
        </w:rPr>
        <w:t>Забезпечення діяльності і</w:t>
      </w:r>
      <w:r w:rsidR="00501D7F" w:rsidRPr="0023525F">
        <w:rPr>
          <w:color w:val="000000"/>
          <w:sz w:val="28"/>
          <w:szCs w:val="28"/>
          <w:lang w:val="uk-UA"/>
        </w:rPr>
        <w:t>нш</w:t>
      </w:r>
      <w:r w:rsidRPr="0023525F">
        <w:rPr>
          <w:color w:val="000000"/>
          <w:sz w:val="28"/>
          <w:szCs w:val="28"/>
          <w:lang w:val="uk-UA"/>
        </w:rPr>
        <w:t>их</w:t>
      </w:r>
      <w:r w:rsidR="00501D7F" w:rsidRPr="0023525F">
        <w:rPr>
          <w:color w:val="000000"/>
          <w:sz w:val="28"/>
          <w:szCs w:val="28"/>
          <w:lang w:val="uk-UA"/>
        </w:rPr>
        <w:t xml:space="preserve"> заклад</w:t>
      </w:r>
      <w:r w:rsidR="00C72BE8" w:rsidRPr="0023525F">
        <w:rPr>
          <w:color w:val="000000"/>
          <w:sz w:val="28"/>
          <w:szCs w:val="28"/>
          <w:lang w:val="uk-UA"/>
        </w:rPr>
        <w:t>ів</w:t>
      </w:r>
      <w:r w:rsidR="00501D7F" w:rsidRPr="0023525F">
        <w:rPr>
          <w:color w:val="000000"/>
          <w:sz w:val="28"/>
          <w:szCs w:val="28"/>
          <w:lang w:val="uk-UA"/>
        </w:rPr>
        <w:t xml:space="preserve"> у сфері освіти (</w:t>
      </w:r>
      <w:r w:rsidR="00537AE6" w:rsidRPr="0023525F">
        <w:rPr>
          <w:color w:val="000000"/>
          <w:sz w:val="28"/>
          <w:szCs w:val="28"/>
          <w:lang w:val="uk-UA"/>
        </w:rPr>
        <w:t>централізован</w:t>
      </w:r>
      <w:r w:rsidR="00261617" w:rsidRPr="0023525F">
        <w:rPr>
          <w:color w:val="000000"/>
          <w:sz w:val="28"/>
          <w:szCs w:val="28"/>
          <w:lang w:val="uk-UA"/>
        </w:rPr>
        <w:t>а бухгалтерія</w:t>
      </w:r>
      <w:r w:rsidR="00537AE6" w:rsidRPr="0023525F">
        <w:rPr>
          <w:color w:val="000000"/>
          <w:sz w:val="28"/>
          <w:szCs w:val="28"/>
          <w:lang w:val="uk-UA"/>
        </w:rPr>
        <w:t xml:space="preserve"> відділу освіти, молоді та спорту</w:t>
      </w:r>
      <w:r w:rsidR="008242FF" w:rsidRPr="0023525F">
        <w:rPr>
          <w:color w:val="000000"/>
          <w:sz w:val="28"/>
          <w:szCs w:val="28"/>
          <w:lang w:val="uk-UA"/>
        </w:rPr>
        <w:t xml:space="preserve"> Новгород-Сіверської міської ради Чернігівської області</w:t>
      </w:r>
      <w:r w:rsidR="00501D7F" w:rsidRPr="0023525F">
        <w:rPr>
          <w:color w:val="000000"/>
          <w:sz w:val="28"/>
          <w:szCs w:val="28"/>
          <w:lang w:val="uk-UA"/>
        </w:rPr>
        <w:t>)</w:t>
      </w:r>
      <w:r w:rsidR="00416C1B" w:rsidRPr="0023525F">
        <w:rPr>
          <w:color w:val="000000"/>
          <w:sz w:val="28"/>
          <w:szCs w:val="28"/>
          <w:lang w:val="uk-UA"/>
        </w:rPr>
        <w:t xml:space="preserve"> профінансован</w:t>
      </w:r>
      <w:r w:rsidR="00290A4E" w:rsidRPr="0023525F">
        <w:rPr>
          <w:color w:val="000000"/>
          <w:sz w:val="28"/>
          <w:szCs w:val="28"/>
          <w:lang w:val="uk-UA"/>
        </w:rPr>
        <w:t>о у</w:t>
      </w:r>
      <w:r w:rsidR="00416C1B" w:rsidRPr="0023525F">
        <w:rPr>
          <w:color w:val="000000"/>
          <w:sz w:val="28"/>
          <w:szCs w:val="28"/>
          <w:lang w:val="uk-UA"/>
        </w:rPr>
        <w:t xml:space="preserve"> сум</w:t>
      </w:r>
      <w:r w:rsidR="00290A4E" w:rsidRPr="0023525F">
        <w:rPr>
          <w:color w:val="000000"/>
          <w:sz w:val="28"/>
          <w:szCs w:val="28"/>
          <w:lang w:val="uk-UA"/>
        </w:rPr>
        <w:t>і</w:t>
      </w:r>
      <w:r w:rsidR="00537AE6" w:rsidRPr="0023525F">
        <w:rPr>
          <w:color w:val="000000"/>
          <w:sz w:val="28"/>
          <w:szCs w:val="28"/>
          <w:lang w:val="uk-UA"/>
        </w:rPr>
        <w:t xml:space="preserve"> </w:t>
      </w:r>
      <w:r w:rsidR="00FE45CD" w:rsidRPr="0023525F">
        <w:rPr>
          <w:color w:val="000000"/>
          <w:sz w:val="28"/>
          <w:szCs w:val="28"/>
          <w:lang w:val="uk-UA"/>
        </w:rPr>
        <w:t>2</w:t>
      </w:r>
      <w:r w:rsidR="007D5F20" w:rsidRPr="0023525F">
        <w:rPr>
          <w:color w:val="000000"/>
          <w:sz w:val="28"/>
          <w:szCs w:val="28"/>
          <w:lang w:val="uk-UA"/>
        </w:rPr>
        <w:t xml:space="preserve"> 9</w:t>
      </w:r>
      <w:r w:rsidR="00FE45CD" w:rsidRPr="0023525F">
        <w:rPr>
          <w:color w:val="000000"/>
          <w:sz w:val="28"/>
          <w:szCs w:val="28"/>
          <w:lang w:val="uk-UA"/>
        </w:rPr>
        <w:t>94</w:t>
      </w:r>
      <w:r w:rsidRPr="0023525F">
        <w:rPr>
          <w:color w:val="000000"/>
          <w:sz w:val="28"/>
          <w:szCs w:val="28"/>
          <w:lang w:val="uk-UA"/>
        </w:rPr>
        <w:t>,</w:t>
      </w:r>
      <w:r w:rsidR="00FE45CD" w:rsidRPr="0023525F">
        <w:rPr>
          <w:color w:val="000000"/>
          <w:sz w:val="28"/>
          <w:szCs w:val="28"/>
          <w:lang w:val="uk-UA"/>
        </w:rPr>
        <w:t>8</w:t>
      </w:r>
      <w:r w:rsidR="00537AE6" w:rsidRPr="0023525F">
        <w:rPr>
          <w:color w:val="000000"/>
          <w:sz w:val="28"/>
          <w:szCs w:val="28"/>
          <w:lang w:val="uk-UA"/>
        </w:rPr>
        <w:t xml:space="preserve"> тис. </w:t>
      </w:r>
      <w:r w:rsidR="00EC2AD0" w:rsidRPr="0023525F">
        <w:rPr>
          <w:color w:val="000000"/>
          <w:sz w:val="28"/>
          <w:szCs w:val="28"/>
          <w:lang w:val="uk-UA"/>
        </w:rPr>
        <w:t>грн</w:t>
      </w:r>
      <w:r w:rsidR="00E41508" w:rsidRPr="0023525F">
        <w:rPr>
          <w:color w:val="000000"/>
          <w:sz w:val="28"/>
          <w:szCs w:val="28"/>
          <w:lang w:val="uk-UA"/>
        </w:rPr>
        <w:t xml:space="preserve">, інші програми </w:t>
      </w:r>
      <w:r w:rsidR="00962025" w:rsidRPr="0023525F">
        <w:rPr>
          <w:color w:val="000000"/>
          <w:sz w:val="28"/>
          <w:szCs w:val="28"/>
          <w:lang w:val="uk-UA"/>
        </w:rPr>
        <w:t xml:space="preserve">      </w:t>
      </w:r>
      <w:r w:rsidR="00E41508" w:rsidRPr="0023525F">
        <w:rPr>
          <w:color w:val="000000"/>
          <w:sz w:val="28"/>
          <w:szCs w:val="28"/>
          <w:lang w:val="uk-UA"/>
        </w:rPr>
        <w:t xml:space="preserve">та заходи у сфері освіти </w:t>
      </w:r>
      <w:r w:rsidR="00C267F2" w:rsidRPr="0023525F">
        <w:rPr>
          <w:color w:val="000000"/>
          <w:sz w:val="28"/>
          <w:szCs w:val="28"/>
          <w:lang w:val="uk-UA"/>
        </w:rPr>
        <w:t xml:space="preserve">- </w:t>
      </w:r>
      <w:r w:rsidR="00FE45CD" w:rsidRPr="0023525F">
        <w:rPr>
          <w:color w:val="000000"/>
          <w:sz w:val="28"/>
          <w:szCs w:val="28"/>
          <w:lang w:val="uk-UA"/>
        </w:rPr>
        <w:t>9</w:t>
      </w:r>
      <w:r w:rsidR="00E41508" w:rsidRPr="0023525F">
        <w:rPr>
          <w:color w:val="000000"/>
          <w:sz w:val="28"/>
          <w:szCs w:val="28"/>
          <w:lang w:val="uk-UA"/>
        </w:rPr>
        <w:t>,</w:t>
      </w:r>
      <w:r w:rsidR="00FE45CD" w:rsidRPr="0023525F">
        <w:rPr>
          <w:color w:val="000000"/>
          <w:sz w:val="28"/>
          <w:szCs w:val="28"/>
          <w:lang w:val="uk-UA"/>
        </w:rPr>
        <w:t>0</w:t>
      </w:r>
      <w:r w:rsidR="00E41508" w:rsidRPr="0023525F">
        <w:rPr>
          <w:color w:val="000000"/>
          <w:sz w:val="28"/>
          <w:szCs w:val="28"/>
          <w:lang w:val="uk-UA"/>
        </w:rPr>
        <w:t xml:space="preserve"> тис.</w:t>
      </w:r>
      <w:r w:rsidR="00812796" w:rsidRPr="0023525F">
        <w:rPr>
          <w:color w:val="000000"/>
          <w:sz w:val="28"/>
          <w:szCs w:val="28"/>
          <w:lang w:val="uk-UA"/>
        </w:rPr>
        <w:t xml:space="preserve"> </w:t>
      </w:r>
      <w:r w:rsidR="00E41508" w:rsidRPr="0023525F">
        <w:rPr>
          <w:color w:val="000000"/>
          <w:sz w:val="28"/>
          <w:szCs w:val="28"/>
          <w:lang w:val="uk-UA"/>
        </w:rPr>
        <w:t>гривень.</w:t>
      </w:r>
    </w:p>
    <w:p w:rsidR="009F39E6" w:rsidRPr="0023525F" w:rsidRDefault="00A32955" w:rsidP="009F39E6">
      <w:pPr>
        <w:pStyle w:val="20"/>
        <w:spacing w:line="240" w:lineRule="auto"/>
        <w:ind w:firstLine="709"/>
        <w:jc w:val="both"/>
        <w:rPr>
          <w:color w:val="000000"/>
        </w:rPr>
      </w:pPr>
      <w:r w:rsidRPr="0023525F">
        <w:rPr>
          <w:color w:val="000000"/>
          <w:szCs w:val="28"/>
        </w:rPr>
        <w:t>На</w:t>
      </w:r>
      <w:r w:rsidR="00416C1B" w:rsidRPr="0023525F">
        <w:rPr>
          <w:color w:val="000000"/>
          <w:szCs w:val="28"/>
        </w:rPr>
        <w:t xml:space="preserve"> здобуття </w:t>
      </w:r>
      <w:r w:rsidR="00261617" w:rsidRPr="0023525F">
        <w:rPr>
          <w:color w:val="000000"/>
          <w:szCs w:val="28"/>
        </w:rPr>
        <w:t xml:space="preserve">учнями  </w:t>
      </w:r>
      <w:r w:rsidR="00416C1B" w:rsidRPr="0023525F">
        <w:rPr>
          <w:color w:val="000000"/>
          <w:szCs w:val="28"/>
        </w:rPr>
        <w:t xml:space="preserve">спеціалізованої освіти </w:t>
      </w:r>
      <w:r w:rsidR="00EC2AD0" w:rsidRPr="0023525F">
        <w:rPr>
          <w:color w:val="000000"/>
        </w:rPr>
        <w:t xml:space="preserve"> </w:t>
      </w:r>
      <w:r w:rsidR="00416C1B" w:rsidRPr="0023525F">
        <w:rPr>
          <w:color w:val="000000"/>
          <w:szCs w:val="28"/>
        </w:rPr>
        <w:t xml:space="preserve">у </w:t>
      </w:r>
      <w:r w:rsidR="0060644E" w:rsidRPr="0023525F">
        <w:rPr>
          <w:color w:val="000000"/>
          <w:szCs w:val="28"/>
        </w:rPr>
        <w:t>комунальному закладі позашкільної мистецької освіти «</w:t>
      </w:r>
      <w:proofErr w:type="spellStart"/>
      <w:r w:rsidR="0060644E" w:rsidRPr="0023525F">
        <w:rPr>
          <w:color w:val="000000"/>
          <w:szCs w:val="28"/>
        </w:rPr>
        <w:t>Новгород–Сіверська</w:t>
      </w:r>
      <w:proofErr w:type="spellEnd"/>
      <w:r w:rsidR="0060644E" w:rsidRPr="0023525F">
        <w:rPr>
          <w:color w:val="000000"/>
          <w:szCs w:val="28"/>
        </w:rPr>
        <w:t xml:space="preserve"> мистецька школа» Новгород-Сіверської міської ради Чернігівської області</w:t>
      </w:r>
      <w:r w:rsidR="00416C1B" w:rsidRPr="0023525F">
        <w:rPr>
          <w:color w:val="000000"/>
          <w:szCs w:val="28"/>
        </w:rPr>
        <w:t xml:space="preserve"> </w:t>
      </w:r>
      <w:r w:rsidR="00772786" w:rsidRPr="0023525F">
        <w:rPr>
          <w:color w:val="000000"/>
          <w:szCs w:val="28"/>
        </w:rPr>
        <w:t xml:space="preserve"> ви</w:t>
      </w:r>
      <w:r w:rsidR="0060644E" w:rsidRPr="0023525F">
        <w:rPr>
          <w:color w:val="000000"/>
          <w:szCs w:val="28"/>
        </w:rPr>
        <w:t>трачено</w:t>
      </w:r>
      <w:r w:rsidR="008401B2" w:rsidRPr="0023525F">
        <w:rPr>
          <w:color w:val="000000"/>
          <w:szCs w:val="28"/>
        </w:rPr>
        <w:t xml:space="preserve"> </w:t>
      </w:r>
      <w:r w:rsidR="00662925" w:rsidRPr="0023525F">
        <w:rPr>
          <w:color w:val="000000"/>
          <w:szCs w:val="28"/>
        </w:rPr>
        <w:t>2</w:t>
      </w:r>
      <w:r w:rsidR="0060644E" w:rsidRPr="0023525F">
        <w:rPr>
          <w:color w:val="000000"/>
          <w:szCs w:val="28"/>
        </w:rPr>
        <w:t xml:space="preserve"> </w:t>
      </w:r>
      <w:r w:rsidR="00662925" w:rsidRPr="0023525F">
        <w:rPr>
          <w:color w:val="000000"/>
          <w:szCs w:val="28"/>
        </w:rPr>
        <w:t>36</w:t>
      </w:r>
      <w:r w:rsidR="0060644E" w:rsidRPr="0023525F">
        <w:rPr>
          <w:color w:val="000000"/>
          <w:szCs w:val="28"/>
        </w:rPr>
        <w:t>4</w:t>
      </w:r>
      <w:r w:rsidR="00C61E2D" w:rsidRPr="0023525F">
        <w:rPr>
          <w:color w:val="000000"/>
          <w:szCs w:val="28"/>
        </w:rPr>
        <w:t>,</w:t>
      </w:r>
      <w:r w:rsidR="00662925" w:rsidRPr="0023525F">
        <w:rPr>
          <w:color w:val="000000"/>
          <w:szCs w:val="28"/>
        </w:rPr>
        <w:t>2</w:t>
      </w:r>
      <w:r w:rsidR="00C61E2D" w:rsidRPr="0023525F">
        <w:rPr>
          <w:color w:val="000000"/>
          <w:szCs w:val="28"/>
        </w:rPr>
        <w:t xml:space="preserve"> </w:t>
      </w:r>
      <w:r w:rsidR="00501D7F" w:rsidRPr="0023525F">
        <w:rPr>
          <w:color w:val="000000"/>
          <w:szCs w:val="28"/>
        </w:rPr>
        <w:t>тис</w:t>
      </w:r>
      <w:r w:rsidR="00E9205E" w:rsidRPr="0023525F">
        <w:rPr>
          <w:color w:val="000000"/>
          <w:szCs w:val="28"/>
        </w:rPr>
        <w:t>.</w:t>
      </w:r>
      <w:r w:rsidR="00501D7F" w:rsidRPr="0023525F">
        <w:rPr>
          <w:color w:val="000000"/>
          <w:szCs w:val="28"/>
        </w:rPr>
        <w:t xml:space="preserve"> </w:t>
      </w:r>
      <w:r w:rsidR="009F39E6" w:rsidRPr="0023525F">
        <w:rPr>
          <w:color w:val="000000"/>
          <w:szCs w:val="28"/>
        </w:rPr>
        <w:t>грн,</w:t>
      </w:r>
      <w:r w:rsidR="009F39E6" w:rsidRPr="0023525F">
        <w:rPr>
          <w:color w:val="000000"/>
        </w:rPr>
        <w:t xml:space="preserve"> що на </w:t>
      </w:r>
      <w:r w:rsidR="00662925" w:rsidRPr="0023525F">
        <w:rPr>
          <w:color w:val="000000"/>
        </w:rPr>
        <w:t>156</w:t>
      </w:r>
      <w:r w:rsidR="006E10C4" w:rsidRPr="0023525F">
        <w:rPr>
          <w:color w:val="000000"/>
        </w:rPr>
        <w:t>,</w:t>
      </w:r>
      <w:r w:rsidR="005D0A66" w:rsidRPr="0023525F">
        <w:rPr>
          <w:color w:val="000000"/>
        </w:rPr>
        <w:t>5</w:t>
      </w:r>
      <w:r w:rsidR="006E10C4" w:rsidRPr="0023525F">
        <w:rPr>
          <w:color w:val="000000"/>
        </w:rPr>
        <w:t xml:space="preserve"> тис.</w:t>
      </w:r>
      <w:r w:rsidR="00E40C24" w:rsidRPr="0023525F">
        <w:rPr>
          <w:color w:val="000000"/>
        </w:rPr>
        <w:t xml:space="preserve"> </w:t>
      </w:r>
      <w:r w:rsidR="006E10C4" w:rsidRPr="0023525F">
        <w:rPr>
          <w:color w:val="000000"/>
        </w:rPr>
        <w:t xml:space="preserve">грн </w:t>
      </w:r>
      <w:r w:rsidR="00F01E39" w:rsidRPr="0023525F">
        <w:rPr>
          <w:color w:val="000000"/>
        </w:rPr>
        <w:t>більше</w:t>
      </w:r>
      <w:r w:rsidR="009F39E6" w:rsidRPr="0023525F">
        <w:rPr>
          <w:color w:val="000000"/>
        </w:rPr>
        <w:t xml:space="preserve"> ніж </w:t>
      </w:r>
      <w:r w:rsidR="00C61E2D" w:rsidRPr="0023525F">
        <w:rPr>
          <w:color w:val="000000"/>
        </w:rPr>
        <w:t xml:space="preserve">у </w:t>
      </w:r>
      <w:r w:rsidR="00F119F1" w:rsidRPr="0023525F">
        <w:rPr>
          <w:color w:val="000000"/>
        </w:rPr>
        <w:t xml:space="preserve">відповідному періоді </w:t>
      </w:r>
      <w:r w:rsidR="00C72BE8" w:rsidRPr="0023525F">
        <w:rPr>
          <w:color w:val="000000"/>
        </w:rPr>
        <w:t>202</w:t>
      </w:r>
      <w:r w:rsidR="00F119F1" w:rsidRPr="0023525F">
        <w:rPr>
          <w:color w:val="000000"/>
        </w:rPr>
        <w:t>2</w:t>
      </w:r>
      <w:r w:rsidR="00C72BE8" w:rsidRPr="0023525F">
        <w:rPr>
          <w:color w:val="000000"/>
        </w:rPr>
        <w:t> ро</w:t>
      </w:r>
      <w:r w:rsidR="00F119F1" w:rsidRPr="0023525F">
        <w:rPr>
          <w:color w:val="000000"/>
        </w:rPr>
        <w:t>ку</w:t>
      </w:r>
      <w:r w:rsidR="009F39E6" w:rsidRPr="0023525F">
        <w:rPr>
          <w:color w:val="000000"/>
        </w:rPr>
        <w:t>.</w:t>
      </w:r>
    </w:p>
    <w:p w:rsidR="007A2EA2" w:rsidRPr="0023525F" w:rsidRDefault="00685244" w:rsidP="00483465">
      <w:pPr>
        <w:ind w:firstLine="709"/>
        <w:jc w:val="both"/>
        <w:rPr>
          <w:color w:val="000000"/>
          <w:sz w:val="28"/>
          <w:szCs w:val="28"/>
          <w:lang w:val="uk-UA"/>
        </w:rPr>
      </w:pPr>
      <w:r w:rsidRPr="0023525F">
        <w:rPr>
          <w:color w:val="000000"/>
          <w:sz w:val="28"/>
          <w:szCs w:val="28"/>
          <w:lang w:val="uk-UA"/>
        </w:rPr>
        <w:t>Видатки на забезпечення діяльності</w:t>
      </w:r>
      <w:r w:rsidR="007A2EA2" w:rsidRPr="0023525F">
        <w:rPr>
          <w:color w:val="000000"/>
          <w:sz w:val="28"/>
          <w:szCs w:val="28"/>
          <w:lang w:val="uk-UA"/>
        </w:rPr>
        <w:t xml:space="preserve"> </w:t>
      </w:r>
      <w:r w:rsidR="00ED1AA3" w:rsidRPr="0023525F">
        <w:rPr>
          <w:color w:val="000000"/>
          <w:sz w:val="28"/>
          <w:szCs w:val="28"/>
          <w:lang w:val="uk-UA"/>
        </w:rPr>
        <w:t xml:space="preserve">комунальної установи «Інклюзивно-ресурсний центр» Новгород-Сіверської міської ради Чернігівської області </w:t>
      </w:r>
      <w:r w:rsidRPr="0023525F">
        <w:rPr>
          <w:color w:val="000000"/>
          <w:sz w:val="28"/>
          <w:szCs w:val="28"/>
          <w:lang w:val="uk-UA"/>
        </w:rPr>
        <w:t>склали</w:t>
      </w:r>
      <w:r w:rsidR="00D60576" w:rsidRPr="0023525F">
        <w:rPr>
          <w:color w:val="000000"/>
          <w:sz w:val="28"/>
          <w:szCs w:val="28"/>
          <w:lang w:val="uk-UA"/>
        </w:rPr>
        <w:t xml:space="preserve"> </w:t>
      </w:r>
      <w:r w:rsidR="005D0A66" w:rsidRPr="0023525F">
        <w:rPr>
          <w:color w:val="000000"/>
          <w:sz w:val="28"/>
          <w:szCs w:val="28"/>
          <w:lang w:val="uk-UA"/>
        </w:rPr>
        <w:t>9</w:t>
      </w:r>
      <w:r w:rsidR="00D076BC" w:rsidRPr="0023525F">
        <w:rPr>
          <w:color w:val="000000"/>
          <w:sz w:val="28"/>
          <w:szCs w:val="28"/>
          <w:lang w:val="uk-UA"/>
        </w:rPr>
        <w:t>4</w:t>
      </w:r>
      <w:r w:rsidR="005D0A66" w:rsidRPr="0023525F">
        <w:rPr>
          <w:color w:val="000000"/>
          <w:sz w:val="28"/>
          <w:szCs w:val="28"/>
          <w:lang w:val="uk-UA"/>
        </w:rPr>
        <w:t>1</w:t>
      </w:r>
      <w:r w:rsidR="00687C63" w:rsidRPr="0023525F">
        <w:rPr>
          <w:color w:val="000000"/>
          <w:sz w:val="28"/>
          <w:szCs w:val="28"/>
          <w:lang w:val="uk-UA"/>
        </w:rPr>
        <w:t>,</w:t>
      </w:r>
      <w:r w:rsidR="005D0A66" w:rsidRPr="0023525F">
        <w:rPr>
          <w:color w:val="000000"/>
          <w:sz w:val="28"/>
          <w:szCs w:val="28"/>
          <w:lang w:val="uk-UA"/>
        </w:rPr>
        <w:t>1</w:t>
      </w:r>
      <w:r w:rsidR="00EE1FFD" w:rsidRPr="0023525F">
        <w:rPr>
          <w:color w:val="000000"/>
          <w:sz w:val="28"/>
          <w:szCs w:val="28"/>
          <w:lang w:val="uk-UA"/>
        </w:rPr>
        <w:t xml:space="preserve"> тис.</w:t>
      </w:r>
      <w:r w:rsidR="00E9205E" w:rsidRPr="0023525F">
        <w:rPr>
          <w:color w:val="000000"/>
          <w:sz w:val="28"/>
          <w:szCs w:val="28"/>
          <w:lang w:val="uk-UA"/>
        </w:rPr>
        <w:t xml:space="preserve"> </w:t>
      </w:r>
      <w:r w:rsidR="005A1432" w:rsidRPr="0023525F">
        <w:rPr>
          <w:color w:val="000000"/>
          <w:sz w:val="28"/>
          <w:szCs w:val="28"/>
          <w:lang w:val="uk-UA"/>
        </w:rPr>
        <w:t>грн,</w:t>
      </w:r>
      <w:r w:rsidR="005F0A57" w:rsidRPr="0023525F">
        <w:rPr>
          <w:color w:val="000000"/>
          <w:sz w:val="28"/>
          <w:szCs w:val="28"/>
          <w:lang w:val="uk-UA"/>
        </w:rPr>
        <w:t xml:space="preserve"> </w:t>
      </w:r>
      <w:r w:rsidR="00CF1F78" w:rsidRPr="0023525F">
        <w:rPr>
          <w:color w:val="000000"/>
          <w:sz w:val="28"/>
          <w:szCs w:val="28"/>
          <w:lang w:val="uk-UA"/>
        </w:rPr>
        <w:t>з них</w:t>
      </w:r>
      <w:r w:rsidR="005F0A57" w:rsidRPr="0023525F">
        <w:rPr>
          <w:color w:val="000000"/>
          <w:sz w:val="28"/>
          <w:szCs w:val="28"/>
          <w:lang w:val="uk-UA"/>
        </w:rPr>
        <w:t xml:space="preserve"> за</w:t>
      </w:r>
      <w:r w:rsidR="00C66F9B" w:rsidRPr="0023525F">
        <w:rPr>
          <w:color w:val="000000"/>
          <w:sz w:val="28"/>
          <w:szCs w:val="28"/>
          <w:lang w:val="uk-UA"/>
        </w:rPr>
        <w:t xml:space="preserve"> </w:t>
      </w:r>
      <w:r w:rsidR="005F0A57" w:rsidRPr="0023525F">
        <w:rPr>
          <w:color w:val="000000"/>
          <w:sz w:val="28"/>
          <w:szCs w:val="28"/>
          <w:lang w:val="uk-UA"/>
        </w:rPr>
        <w:t>рахунок</w:t>
      </w:r>
      <w:r w:rsidR="00C66F9B" w:rsidRPr="0023525F">
        <w:rPr>
          <w:color w:val="000000"/>
          <w:sz w:val="28"/>
          <w:szCs w:val="28"/>
          <w:lang w:val="uk-UA"/>
        </w:rPr>
        <w:t xml:space="preserve"> освітньої субвенції</w:t>
      </w:r>
      <w:r w:rsidR="00DB1DE4" w:rsidRPr="0023525F">
        <w:rPr>
          <w:color w:val="000000"/>
          <w:sz w:val="28"/>
          <w:szCs w:val="28"/>
          <w:lang w:val="uk-UA"/>
        </w:rPr>
        <w:t xml:space="preserve">  </w:t>
      </w:r>
      <w:r w:rsidR="00D076BC" w:rsidRPr="0023525F">
        <w:rPr>
          <w:color w:val="000000"/>
          <w:sz w:val="28"/>
          <w:szCs w:val="28"/>
          <w:lang w:val="uk-UA"/>
        </w:rPr>
        <w:t xml:space="preserve">- </w:t>
      </w:r>
      <w:r w:rsidR="005D0A66" w:rsidRPr="0023525F">
        <w:rPr>
          <w:color w:val="000000"/>
          <w:sz w:val="28"/>
          <w:szCs w:val="28"/>
          <w:lang w:val="uk-UA"/>
        </w:rPr>
        <w:t>798</w:t>
      </w:r>
      <w:r w:rsidR="00687C63" w:rsidRPr="0023525F">
        <w:rPr>
          <w:color w:val="000000"/>
          <w:sz w:val="28"/>
          <w:szCs w:val="28"/>
          <w:lang w:val="uk-UA"/>
        </w:rPr>
        <w:t>,</w:t>
      </w:r>
      <w:r w:rsidR="005D0A66" w:rsidRPr="0023525F">
        <w:rPr>
          <w:color w:val="000000"/>
          <w:sz w:val="28"/>
          <w:szCs w:val="28"/>
          <w:lang w:val="uk-UA"/>
        </w:rPr>
        <w:t>4</w:t>
      </w:r>
      <w:r w:rsidR="00687C63" w:rsidRPr="0023525F">
        <w:rPr>
          <w:color w:val="000000"/>
          <w:sz w:val="28"/>
          <w:szCs w:val="28"/>
          <w:lang w:val="uk-UA"/>
        </w:rPr>
        <w:t xml:space="preserve"> </w:t>
      </w:r>
      <w:r w:rsidR="00C66F9B" w:rsidRPr="0023525F">
        <w:rPr>
          <w:color w:val="000000"/>
          <w:sz w:val="28"/>
          <w:szCs w:val="28"/>
          <w:lang w:val="uk-UA"/>
        </w:rPr>
        <w:t xml:space="preserve"> тис.</w:t>
      </w:r>
      <w:r w:rsidR="000D653E" w:rsidRPr="0023525F">
        <w:rPr>
          <w:color w:val="000000"/>
          <w:sz w:val="28"/>
          <w:szCs w:val="28"/>
          <w:lang w:val="uk-UA"/>
        </w:rPr>
        <w:t xml:space="preserve"> </w:t>
      </w:r>
      <w:r w:rsidR="00C66F9B" w:rsidRPr="0023525F">
        <w:rPr>
          <w:color w:val="000000"/>
          <w:sz w:val="28"/>
          <w:szCs w:val="28"/>
          <w:lang w:val="uk-UA"/>
        </w:rPr>
        <w:t>г</w:t>
      </w:r>
      <w:r w:rsidR="009C2A88" w:rsidRPr="0023525F">
        <w:rPr>
          <w:color w:val="000000"/>
          <w:sz w:val="28"/>
          <w:szCs w:val="28"/>
          <w:lang w:val="uk-UA"/>
        </w:rPr>
        <w:t>р</w:t>
      </w:r>
      <w:r w:rsidR="0091389B" w:rsidRPr="0023525F">
        <w:rPr>
          <w:color w:val="000000"/>
          <w:sz w:val="28"/>
          <w:szCs w:val="28"/>
          <w:lang w:val="uk-UA"/>
        </w:rPr>
        <w:t>иве</w:t>
      </w:r>
      <w:r w:rsidR="009C2A88" w:rsidRPr="0023525F">
        <w:rPr>
          <w:color w:val="000000"/>
          <w:sz w:val="28"/>
          <w:szCs w:val="28"/>
          <w:lang w:val="uk-UA"/>
        </w:rPr>
        <w:t>н</w:t>
      </w:r>
      <w:r w:rsidR="0091389B" w:rsidRPr="0023525F">
        <w:rPr>
          <w:color w:val="000000"/>
          <w:sz w:val="28"/>
          <w:szCs w:val="28"/>
          <w:lang w:val="uk-UA"/>
        </w:rPr>
        <w:t>ь</w:t>
      </w:r>
      <w:r w:rsidR="007A2EA2" w:rsidRPr="0023525F">
        <w:rPr>
          <w:color w:val="000000"/>
          <w:sz w:val="28"/>
          <w:szCs w:val="28"/>
          <w:lang w:val="uk-UA"/>
        </w:rPr>
        <w:t>.</w:t>
      </w:r>
      <w:r w:rsidR="00E823A9" w:rsidRPr="0023525F">
        <w:rPr>
          <w:color w:val="000000"/>
          <w:sz w:val="28"/>
          <w:szCs w:val="28"/>
          <w:lang w:val="uk-UA"/>
        </w:rPr>
        <w:t xml:space="preserve"> </w:t>
      </w:r>
      <w:r w:rsidR="00F51F7A" w:rsidRPr="0023525F">
        <w:rPr>
          <w:color w:val="000000"/>
          <w:sz w:val="28"/>
          <w:szCs w:val="28"/>
          <w:lang w:val="uk-UA"/>
        </w:rPr>
        <w:t xml:space="preserve">У порівнянні до звітних даних </w:t>
      </w:r>
      <w:r w:rsidR="00D076BC" w:rsidRPr="0023525F">
        <w:rPr>
          <w:color w:val="000000"/>
          <w:sz w:val="28"/>
          <w:szCs w:val="28"/>
          <w:lang w:val="uk-UA"/>
        </w:rPr>
        <w:t xml:space="preserve">аналогічного періоду </w:t>
      </w:r>
      <w:r w:rsidR="00E823A9" w:rsidRPr="0023525F">
        <w:rPr>
          <w:color w:val="000000"/>
          <w:sz w:val="28"/>
          <w:szCs w:val="28"/>
          <w:lang w:val="uk-UA"/>
        </w:rPr>
        <w:t>202</w:t>
      </w:r>
      <w:r w:rsidR="00297A2C" w:rsidRPr="0023525F">
        <w:rPr>
          <w:color w:val="000000"/>
          <w:sz w:val="28"/>
          <w:szCs w:val="28"/>
          <w:lang w:val="uk-UA"/>
        </w:rPr>
        <w:t>2</w:t>
      </w:r>
      <w:r w:rsidR="00E823A9" w:rsidRPr="0023525F">
        <w:rPr>
          <w:color w:val="000000"/>
          <w:sz w:val="28"/>
          <w:szCs w:val="28"/>
          <w:lang w:val="uk-UA"/>
        </w:rPr>
        <w:t xml:space="preserve"> року видатки </w:t>
      </w:r>
      <w:r w:rsidR="00962025" w:rsidRPr="0023525F">
        <w:rPr>
          <w:color w:val="000000"/>
          <w:sz w:val="28"/>
          <w:szCs w:val="28"/>
          <w:lang w:val="uk-UA"/>
        </w:rPr>
        <w:t xml:space="preserve">            </w:t>
      </w:r>
      <w:r w:rsidR="00350B6B" w:rsidRPr="0023525F">
        <w:rPr>
          <w:color w:val="000000"/>
          <w:sz w:val="28"/>
          <w:szCs w:val="28"/>
          <w:lang w:val="uk-UA"/>
        </w:rPr>
        <w:t xml:space="preserve">на утримання установи </w:t>
      </w:r>
      <w:r w:rsidR="00E823A9" w:rsidRPr="0023525F">
        <w:rPr>
          <w:color w:val="000000"/>
          <w:sz w:val="28"/>
          <w:szCs w:val="28"/>
          <w:lang w:val="uk-UA"/>
        </w:rPr>
        <w:t xml:space="preserve">зросли на </w:t>
      </w:r>
      <w:r w:rsidR="00E04CBA" w:rsidRPr="0023525F">
        <w:rPr>
          <w:color w:val="000000"/>
          <w:sz w:val="28"/>
          <w:szCs w:val="28"/>
          <w:lang w:val="uk-UA"/>
        </w:rPr>
        <w:t>235</w:t>
      </w:r>
      <w:r w:rsidR="00E823A9" w:rsidRPr="0023525F">
        <w:rPr>
          <w:color w:val="000000"/>
          <w:sz w:val="28"/>
          <w:szCs w:val="28"/>
          <w:lang w:val="uk-UA"/>
        </w:rPr>
        <w:t>,</w:t>
      </w:r>
      <w:r w:rsidR="00E04CBA" w:rsidRPr="0023525F">
        <w:rPr>
          <w:color w:val="000000"/>
          <w:sz w:val="28"/>
          <w:szCs w:val="28"/>
          <w:lang w:val="uk-UA"/>
        </w:rPr>
        <w:t>5</w:t>
      </w:r>
      <w:r w:rsidR="00525591" w:rsidRPr="0023525F">
        <w:rPr>
          <w:color w:val="000000"/>
          <w:sz w:val="28"/>
          <w:szCs w:val="28"/>
          <w:lang w:val="uk-UA"/>
        </w:rPr>
        <w:t xml:space="preserve"> </w:t>
      </w:r>
      <w:r w:rsidR="00E823A9" w:rsidRPr="0023525F">
        <w:rPr>
          <w:color w:val="000000"/>
          <w:sz w:val="28"/>
          <w:szCs w:val="28"/>
          <w:lang w:val="uk-UA"/>
        </w:rPr>
        <w:t xml:space="preserve"> тис.</w:t>
      </w:r>
      <w:r w:rsidR="00F51F7A" w:rsidRPr="0023525F">
        <w:rPr>
          <w:color w:val="000000"/>
          <w:sz w:val="28"/>
          <w:szCs w:val="28"/>
          <w:lang w:val="uk-UA"/>
        </w:rPr>
        <w:t xml:space="preserve"> </w:t>
      </w:r>
      <w:r w:rsidR="00E823A9" w:rsidRPr="0023525F">
        <w:rPr>
          <w:color w:val="000000"/>
          <w:sz w:val="28"/>
          <w:szCs w:val="28"/>
          <w:lang w:val="uk-UA"/>
        </w:rPr>
        <w:t>гривень.</w:t>
      </w:r>
    </w:p>
    <w:p w:rsidR="00685244" w:rsidRPr="0023525F" w:rsidRDefault="00347259" w:rsidP="00685244">
      <w:pPr>
        <w:pStyle w:val="20"/>
        <w:spacing w:line="240" w:lineRule="auto"/>
        <w:ind w:firstLine="709"/>
        <w:jc w:val="both"/>
        <w:rPr>
          <w:color w:val="000000"/>
        </w:rPr>
      </w:pPr>
      <w:r w:rsidRPr="0023525F">
        <w:rPr>
          <w:color w:val="000000"/>
          <w:szCs w:val="28"/>
        </w:rPr>
        <w:t>Н</w:t>
      </w:r>
      <w:r w:rsidR="00685244" w:rsidRPr="0023525F">
        <w:rPr>
          <w:color w:val="000000"/>
          <w:szCs w:val="28"/>
        </w:rPr>
        <w:t xml:space="preserve">а забезпечення діяльності </w:t>
      </w:r>
      <w:r w:rsidR="00AF7117" w:rsidRPr="0023525F">
        <w:rPr>
          <w:color w:val="000000"/>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23525F">
        <w:rPr>
          <w:color w:val="000000"/>
          <w:szCs w:val="28"/>
        </w:rPr>
        <w:t xml:space="preserve"> </w:t>
      </w:r>
      <w:r w:rsidR="008E0B3C" w:rsidRPr="0023525F">
        <w:rPr>
          <w:color w:val="000000"/>
          <w:szCs w:val="28"/>
        </w:rPr>
        <w:t>с</w:t>
      </w:r>
      <w:r w:rsidRPr="0023525F">
        <w:rPr>
          <w:color w:val="000000"/>
          <w:szCs w:val="28"/>
        </w:rPr>
        <w:t>прямовано</w:t>
      </w:r>
      <w:r w:rsidR="007134A6" w:rsidRPr="0023525F">
        <w:rPr>
          <w:color w:val="000000"/>
          <w:szCs w:val="28"/>
        </w:rPr>
        <w:t xml:space="preserve"> </w:t>
      </w:r>
      <w:r w:rsidR="007431F5" w:rsidRPr="0023525F">
        <w:rPr>
          <w:color w:val="000000"/>
          <w:szCs w:val="28"/>
        </w:rPr>
        <w:t>86</w:t>
      </w:r>
      <w:r w:rsidR="001713C0" w:rsidRPr="0023525F">
        <w:rPr>
          <w:color w:val="000000"/>
          <w:szCs w:val="28"/>
        </w:rPr>
        <w:t>1</w:t>
      </w:r>
      <w:r w:rsidR="007134A6" w:rsidRPr="0023525F">
        <w:rPr>
          <w:color w:val="000000"/>
          <w:szCs w:val="28"/>
        </w:rPr>
        <w:t>,</w:t>
      </w:r>
      <w:r w:rsidR="007431F5" w:rsidRPr="0023525F">
        <w:rPr>
          <w:color w:val="000000"/>
          <w:szCs w:val="28"/>
        </w:rPr>
        <w:t>7</w:t>
      </w:r>
      <w:r w:rsidR="007134A6" w:rsidRPr="0023525F">
        <w:rPr>
          <w:color w:val="000000"/>
          <w:szCs w:val="28"/>
        </w:rPr>
        <w:t xml:space="preserve"> тис. грн</w:t>
      </w:r>
      <w:r w:rsidR="00685244" w:rsidRPr="0023525F">
        <w:rPr>
          <w:color w:val="000000"/>
          <w:szCs w:val="28"/>
        </w:rPr>
        <w:t>,</w:t>
      </w:r>
      <w:r w:rsidR="001713C0" w:rsidRPr="0023525F">
        <w:rPr>
          <w:color w:val="000000"/>
        </w:rPr>
        <w:t xml:space="preserve"> що на </w:t>
      </w:r>
      <w:r w:rsidR="007431F5" w:rsidRPr="0023525F">
        <w:rPr>
          <w:color w:val="000000"/>
        </w:rPr>
        <w:t>64</w:t>
      </w:r>
      <w:r w:rsidR="00685244" w:rsidRPr="0023525F">
        <w:rPr>
          <w:color w:val="000000"/>
        </w:rPr>
        <w:t>,</w:t>
      </w:r>
      <w:r w:rsidR="007431F5" w:rsidRPr="0023525F">
        <w:rPr>
          <w:color w:val="000000"/>
        </w:rPr>
        <w:t>3</w:t>
      </w:r>
      <w:r w:rsidR="00685244" w:rsidRPr="0023525F">
        <w:rPr>
          <w:color w:val="000000"/>
        </w:rPr>
        <w:t xml:space="preserve"> тис. грн </w:t>
      </w:r>
      <w:r w:rsidR="007431F5" w:rsidRPr="0023525F">
        <w:rPr>
          <w:color w:val="000000"/>
        </w:rPr>
        <w:t>менше</w:t>
      </w:r>
      <w:r w:rsidR="00685244" w:rsidRPr="0023525F">
        <w:rPr>
          <w:color w:val="000000"/>
        </w:rPr>
        <w:t xml:space="preserve"> ніж </w:t>
      </w:r>
      <w:r w:rsidR="008E0B3C" w:rsidRPr="0023525F">
        <w:rPr>
          <w:color w:val="000000"/>
          <w:szCs w:val="28"/>
        </w:rPr>
        <w:t>у</w:t>
      </w:r>
      <w:r w:rsidR="00A27B54" w:rsidRPr="0023525F">
        <w:rPr>
          <w:color w:val="000000"/>
          <w:szCs w:val="28"/>
        </w:rPr>
        <w:t xml:space="preserve"> відповідному періоді </w:t>
      </w:r>
      <w:r w:rsidR="008E0B3C" w:rsidRPr="0023525F">
        <w:rPr>
          <w:color w:val="000000"/>
          <w:szCs w:val="28"/>
        </w:rPr>
        <w:t xml:space="preserve"> минуло</w:t>
      </w:r>
      <w:r w:rsidR="00A27B54" w:rsidRPr="0023525F">
        <w:rPr>
          <w:color w:val="000000"/>
          <w:szCs w:val="28"/>
        </w:rPr>
        <w:t>го</w:t>
      </w:r>
      <w:r w:rsidR="008E0B3C" w:rsidRPr="0023525F">
        <w:rPr>
          <w:color w:val="000000"/>
          <w:szCs w:val="28"/>
        </w:rPr>
        <w:t xml:space="preserve"> ро</w:t>
      </w:r>
      <w:r w:rsidR="00A27B54" w:rsidRPr="0023525F">
        <w:rPr>
          <w:color w:val="000000"/>
          <w:szCs w:val="28"/>
        </w:rPr>
        <w:t>ку</w:t>
      </w:r>
      <w:r w:rsidR="00685244" w:rsidRPr="0023525F">
        <w:rPr>
          <w:color w:val="000000"/>
        </w:rPr>
        <w:t>.</w:t>
      </w:r>
    </w:p>
    <w:p w:rsidR="00347259" w:rsidRPr="0023525F" w:rsidRDefault="005D3F86" w:rsidP="00685244">
      <w:pPr>
        <w:pStyle w:val="20"/>
        <w:spacing w:line="240" w:lineRule="auto"/>
        <w:ind w:firstLine="709"/>
        <w:jc w:val="both"/>
        <w:rPr>
          <w:color w:val="000000"/>
        </w:rPr>
      </w:pPr>
      <w:r w:rsidRPr="0023525F">
        <w:rPr>
          <w:color w:val="000000"/>
          <w:szCs w:val="28"/>
        </w:rPr>
        <w:t>Видатки на н</w:t>
      </w:r>
      <w:r w:rsidR="00347259" w:rsidRPr="0023525F">
        <w:rPr>
          <w:color w:val="000000"/>
        </w:rPr>
        <w:t xml:space="preserve">адання освіти за рахунок субвенції з державного бюджету місцевим бюджетам на надання державної підтримки особам з особливими освітніми потребами, </w:t>
      </w:r>
      <w:r w:rsidR="00362C77" w:rsidRPr="0023525F">
        <w:rPr>
          <w:color w:val="000000"/>
          <w:szCs w:val="28"/>
        </w:rPr>
        <w:t xml:space="preserve">склали  </w:t>
      </w:r>
      <w:r w:rsidR="00E621E8" w:rsidRPr="0023525F">
        <w:rPr>
          <w:color w:val="000000"/>
          <w:szCs w:val="28"/>
        </w:rPr>
        <w:t>114</w:t>
      </w:r>
      <w:r w:rsidR="00C118AA" w:rsidRPr="0023525F">
        <w:rPr>
          <w:color w:val="000000"/>
          <w:szCs w:val="28"/>
        </w:rPr>
        <w:t>,</w:t>
      </w:r>
      <w:r w:rsidR="00E621E8" w:rsidRPr="0023525F">
        <w:rPr>
          <w:color w:val="000000"/>
          <w:szCs w:val="28"/>
        </w:rPr>
        <w:t>3</w:t>
      </w:r>
      <w:r w:rsidR="00C118AA" w:rsidRPr="0023525F">
        <w:rPr>
          <w:color w:val="000000"/>
          <w:szCs w:val="28"/>
        </w:rPr>
        <w:t xml:space="preserve"> тис. грн</w:t>
      </w:r>
      <w:r w:rsidR="002169E8" w:rsidRPr="0023525F">
        <w:rPr>
          <w:color w:val="000000"/>
          <w:szCs w:val="28"/>
        </w:rPr>
        <w:t xml:space="preserve"> (з урахуванням залишку коштів </w:t>
      </w:r>
      <w:r w:rsidR="00504B33" w:rsidRPr="0023525F">
        <w:rPr>
          <w:color w:val="000000"/>
          <w:szCs w:val="28"/>
        </w:rPr>
        <w:t xml:space="preserve">     </w:t>
      </w:r>
      <w:r w:rsidR="002169E8" w:rsidRPr="0023525F">
        <w:rPr>
          <w:color w:val="000000"/>
          <w:szCs w:val="28"/>
        </w:rPr>
        <w:t>за субвенцією)</w:t>
      </w:r>
      <w:r w:rsidR="00C118AA" w:rsidRPr="0023525F">
        <w:rPr>
          <w:color w:val="000000"/>
          <w:szCs w:val="28"/>
        </w:rPr>
        <w:t xml:space="preserve">, що у порівнянні з </w:t>
      </w:r>
      <w:r w:rsidR="00851ED2" w:rsidRPr="0023525F">
        <w:rPr>
          <w:color w:val="000000"/>
          <w:szCs w:val="28"/>
        </w:rPr>
        <w:t xml:space="preserve">аналогічним періодом </w:t>
      </w:r>
      <w:r w:rsidR="00FA241E" w:rsidRPr="0023525F">
        <w:rPr>
          <w:color w:val="000000"/>
          <w:szCs w:val="28"/>
        </w:rPr>
        <w:t>2022</w:t>
      </w:r>
      <w:r w:rsidR="00C118AA" w:rsidRPr="0023525F">
        <w:rPr>
          <w:color w:val="000000"/>
          <w:szCs w:val="28"/>
        </w:rPr>
        <w:t xml:space="preserve"> рок</w:t>
      </w:r>
      <w:r w:rsidR="00362C77" w:rsidRPr="0023525F">
        <w:rPr>
          <w:color w:val="000000"/>
          <w:szCs w:val="28"/>
        </w:rPr>
        <w:t xml:space="preserve">у більше </w:t>
      </w:r>
      <w:r w:rsidR="00504B33" w:rsidRPr="0023525F">
        <w:rPr>
          <w:color w:val="000000"/>
          <w:szCs w:val="28"/>
        </w:rPr>
        <w:t xml:space="preserve">       </w:t>
      </w:r>
      <w:r w:rsidR="00C118AA" w:rsidRPr="0023525F">
        <w:rPr>
          <w:color w:val="000000"/>
          <w:szCs w:val="28"/>
        </w:rPr>
        <w:t xml:space="preserve">на </w:t>
      </w:r>
      <w:r w:rsidR="00E621E8" w:rsidRPr="0023525F">
        <w:rPr>
          <w:color w:val="000000"/>
          <w:szCs w:val="28"/>
        </w:rPr>
        <w:t>4</w:t>
      </w:r>
      <w:r w:rsidR="00C118AA" w:rsidRPr="0023525F">
        <w:rPr>
          <w:color w:val="000000"/>
          <w:szCs w:val="28"/>
        </w:rPr>
        <w:t>,</w:t>
      </w:r>
      <w:r w:rsidR="00FA241E" w:rsidRPr="0023525F">
        <w:rPr>
          <w:color w:val="000000"/>
          <w:szCs w:val="28"/>
        </w:rPr>
        <w:t>7</w:t>
      </w:r>
      <w:r w:rsidR="00C118AA" w:rsidRPr="0023525F">
        <w:rPr>
          <w:color w:val="000000"/>
          <w:szCs w:val="28"/>
        </w:rPr>
        <w:t xml:space="preserve"> тис. гривень.</w:t>
      </w:r>
    </w:p>
    <w:p w:rsidR="00D329A9" w:rsidRPr="0023525F" w:rsidRDefault="00851ED2" w:rsidP="009446D7">
      <w:pPr>
        <w:ind w:firstLine="709"/>
        <w:jc w:val="both"/>
        <w:rPr>
          <w:color w:val="000000"/>
          <w:sz w:val="28"/>
          <w:szCs w:val="28"/>
          <w:lang w:val="uk-UA"/>
        </w:rPr>
      </w:pPr>
      <w:r w:rsidRPr="0023525F">
        <w:rPr>
          <w:color w:val="000000"/>
          <w:sz w:val="28"/>
          <w:szCs w:val="28"/>
          <w:lang w:val="uk-UA"/>
        </w:rPr>
        <w:t>Протягом січня-вересня 2023 року</w:t>
      </w:r>
      <w:r w:rsidRPr="0023525F">
        <w:rPr>
          <w:color w:val="000000"/>
          <w:szCs w:val="28"/>
          <w:lang w:val="uk-UA"/>
        </w:rPr>
        <w:t xml:space="preserve"> </w:t>
      </w:r>
      <w:r w:rsidR="00CC1AB0" w:rsidRPr="0023525F">
        <w:rPr>
          <w:color w:val="000000"/>
          <w:sz w:val="28"/>
          <w:szCs w:val="28"/>
          <w:lang w:val="uk-UA"/>
        </w:rPr>
        <w:t>на оплату праці і нарахування</w:t>
      </w:r>
      <w:r w:rsidR="007E3CAF" w:rsidRPr="0023525F">
        <w:rPr>
          <w:color w:val="000000"/>
          <w:sz w:val="28"/>
          <w:szCs w:val="28"/>
          <w:lang w:val="uk-UA"/>
        </w:rPr>
        <w:t xml:space="preserve">             </w:t>
      </w:r>
      <w:r w:rsidR="00CC1AB0" w:rsidRPr="0023525F">
        <w:rPr>
          <w:color w:val="000000"/>
          <w:sz w:val="28"/>
          <w:szCs w:val="28"/>
          <w:lang w:val="uk-UA"/>
        </w:rPr>
        <w:t xml:space="preserve"> на заробітну плату праців</w:t>
      </w:r>
      <w:r w:rsidR="00A170A2" w:rsidRPr="0023525F">
        <w:rPr>
          <w:color w:val="000000"/>
          <w:sz w:val="28"/>
          <w:szCs w:val="28"/>
          <w:lang w:val="uk-UA"/>
        </w:rPr>
        <w:t xml:space="preserve">никам освіти </w:t>
      </w:r>
      <w:r w:rsidRPr="0023525F">
        <w:rPr>
          <w:color w:val="000000"/>
          <w:sz w:val="28"/>
          <w:szCs w:val="28"/>
          <w:lang w:val="uk-UA"/>
        </w:rPr>
        <w:t xml:space="preserve">було </w:t>
      </w:r>
      <w:r w:rsidR="00A170A2" w:rsidRPr="0023525F">
        <w:rPr>
          <w:color w:val="000000"/>
          <w:sz w:val="28"/>
          <w:szCs w:val="28"/>
          <w:lang w:val="uk-UA"/>
        </w:rPr>
        <w:t>с</w:t>
      </w:r>
      <w:r w:rsidRPr="0023525F">
        <w:rPr>
          <w:color w:val="000000"/>
          <w:sz w:val="28"/>
          <w:szCs w:val="28"/>
          <w:lang w:val="uk-UA"/>
        </w:rPr>
        <w:t>прямовано</w:t>
      </w:r>
      <w:r w:rsidR="00A170A2" w:rsidRPr="0023525F">
        <w:rPr>
          <w:color w:val="000000"/>
          <w:sz w:val="28"/>
          <w:szCs w:val="28"/>
          <w:lang w:val="uk-UA"/>
        </w:rPr>
        <w:t xml:space="preserve"> </w:t>
      </w:r>
      <w:r w:rsidRPr="0023525F">
        <w:rPr>
          <w:color w:val="000000"/>
          <w:sz w:val="28"/>
          <w:szCs w:val="28"/>
          <w:lang w:val="uk-UA"/>
        </w:rPr>
        <w:t>61</w:t>
      </w:r>
      <w:r w:rsidR="00CC1AB0" w:rsidRPr="0023525F">
        <w:rPr>
          <w:color w:val="000000"/>
          <w:sz w:val="28"/>
          <w:szCs w:val="28"/>
          <w:lang w:val="uk-UA"/>
        </w:rPr>
        <w:t> </w:t>
      </w:r>
      <w:r w:rsidRPr="0023525F">
        <w:rPr>
          <w:color w:val="000000"/>
          <w:sz w:val="28"/>
          <w:szCs w:val="28"/>
          <w:lang w:val="uk-UA"/>
        </w:rPr>
        <w:t>666</w:t>
      </w:r>
      <w:r w:rsidR="00CC1AB0" w:rsidRPr="0023525F">
        <w:rPr>
          <w:color w:val="000000"/>
          <w:sz w:val="28"/>
          <w:szCs w:val="28"/>
          <w:lang w:val="uk-UA"/>
        </w:rPr>
        <w:t>,</w:t>
      </w:r>
      <w:r w:rsidRPr="0023525F">
        <w:rPr>
          <w:color w:val="000000"/>
          <w:sz w:val="28"/>
          <w:szCs w:val="28"/>
          <w:lang w:val="uk-UA"/>
        </w:rPr>
        <w:t>1</w:t>
      </w:r>
      <w:r w:rsidR="00CC1AB0" w:rsidRPr="0023525F">
        <w:rPr>
          <w:color w:val="000000"/>
          <w:sz w:val="28"/>
          <w:szCs w:val="28"/>
          <w:lang w:val="uk-UA"/>
        </w:rPr>
        <w:t xml:space="preserve"> тис. грн, або </w:t>
      </w:r>
      <w:r w:rsidR="00A170A2" w:rsidRPr="0023525F">
        <w:rPr>
          <w:color w:val="000000"/>
          <w:sz w:val="28"/>
          <w:szCs w:val="28"/>
          <w:lang w:val="uk-UA"/>
        </w:rPr>
        <w:t>8</w:t>
      </w:r>
      <w:r w:rsidRPr="0023525F">
        <w:rPr>
          <w:color w:val="000000"/>
          <w:sz w:val="28"/>
          <w:szCs w:val="28"/>
          <w:lang w:val="uk-UA"/>
        </w:rPr>
        <w:t>4</w:t>
      </w:r>
      <w:r w:rsidR="00CC1AB0" w:rsidRPr="0023525F">
        <w:rPr>
          <w:color w:val="000000"/>
          <w:sz w:val="28"/>
          <w:szCs w:val="28"/>
          <w:lang w:val="uk-UA"/>
        </w:rPr>
        <w:t>,</w:t>
      </w:r>
      <w:r w:rsidRPr="0023525F">
        <w:rPr>
          <w:color w:val="000000"/>
          <w:sz w:val="28"/>
          <w:szCs w:val="28"/>
          <w:lang w:val="uk-UA"/>
        </w:rPr>
        <w:t>9</w:t>
      </w:r>
      <w:r w:rsidR="00CC1AB0" w:rsidRPr="0023525F">
        <w:rPr>
          <w:color w:val="000000"/>
          <w:sz w:val="28"/>
          <w:szCs w:val="28"/>
          <w:lang w:val="uk-UA"/>
        </w:rPr>
        <w:t xml:space="preserve">% від загальної суми видатків </w:t>
      </w:r>
      <w:r w:rsidR="0020040F" w:rsidRPr="0023525F">
        <w:rPr>
          <w:color w:val="000000"/>
          <w:sz w:val="28"/>
          <w:szCs w:val="28"/>
          <w:lang w:val="uk-UA"/>
        </w:rPr>
        <w:t xml:space="preserve">по </w:t>
      </w:r>
      <w:r w:rsidR="00CC1AB0" w:rsidRPr="0023525F">
        <w:rPr>
          <w:color w:val="000000"/>
          <w:sz w:val="28"/>
          <w:szCs w:val="28"/>
          <w:lang w:val="uk-UA"/>
        </w:rPr>
        <w:t xml:space="preserve">галузі «Освіта», </w:t>
      </w:r>
      <w:r w:rsidR="00181A3A" w:rsidRPr="0023525F">
        <w:rPr>
          <w:color w:val="000000"/>
          <w:sz w:val="28"/>
          <w:szCs w:val="28"/>
          <w:lang w:val="uk-UA"/>
        </w:rPr>
        <w:t xml:space="preserve">що на </w:t>
      </w:r>
      <w:r w:rsidR="003C441D" w:rsidRPr="0023525F">
        <w:rPr>
          <w:color w:val="000000"/>
          <w:sz w:val="28"/>
          <w:szCs w:val="28"/>
          <w:lang w:val="uk-UA"/>
        </w:rPr>
        <w:t>6</w:t>
      </w:r>
      <w:r w:rsidR="00181A3A" w:rsidRPr="0023525F">
        <w:rPr>
          <w:color w:val="000000"/>
          <w:sz w:val="28"/>
          <w:szCs w:val="28"/>
          <w:lang w:val="uk-UA"/>
        </w:rPr>
        <w:t>,</w:t>
      </w:r>
      <w:r w:rsidR="003C441D" w:rsidRPr="0023525F">
        <w:rPr>
          <w:color w:val="000000"/>
          <w:sz w:val="28"/>
          <w:szCs w:val="28"/>
          <w:lang w:val="uk-UA"/>
        </w:rPr>
        <w:t>3</w:t>
      </w:r>
      <w:r w:rsidR="00181A3A" w:rsidRPr="0023525F">
        <w:rPr>
          <w:color w:val="000000"/>
          <w:sz w:val="28"/>
          <w:szCs w:val="28"/>
          <w:lang w:val="uk-UA"/>
        </w:rPr>
        <w:t xml:space="preserve">% або на </w:t>
      </w:r>
      <w:r w:rsidR="00B23916" w:rsidRPr="0023525F">
        <w:rPr>
          <w:color w:val="000000"/>
          <w:sz w:val="28"/>
          <w:szCs w:val="28"/>
          <w:lang w:val="uk-UA"/>
        </w:rPr>
        <w:t>4</w:t>
      </w:r>
      <w:r w:rsidR="00181A3A" w:rsidRPr="0023525F">
        <w:rPr>
          <w:color w:val="000000"/>
          <w:sz w:val="28"/>
          <w:szCs w:val="28"/>
          <w:lang w:val="uk-UA"/>
        </w:rPr>
        <w:t> </w:t>
      </w:r>
      <w:r w:rsidR="0085285E" w:rsidRPr="0023525F">
        <w:rPr>
          <w:color w:val="000000"/>
          <w:sz w:val="28"/>
          <w:szCs w:val="28"/>
          <w:lang w:val="uk-UA"/>
        </w:rPr>
        <w:t>1</w:t>
      </w:r>
      <w:r w:rsidR="00B23916" w:rsidRPr="0023525F">
        <w:rPr>
          <w:color w:val="000000"/>
          <w:sz w:val="28"/>
          <w:szCs w:val="28"/>
          <w:lang w:val="uk-UA"/>
        </w:rPr>
        <w:t>63</w:t>
      </w:r>
      <w:r w:rsidR="00181A3A" w:rsidRPr="0023525F">
        <w:rPr>
          <w:color w:val="000000"/>
          <w:sz w:val="28"/>
          <w:szCs w:val="28"/>
          <w:lang w:val="uk-UA"/>
        </w:rPr>
        <w:t>,</w:t>
      </w:r>
      <w:r w:rsidR="00B23916" w:rsidRPr="0023525F">
        <w:rPr>
          <w:color w:val="000000"/>
          <w:sz w:val="28"/>
          <w:szCs w:val="28"/>
          <w:lang w:val="uk-UA"/>
        </w:rPr>
        <w:t>0</w:t>
      </w:r>
      <w:r w:rsidR="00181A3A" w:rsidRPr="0023525F">
        <w:rPr>
          <w:color w:val="000000"/>
          <w:sz w:val="28"/>
          <w:szCs w:val="28"/>
          <w:lang w:val="uk-UA"/>
        </w:rPr>
        <w:t xml:space="preserve"> тис. грн менше видатків</w:t>
      </w:r>
      <w:r w:rsidR="0085285E" w:rsidRPr="0023525F">
        <w:rPr>
          <w:color w:val="000000"/>
          <w:sz w:val="28"/>
          <w:szCs w:val="28"/>
          <w:lang w:val="uk-UA"/>
        </w:rPr>
        <w:t xml:space="preserve"> відповідного періоду</w:t>
      </w:r>
      <w:r w:rsidR="0096293F" w:rsidRPr="0023525F">
        <w:rPr>
          <w:color w:val="000000"/>
          <w:sz w:val="28"/>
          <w:szCs w:val="28"/>
          <w:lang w:val="uk-UA"/>
        </w:rPr>
        <w:t xml:space="preserve"> </w:t>
      </w:r>
      <w:r w:rsidR="00C412E4" w:rsidRPr="0023525F">
        <w:rPr>
          <w:color w:val="000000"/>
          <w:sz w:val="28"/>
          <w:szCs w:val="28"/>
          <w:lang w:val="uk-UA"/>
        </w:rPr>
        <w:t>202</w:t>
      </w:r>
      <w:r w:rsidR="0096293F" w:rsidRPr="0023525F">
        <w:rPr>
          <w:color w:val="000000"/>
          <w:sz w:val="28"/>
          <w:szCs w:val="28"/>
          <w:lang w:val="uk-UA"/>
        </w:rPr>
        <w:t>2</w:t>
      </w:r>
      <w:r w:rsidR="00181A3A" w:rsidRPr="0023525F">
        <w:rPr>
          <w:color w:val="000000"/>
          <w:sz w:val="28"/>
          <w:szCs w:val="28"/>
          <w:lang w:val="uk-UA"/>
        </w:rPr>
        <w:t xml:space="preserve"> року</w:t>
      </w:r>
      <w:r w:rsidR="00537AE6" w:rsidRPr="0023525F">
        <w:rPr>
          <w:color w:val="000000"/>
          <w:sz w:val="28"/>
          <w:szCs w:val="28"/>
          <w:lang w:val="uk-UA"/>
        </w:rPr>
        <w:t>.</w:t>
      </w:r>
      <w:r w:rsidR="009446D7" w:rsidRPr="0023525F">
        <w:rPr>
          <w:color w:val="000000"/>
          <w:sz w:val="28"/>
          <w:szCs w:val="28"/>
          <w:lang w:val="uk-UA"/>
        </w:rPr>
        <w:t xml:space="preserve"> </w:t>
      </w:r>
    </w:p>
    <w:p w:rsidR="00537AE6" w:rsidRPr="0023525F" w:rsidRDefault="00537AE6" w:rsidP="00483465">
      <w:pPr>
        <w:ind w:firstLine="709"/>
        <w:jc w:val="both"/>
        <w:rPr>
          <w:color w:val="000000"/>
          <w:sz w:val="28"/>
          <w:szCs w:val="28"/>
          <w:lang w:val="uk-UA"/>
        </w:rPr>
      </w:pPr>
      <w:r w:rsidRPr="0023525F">
        <w:rPr>
          <w:color w:val="000000"/>
          <w:sz w:val="28"/>
          <w:szCs w:val="28"/>
          <w:lang w:val="uk-UA"/>
        </w:rPr>
        <w:t xml:space="preserve">На придбання предметів, </w:t>
      </w:r>
      <w:r w:rsidR="007935B3" w:rsidRPr="0023525F">
        <w:rPr>
          <w:color w:val="000000"/>
          <w:sz w:val="28"/>
          <w:szCs w:val="28"/>
          <w:lang w:val="uk-UA"/>
        </w:rPr>
        <w:t xml:space="preserve">пального, запасних частин, </w:t>
      </w:r>
      <w:r w:rsidRPr="0023525F">
        <w:rPr>
          <w:color w:val="000000"/>
          <w:sz w:val="28"/>
          <w:szCs w:val="28"/>
          <w:lang w:val="uk-UA"/>
        </w:rPr>
        <w:t>матеріалів</w:t>
      </w:r>
      <w:r w:rsidR="00763C48" w:rsidRPr="0023525F">
        <w:rPr>
          <w:color w:val="000000"/>
          <w:sz w:val="28"/>
          <w:szCs w:val="28"/>
          <w:lang w:val="uk-UA"/>
        </w:rPr>
        <w:t xml:space="preserve">               </w:t>
      </w:r>
      <w:r w:rsidRPr="0023525F">
        <w:rPr>
          <w:color w:val="000000"/>
          <w:sz w:val="28"/>
          <w:szCs w:val="28"/>
          <w:lang w:val="uk-UA"/>
        </w:rPr>
        <w:t xml:space="preserve"> та інвентарю для господарських потреб </w:t>
      </w:r>
      <w:r w:rsidR="006F62C5" w:rsidRPr="0023525F">
        <w:rPr>
          <w:color w:val="000000"/>
          <w:sz w:val="28"/>
          <w:szCs w:val="28"/>
          <w:lang w:val="uk-UA"/>
        </w:rPr>
        <w:t>закладам</w:t>
      </w:r>
      <w:r w:rsidR="004C3F59" w:rsidRPr="0023525F">
        <w:rPr>
          <w:color w:val="000000"/>
          <w:sz w:val="28"/>
          <w:szCs w:val="28"/>
          <w:lang w:val="uk-UA"/>
        </w:rPr>
        <w:t>и</w:t>
      </w:r>
      <w:r w:rsidRPr="0023525F">
        <w:rPr>
          <w:color w:val="000000"/>
          <w:sz w:val="28"/>
          <w:szCs w:val="28"/>
          <w:lang w:val="uk-UA"/>
        </w:rPr>
        <w:t xml:space="preserve"> освіти використано</w:t>
      </w:r>
      <w:r w:rsidR="00B5231E" w:rsidRPr="0023525F">
        <w:rPr>
          <w:color w:val="000000"/>
          <w:sz w:val="28"/>
          <w:szCs w:val="28"/>
          <w:lang w:val="uk-UA"/>
        </w:rPr>
        <w:t xml:space="preserve">                       </w:t>
      </w:r>
      <w:r w:rsidRPr="0023525F">
        <w:rPr>
          <w:color w:val="000000"/>
          <w:sz w:val="28"/>
          <w:szCs w:val="28"/>
          <w:lang w:val="uk-UA"/>
        </w:rPr>
        <w:t xml:space="preserve"> </w:t>
      </w:r>
      <w:r w:rsidR="00D72777" w:rsidRPr="0023525F">
        <w:rPr>
          <w:color w:val="000000"/>
          <w:sz w:val="28"/>
          <w:szCs w:val="28"/>
          <w:lang w:val="uk-UA"/>
        </w:rPr>
        <w:t xml:space="preserve"> </w:t>
      </w:r>
      <w:r w:rsidR="00240DA4" w:rsidRPr="0023525F">
        <w:rPr>
          <w:color w:val="000000"/>
          <w:sz w:val="28"/>
          <w:szCs w:val="28"/>
          <w:lang w:val="uk-UA"/>
        </w:rPr>
        <w:t>2</w:t>
      </w:r>
      <w:r w:rsidR="008474E6" w:rsidRPr="0023525F">
        <w:rPr>
          <w:color w:val="000000"/>
          <w:sz w:val="28"/>
          <w:szCs w:val="28"/>
          <w:lang w:val="uk-UA"/>
        </w:rPr>
        <w:t xml:space="preserve"> </w:t>
      </w:r>
      <w:r w:rsidR="00954BCF" w:rsidRPr="0023525F">
        <w:rPr>
          <w:color w:val="000000"/>
          <w:sz w:val="28"/>
          <w:szCs w:val="28"/>
          <w:lang w:val="uk-UA"/>
        </w:rPr>
        <w:t>6</w:t>
      </w:r>
      <w:r w:rsidR="00240DA4" w:rsidRPr="0023525F">
        <w:rPr>
          <w:color w:val="000000"/>
          <w:sz w:val="28"/>
          <w:szCs w:val="28"/>
          <w:lang w:val="uk-UA"/>
        </w:rPr>
        <w:t>4</w:t>
      </w:r>
      <w:r w:rsidR="00954BCF" w:rsidRPr="0023525F">
        <w:rPr>
          <w:color w:val="000000"/>
          <w:sz w:val="28"/>
          <w:szCs w:val="28"/>
          <w:lang w:val="uk-UA"/>
        </w:rPr>
        <w:t>8</w:t>
      </w:r>
      <w:r w:rsidR="000402EE" w:rsidRPr="0023525F">
        <w:rPr>
          <w:color w:val="000000"/>
          <w:sz w:val="28"/>
          <w:szCs w:val="28"/>
          <w:lang w:val="uk-UA"/>
        </w:rPr>
        <w:t>,</w:t>
      </w:r>
      <w:r w:rsidR="00240DA4" w:rsidRPr="0023525F">
        <w:rPr>
          <w:color w:val="000000"/>
          <w:sz w:val="28"/>
          <w:szCs w:val="28"/>
          <w:lang w:val="uk-UA"/>
        </w:rPr>
        <w:t>4</w:t>
      </w:r>
      <w:r w:rsidR="00612C43" w:rsidRPr="0023525F">
        <w:rPr>
          <w:color w:val="000000"/>
          <w:sz w:val="28"/>
          <w:szCs w:val="28"/>
          <w:lang w:val="uk-UA"/>
        </w:rPr>
        <w:t xml:space="preserve"> </w:t>
      </w:r>
      <w:r w:rsidRPr="0023525F">
        <w:rPr>
          <w:color w:val="000000"/>
          <w:sz w:val="28"/>
          <w:szCs w:val="28"/>
          <w:lang w:val="uk-UA"/>
        </w:rPr>
        <w:t xml:space="preserve"> тис. </w:t>
      </w:r>
      <w:r w:rsidR="00612C43" w:rsidRPr="0023525F">
        <w:rPr>
          <w:color w:val="000000"/>
          <w:sz w:val="28"/>
          <w:szCs w:val="28"/>
          <w:lang w:val="uk-UA"/>
        </w:rPr>
        <w:t xml:space="preserve"> </w:t>
      </w:r>
      <w:r w:rsidR="001A63ED" w:rsidRPr="0023525F">
        <w:rPr>
          <w:color w:val="000000"/>
          <w:sz w:val="28"/>
          <w:szCs w:val="28"/>
          <w:lang w:val="uk-UA"/>
        </w:rPr>
        <w:t>гр</w:t>
      </w:r>
      <w:r w:rsidR="00BD39BE" w:rsidRPr="0023525F">
        <w:rPr>
          <w:color w:val="000000"/>
          <w:sz w:val="28"/>
          <w:szCs w:val="28"/>
          <w:lang w:val="uk-UA"/>
        </w:rPr>
        <w:t>н</w:t>
      </w:r>
      <w:r w:rsidR="001A63ED" w:rsidRPr="0023525F">
        <w:rPr>
          <w:color w:val="000000"/>
          <w:sz w:val="28"/>
          <w:szCs w:val="28"/>
          <w:lang w:val="uk-UA"/>
        </w:rPr>
        <w:t xml:space="preserve"> </w:t>
      </w:r>
      <w:r w:rsidR="0054484A" w:rsidRPr="0023525F">
        <w:rPr>
          <w:color w:val="000000"/>
          <w:sz w:val="28"/>
          <w:szCs w:val="28"/>
          <w:lang w:val="uk-UA"/>
        </w:rPr>
        <w:t xml:space="preserve"> </w:t>
      </w:r>
      <w:r w:rsidR="001A63ED" w:rsidRPr="0023525F">
        <w:rPr>
          <w:color w:val="000000"/>
          <w:sz w:val="28"/>
          <w:szCs w:val="28"/>
          <w:lang w:val="uk-UA"/>
        </w:rPr>
        <w:t xml:space="preserve">(питома вага </w:t>
      </w:r>
      <w:r w:rsidR="00954BCF" w:rsidRPr="0023525F">
        <w:rPr>
          <w:color w:val="000000"/>
          <w:sz w:val="28"/>
          <w:szCs w:val="28"/>
          <w:lang w:val="uk-UA"/>
        </w:rPr>
        <w:t>3</w:t>
      </w:r>
      <w:r w:rsidR="000402EE" w:rsidRPr="0023525F">
        <w:rPr>
          <w:color w:val="000000"/>
          <w:sz w:val="28"/>
          <w:szCs w:val="28"/>
          <w:lang w:val="uk-UA"/>
        </w:rPr>
        <w:t>,</w:t>
      </w:r>
      <w:r w:rsidR="00240DA4" w:rsidRPr="0023525F">
        <w:rPr>
          <w:color w:val="000000"/>
          <w:sz w:val="28"/>
          <w:szCs w:val="28"/>
          <w:lang w:val="uk-UA"/>
        </w:rPr>
        <w:t>6</w:t>
      </w:r>
      <w:r w:rsidRPr="0023525F">
        <w:rPr>
          <w:color w:val="000000"/>
          <w:sz w:val="28"/>
          <w:szCs w:val="28"/>
          <w:lang w:val="uk-UA"/>
        </w:rPr>
        <w:t>%).</w:t>
      </w:r>
    </w:p>
    <w:p w:rsidR="00764951" w:rsidRPr="0023525F" w:rsidRDefault="00764951" w:rsidP="00483465">
      <w:pPr>
        <w:ind w:firstLine="709"/>
        <w:jc w:val="both"/>
        <w:rPr>
          <w:color w:val="000000"/>
          <w:sz w:val="28"/>
          <w:szCs w:val="28"/>
          <w:lang w:val="uk-UA"/>
        </w:rPr>
      </w:pPr>
      <w:r w:rsidRPr="0023525F">
        <w:rPr>
          <w:color w:val="000000"/>
          <w:sz w:val="28"/>
          <w:szCs w:val="28"/>
          <w:lang w:val="uk-UA"/>
        </w:rPr>
        <w:lastRenderedPageBreak/>
        <w:t xml:space="preserve">Фінансування медикаментів та перев’язувальних матеріалів відбулось </w:t>
      </w:r>
      <w:r w:rsidR="00962025" w:rsidRPr="0023525F">
        <w:rPr>
          <w:color w:val="000000"/>
          <w:sz w:val="28"/>
          <w:szCs w:val="28"/>
          <w:lang w:val="uk-UA"/>
        </w:rPr>
        <w:t xml:space="preserve">      </w:t>
      </w:r>
      <w:r w:rsidRPr="0023525F">
        <w:rPr>
          <w:color w:val="000000"/>
          <w:sz w:val="28"/>
          <w:szCs w:val="28"/>
          <w:lang w:val="uk-UA"/>
        </w:rPr>
        <w:t xml:space="preserve">у сумі 1,0 тис. </w:t>
      </w:r>
      <w:r w:rsidR="00620D9F" w:rsidRPr="0023525F">
        <w:rPr>
          <w:color w:val="000000"/>
          <w:sz w:val="28"/>
          <w:szCs w:val="28"/>
          <w:lang w:val="uk-UA"/>
        </w:rPr>
        <w:t xml:space="preserve">грн, продуктів харчування - 0,2 тис. </w:t>
      </w:r>
      <w:r w:rsidRPr="0023525F">
        <w:rPr>
          <w:color w:val="000000"/>
          <w:sz w:val="28"/>
          <w:szCs w:val="28"/>
          <w:lang w:val="uk-UA"/>
        </w:rPr>
        <w:t>гривень.</w:t>
      </w:r>
    </w:p>
    <w:p w:rsidR="00537AE6" w:rsidRPr="0023525F" w:rsidRDefault="00537AE6" w:rsidP="00483465">
      <w:pPr>
        <w:ind w:firstLine="709"/>
        <w:jc w:val="both"/>
        <w:rPr>
          <w:color w:val="000000"/>
          <w:sz w:val="28"/>
          <w:szCs w:val="28"/>
          <w:lang w:val="uk-UA"/>
        </w:rPr>
      </w:pPr>
      <w:r w:rsidRPr="0023525F">
        <w:rPr>
          <w:color w:val="000000"/>
          <w:sz w:val="28"/>
          <w:szCs w:val="28"/>
          <w:lang w:val="uk-UA"/>
        </w:rPr>
        <w:t xml:space="preserve">Видатки на оплату послуг </w:t>
      </w:r>
      <w:r w:rsidR="00BD2293" w:rsidRPr="0023525F">
        <w:rPr>
          <w:color w:val="000000"/>
          <w:sz w:val="28"/>
          <w:szCs w:val="28"/>
          <w:lang w:val="uk-UA"/>
        </w:rPr>
        <w:t xml:space="preserve">(крім комунальних) </w:t>
      </w:r>
      <w:r w:rsidRPr="0023525F">
        <w:rPr>
          <w:color w:val="000000"/>
          <w:sz w:val="28"/>
          <w:szCs w:val="28"/>
          <w:lang w:val="uk-UA"/>
        </w:rPr>
        <w:t xml:space="preserve">склали </w:t>
      </w:r>
      <w:r w:rsidR="008F1A1C" w:rsidRPr="0023525F">
        <w:rPr>
          <w:color w:val="000000"/>
          <w:sz w:val="28"/>
          <w:szCs w:val="28"/>
          <w:lang w:val="uk-UA"/>
        </w:rPr>
        <w:t xml:space="preserve">1 </w:t>
      </w:r>
      <w:r w:rsidR="00FD03FF" w:rsidRPr="0023525F">
        <w:rPr>
          <w:color w:val="000000"/>
          <w:sz w:val="28"/>
          <w:szCs w:val="28"/>
          <w:lang w:val="uk-UA"/>
        </w:rPr>
        <w:t>482</w:t>
      </w:r>
      <w:r w:rsidR="00370F30" w:rsidRPr="0023525F">
        <w:rPr>
          <w:color w:val="000000"/>
          <w:sz w:val="28"/>
          <w:szCs w:val="28"/>
          <w:lang w:val="uk-UA"/>
        </w:rPr>
        <w:t>,</w:t>
      </w:r>
      <w:r w:rsidR="00FD03FF" w:rsidRPr="0023525F">
        <w:rPr>
          <w:color w:val="000000"/>
          <w:sz w:val="28"/>
          <w:szCs w:val="28"/>
          <w:lang w:val="uk-UA"/>
        </w:rPr>
        <w:t>6</w:t>
      </w:r>
      <w:r w:rsidR="00613150" w:rsidRPr="0023525F">
        <w:rPr>
          <w:color w:val="000000"/>
          <w:sz w:val="28"/>
          <w:szCs w:val="28"/>
          <w:lang w:val="uk-UA"/>
        </w:rPr>
        <w:t xml:space="preserve"> </w:t>
      </w:r>
      <w:r w:rsidRPr="0023525F">
        <w:rPr>
          <w:color w:val="000000"/>
          <w:sz w:val="28"/>
          <w:szCs w:val="28"/>
          <w:lang w:val="uk-UA"/>
        </w:rPr>
        <w:t xml:space="preserve">тис. грн (питома вага </w:t>
      </w:r>
      <w:r w:rsidR="00B87A43" w:rsidRPr="0023525F">
        <w:rPr>
          <w:color w:val="000000"/>
          <w:sz w:val="28"/>
          <w:szCs w:val="28"/>
          <w:lang w:val="uk-UA"/>
        </w:rPr>
        <w:t>-</w:t>
      </w:r>
      <w:r w:rsidRPr="0023525F">
        <w:rPr>
          <w:color w:val="000000"/>
          <w:sz w:val="28"/>
          <w:szCs w:val="28"/>
          <w:lang w:val="uk-UA"/>
        </w:rPr>
        <w:t xml:space="preserve"> </w:t>
      </w:r>
      <w:r w:rsidR="00150036" w:rsidRPr="0023525F">
        <w:rPr>
          <w:color w:val="000000"/>
          <w:sz w:val="28"/>
          <w:szCs w:val="28"/>
          <w:lang w:val="uk-UA"/>
        </w:rPr>
        <w:t>2</w:t>
      </w:r>
      <w:r w:rsidR="009E1F63" w:rsidRPr="0023525F">
        <w:rPr>
          <w:color w:val="000000"/>
          <w:sz w:val="28"/>
          <w:szCs w:val="28"/>
          <w:lang w:val="uk-UA"/>
        </w:rPr>
        <w:t>,</w:t>
      </w:r>
      <w:r w:rsidR="00FD03FF" w:rsidRPr="0023525F">
        <w:rPr>
          <w:color w:val="000000"/>
          <w:sz w:val="28"/>
          <w:szCs w:val="28"/>
          <w:lang w:val="uk-UA"/>
        </w:rPr>
        <w:t>0</w:t>
      </w:r>
      <w:r w:rsidRPr="0023525F">
        <w:rPr>
          <w:color w:val="000000"/>
          <w:sz w:val="28"/>
          <w:szCs w:val="28"/>
          <w:lang w:val="uk-UA"/>
        </w:rPr>
        <w:t>%)</w:t>
      </w:r>
      <w:r w:rsidR="009E1F63" w:rsidRPr="0023525F">
        <w:rPr>
          <w:color w:val="000000"/>
          <w:sz w:val="28"/>
          <w:szCs w:val="28"/>
          <w:lang w:val="uk-UA"/>
        </w:rPr>
        <w:t>, в</w:t>
      </w:r>
      <w:r w:rsidRPr="0023525F">
        <w:rPr>
          <w:color w:val="000000"/>
          <w:sz w:val="28"/>
          <w:szCs w:val="28"/>
          <w:lang w:val="uk-UA"/>
        </w:rPr>
        <w:t xml:space="preserve">идатки на відрядження працівників установ </w:t>
      </w:r>
      <w:r w:rsidR="00962025" w:rsidRPr="0023525F">
        <w:rPr>
          <w:color w:val="000000"/>
          <w:sz w:val="28"/>
          <w:szCs w:val="28"/>
          <w:lang w:val="uk-UA"/>
        </w:rPr>
        <w:t xml:space="preserve">                     </w:t>
      </w:r>
      <w:r w:rsidRPr="0023525F">
        <w:rPr>
          <w:color w:val="000000"/>
          <w:sz w:val="28"/>
          <w:szCs w:val="28"/>
          <w:lang w:val="uk-UA"/>
        </w:rPr>
        <w:t xml:space="preserve">та підвищення кваліфікації </w:t>
      </w:r>
      <w:r w:rsidR="00150036" w:rsidRPr="0023525F">
        <w:rPr>
          <w:color w:val="000000"/>
          <w:sz w:val="28"/>
          <w:szCs w:val="28"/>
          <w:lang w:val="uk-UA"/>
        </w:rPr>
        <w:t>-</w:t>
      </w:r>
      <w:r w:rsidRPr="0023525F">
        <w:rPr>
          <w:color w:val="000000"/>
          <w:sz w:val="28"/>
          <w:szCs w:val="28"/>
          <w:lang w:val="uk-UA"/>
        </w:rPr>
        <w:t xml:space="preserve"> </w:t>
      </w:r>
      <w:r w:rsidR="00150036" w:rsidRPr="0023525F">
        <w:rPr>
          <w:color w:val="000000"/>
          <w:sz w:val="28"/>
          <w:szCs w:val="28"/>
          <w:lang w:val="uk-UA"/>
        </w:rPr>
        <w:t>8</w:t>
      </w:r>
      <w:r w:rsidR="00FD03FF" w:rsidRPr="0023525F">
        <w:rPr>
          <w:color w:val="000000"/>
          <w:sz w:val="28"/>
          <w:szCs w:val="28"/>
          <w:lang w:val="uk-UA"/>
        </w:rPr>
        <w:t>1</w:t>
      </w:r>
      <w:r w:rsidR="00E70846" w:rsidRPr="0023525F">
        <w:rPr>
          <w:color w:val="000000"/>
          <w:sz w:val="28"/>
          <w:szCs w:val="28"/>
          <w:lang w:val="uk-UA"/>
        </w:rPr>
        <w:t>,</w:t>
      </w:r>
      <w:r w:rsidR="00FD03FF" w:rsidRPr="0023525F">
        <w:rPr>
          <w:color w:val="000000"/>
          <w:sz w:val="28"/>
          <w:szCs w:val="28"/>
          <w:lang w:val="uk-UA"/>
        </w:rPr>
        <w:t>6</w:t>
      </w:r>
      <w:r w:rsidR="009E1F63" w:rsidRPr="0023525F">
        <w:rPr>
          <w:color w:val="000000"/>
          <w:sz w:val="28"/>
          <w:szCs w:val="28"/>
          <w:lang w:val="uk-UA"/>
        </w:rPr>
        <w:t xml:space="preserve"> </w:t>
      </w:r>
      <w:r w:rsidRPr="0023525F">
        <w:rPr>
          <w:color w:val="000000"/>
          <w:sz w:val="28"/>
          <w:szCs w:val="28"/>
          <w:lang w:val="uk-UA"/>
        </w:rPr>
        <w:t>тис. гр</w:t>
      </w:r>
      <w:r w:rsidR="00BD39BE" w:rsidRPr="0023525F">
        <w:rPr>
          <w:color w:val="000000"/>
          <w:sz w:val="28"/>
          <w:szCs w:val="28"/>
          <w:lang w:val="uk-UA"/>
        </w:rPr>
        <w:t>н</w:t>
      </w:r>
      <w:r w:rsidR="00FE463E" w:rsidRPr="0023525F">
        <w:rPr>
          <w:color w:val="000000"/>
          <w:sz w:val="28"/>
          <w:szCs w:val="28"/>
          <w:lang w:val="uk-UA"/>
        </w:rPr>
        <w:t xml:space="preserve"> </w:t>
      </w:r>
      <w:r w:rsidR="00BE443B" w:rsidRPr="0023525F">
        <w:rPr>
          <w:color w:val="000000"/>
          <w:sz w:val="28"/>
          <w:szCs w:val="28"/>
          <w:lang w:val="uk-UA"/>
        </w:rPr>
        <w:t xml:space="preserve"> (питома вага - 0,1%)</w:t>
      </w:r>
      <w:r w:rsidR="00BD39BE" w:rsidRPr="0023525F">
        <w:rPr>
          <w:color w:val="000000"/>
          <w:sz w:val="28"/>
          <w:szCs w:val="28"/>
          <w:lang w:val="uk-UA"/>
        </w:rPr>
        <w:t>.</w:t>
      </w:r>
    </w:p>
    <w:p w:rsidR="00537AE6" w:rsidRPr="0023525F" w:rsidRDefault="00537AE6" w:rsidP="006E5339">
      <w:pPr>
        <w:ind w:firstLine="720"/>
        <w:jc w:val="both"/>
        <w:rPr>
          <w:color w:val="000000"/>
          <w:sz w:val="28"/>
          <w:szCs w:val="28"/>
          <w:lang w:val="uk-UA"/>
        </w:rPr>
      </w:pPr>
      <w:r w:rsidRPr="0023525F">
        <w:rPr>
          <w:color w:val="000000"/>
          <w:sz w:val="28"/>
          <w:szCs w:val="28"/>
          <w:lang w:val="uk-UA"/>
        </w:rPr>
        <w:t xml:space="preserve">На оплату комунальних послуг і енергоносіїв використано </w:t>
      </w:r>
      <w:r w:rsidR="00BE46A7" w:rsidRPr="0023525F">
        <w:rPr>
          <w:color w:val="000000"/>
          <w:sz w:val="28"/>
          <w:szCs w:val="28"/>
          <w:lang w:val="uk-UA"/>
        </w:rPr>
        <w:t>6</w:t>
      </w:r>
      <w:r w:rsidR="009877D2" w:rsidRPr="0023525F">
        <w:rPr>
          <w:color w:val="000000"/>
          <w:sz w:val="28"/>
          <w:szCs w:val="28"/>
          <w:lang w:val="uk-UA"/>
        </w:rPr>
        <w:t xml:space="preserve"> </w:t>
      </w:r>
      <w:r w:rsidR="00BE46A7" w:rsidRPr="0023525F">
        <w:rPr>
          <w:color w:val="000000"/>
          <w:sz w:val="28"/>
          <w:szCs w:val="28"/>
          <w:lang w:val="uk-UA"/>
        </w:rPr>
        <w:t>70</w:t>
      </w:r>
      <w:r w:rsidR="0091177E" w:rsidRPr="0023525F">
        <w:rPr>
          <w:color w:val="000000"/>
          <w:sz w:val="28"/>
          <w:szCs w:val="28"/>
          <w:lang w:val="uk-UA"/>
        </w:rPr>
        <w:t>9</w:t>
      </w:r>
      <w:r w:rsidR="00D72777" w:rsidRPr="0023525F">
        <w:rPr>
          <w:color w:val="000000"/>
          <w:sz w:val="28"/>
          <w:szCs w:val="28"/>
          <w:lang w:val="uk-UA"/>
        </w:rPr>
        <w:t>,</w:t>
      </w:r>
      <w:r w:rsidR="00BE46A7" w:rsidRPr="0023525F">
        <w:rPr>
          <w:color w:val="000000"/>
          <w:sz w:val="28"/>
          <w:szCs w:val="28"/>
          <w:lang w:val="uk-UA"/>
        </w:rPr>
        <w:t>6</w:t>
      </w:r>
      <w:r w:rsidRPr="0023525F">
        <w:rPr>
          <w:color w:val="000000"/>
          <w:sz w:val="28"/>
          <w:szCs w:val="28"/>
          <w:lang w:val="uk-UA"/>
        </w:rPr>
        <w:t xml:space="preserve"> тис. грн (питома вага </w:t>
      </w:r>
      <w:r w:rsidR="00BE46A7" w:rsidRPr="0023525F">
        <w:rPr>
          <w:color w:val="000000"/>
          <w:sz w:val="28"/>
          <w:szCs w:val="28"/>
          <w:lang w:val="uk-UA"/>
        </w:rPr>
        <w:t>9</w:t>
      </w:r>
      <w:r w:rsidR="00D72777" w:rsidRPr="0023525F">
        <w:rPr>
          <w:color w:val="000000"/>
          <w:sz w:val="28"/>
          <w:szCs w:val="28"/>
          <w:lang w:val="uk-UA"/>
        </w:rPr>
        <w:t>,</w:t>
      </w:r>
      <w:r w:rsidR="00BE46A7" w:rsidRPr="0023525F">
        <w:rPr>
          <w:color w:val="000000"/>
          <w:sz w:val="28"/>
          <w:szCs w:val="28"/>
          <w:lang w:val="uk-UA"/>
        </w:rPr>
        <w:t>2</w:t>
      </w:r>
      <w:r w:rsidRPr="0023525F">
        <w:rPr>
          <w:color w:val="000000"/>
          <w:sz w:val="28"/>
          <w:szCs w:val="28"/>
          <w:lang w:val="uk-UA"/>
        </w:rPr>
        <w:t>%)</w:t>
      </w:r>
      <w:r w:rsidR="0082204B" w:rsidRPr="0023525F">
        <w:rPr>
          <w:color w:val="000000"/>
          <w:sz w:val="28"/>
          <w:szCs w:val="28"/>
          <w:lang w:val="uk-UA"/>
        </w:rPr>
        <w:t>,</w:t>
      </w:r>
      <w:r w:rsidR="00C679D1" w:rsidRPr="0023525F">
        <w:rPr>
          <w:color w:val="000000"/>
          <w:sz w:val="28"/>
          <w:szCs w:val="28"/>
          <w:lang w:val="uk-UA"/>
        </w:rPr>
        <w:t xml:space="preserve"> </w:t>
      </w:r>
      <w:r w:rsidR="00C679D1" w:rsidRPr="0023525F">
        <w:rPr>
          <w:bCs/>
          <w:color w:val="000000"/>
          <w:sz w:val="28"/>
          <w:szCs w:val="28"/>
          <w:lang w:val="uk-UA"/>
        </w:rPr>
        <w:t xml:space="preserve">що </w:t>
      </w:r>
      <w:r w:rsidR="00CB58A8" w:rsidRPr="0023525F">
        <w:rPr>
          <w:bCs/>
          <w:color w:val="000000"/>
          <w:sz w:val="28"/>
          <w:szCs w:val="28"/>
          <w:lang w:val="uk-UA"/>
        </w:rPr>
        <w:t>менше</w:t>
      </w:r>
      <w:r w:rsidR="00C679D1" w:rsidRPr="0023525F">
        <w:rPr>
          <w:bCs/>
          <w:color w:val="000000"/>
          <w:sz w:val="28"/>
          <w:szCs w:val="28"/>
          <w:lang w:val="uk-UA"/>
        </w:rPr>
        <w:t xml:space="preserve"> на </w:t>
      </w:r>
      <w:r w:rsidR="00CB58A8" w:rsidRPr="0023525F">
        <w:rPr>
          <w:bCs/>
          <w:color w:val="000000"/>
          <w:sz w:val="28"/>
          <w:szCs w:val="28"/>
          <w:lang w:val="uk-UA"/>
        </w:rPr>
        <w:t xml:space="preserve">1 </w:t>
      </w:r>
      <w:r w:rsidR="006C300E" w:rsidRPr="0023525F">
        <w:rPr>
          <w:bCs/>
          <w:color w:val="000000"/>
          <w:sz w:val="28"/>
          <w:szCs w:val="28"/>
          <w:lang w:val="uk-UA"/>
        </w:rPr>
        <w:t>2</w:t>
      </w:r>
      <w:r w:rsidR="00CB58A8" w:rsidRPr="0023525F">
        <w:rPr>
          <w:bCs/>
          <w:color w:val="000000"/>
          <w:sz w:val="28"/>
          <w:szCs w:val="28"/>
          <w:lang w:val="uk-UA"/>
        </w:rPr>
        <w:t>53</w:t>
      </w:r>
      <w:r w:rsidR="00C679D1" w:rsidRPr="0023525F">
        <w:rPr>
          <w:bCs/>
          <w:color w:val="000000"/>
          <w:sz w:val="28"/>
          <w:szCs w:val="28"/>
          <w:lang w:val="uk-UA"/>
        </w:rPr>
        <w:t>,</w:t>
      </w:r>
      <w:r w:rsidR="00CB58A8" w:rsidRPr="0023525F">
        <w:rPr>
          <w:bCs/>
          <w:color w:val="000000"/>
          <w:sz w:val="28"/>
          <w:szCs w:val="28"/>
          <w:lang w:val="uk-UA"/>
        </w:rPr>
        <w:t>3</w:t>
      </w:r>
      <w:r w:rsidR="00C679D1" w:rsidRPr="0023525F">
        <w:rPr>
          <w:bCs/>
          <w:color w:val="000000"/>
          <w:sz w:val="28"/>
          <w:szCs w:val="28"/>
          <w:lang w:val="uk-UA"/>
        </w:rPr>
        <w:t xml:space="preserve"> тис.</w:t>
      </w:r>
      <w:r w:rsidR="0082204B" w:rsidRPr="0023525F">
        <w:rPr>
          <w:bCs/>
          <w:color w:val="000000"/>
          <w:sz w:val="28"/>
          <w:szCs w:val="28"/>
          <w:lang w:val="uk-UA"/>
        </w:rPr>
        <w:t xml:space="preserve"> </w:t>
      </w:r>
      <w:r w:rsidR="00C679D1" w:rsidRPr="0023525F">
        <w:rPr>
          <w:bCs/>
          <w:color w:val="000000"/>
          <w:sz w:val="28"/>
          <w:szCs w:val="28"/>
          <w:lang w:val="uk-UA"/>
        </w:rPr>
        <w:t xml:space="preserve">грн касових видатків звітного періоду минулого року. </w:t>
      </w:r>
      <w:r w:rsidR="00C679D1" w:rsidRPr="0023525F">
        <w:rPr>
          <w:noProof/>
          <w:color w:val="000000"/>
          <w:sz w:val="28"/>
          <w:szCs w:val="28"/>
          <w:lang w:val="uk-UA"/>
        </w:rPr>
        <w:t>Кожній установі доведені ліміти споживання.</w:t>
      </w:r>
      <w:r w:rsidR="00C679D1" w:rsidRPr="0023525F">
        <w:rPr>
          <w:color w:val="000000"/>
          <w:sz w:val="28"/>
          <w:szCs w:val="28"/>
          <w:lang w:val="uk-UA"/>
        </w:rPr>
        <w:t xml:space="preserve"> </w:t>
      </w:r>
      <w:r w:rsidR="0059616F" w:rsidRPr="0023525F">
        <w:rPr>
          <w:color w:val="000000"/>
          <w:sz w:val="28"/>
          <w:szCs w:val="28"/>
          <w:lang w:val="uk-UA"/>
        </w:rPr>
        <w:t xml:space="preserve">                </w:t>
      </w:r>
      <w:r w:rsidRPr="0023525F">
        <w:rPr>
          <w:color w:val="000000"/>
          <w:sz w:val="28"/>
          <w:szCs w:val="28"/>
          <w:lang w:val="uk-UA"/>
        </w:rPr>
        <w:t xml:space="preserve">Із загальної суми </w:t>
      </w:r>
      <w:r w:rsidR="00877FD8" w:rsidRPr="0023525F">
        <w:rPr>
          <w:color w:val="000000"/>
          <w:sz w:val="28"/>
          <w:szCs w:val="28"/>
          <w:lang w:val="uk-UA"/>
        </w:rPr>
        <w:t xml:space="preserve">спрямовано </w:t>
      </w:r>
      <w:r w:rsidRPr="0023525F">
        <w:rPr>
          <w:color w:val="000000"/>
          <w:sz w:val="28"/>
          <w:szCs w:val="28"/>
          <w:lang w:val="uk-UA"/>
        </w:rPr>
        <w:t>на оплату</w:t>
      </w:r>
      <w:r w:rsidR="00877FD8" w:rsidRPr="0023525F">
        <w:rPr>
          <w:color w:val="000000"/>
          <w:sz w:val="28"/>
          <w:szCs w:val="28"/>
          <w:lang w:val="uk-UA"/>
        </w:rPr>
        <w:t xml:space="preserve"> послуг з:</w:t>
      </w:r>
      <w:r w:rsidRPr="0023525F">
        <w:rPr>
          <w:color w:val="000000"/>
          <w:sz w:val="28"/>
          <w:szCs w:val="28"/>
          <w:lang w:val="uk-UA"/>
        </w:rPr>
        <w:t xml:space="preserve"> теплопостачання </w:t>
      </w:r>
      <w:r w:rsidR="00877FD8" w:rsidRPr="0023525F">
        <w:rPr>
          <w:color w:val="000000"/>
          <w:sz w:val="28"/>
          <w:szCs w:val="28"/>
          <w:lang w:val="uk-UA"/>
        </w:rPr>
        <w:t>-</w:t>
      </w:r>
      <w:r w:rsidRPr="0023525F">
        <w:rPr>
          <w:color w:val="000000"/>
          <w:sz w:val="28"/>
          <w:szCs w:val="28"/>
          <w:lang w:val="uk-UA"/>
        </w:rPr>
        <w:t xml:space="preserve"> </w:t>
      </w:r>
      <w:r w:rsidR="00E11DB5" w:rsidRPr="0023525F">
        <w:rPr>
          <w:color w:val="000000"/>
          <w:sz w:val="28"/>
          <w:szCs w:val="28"/>
          <w:lang w:val="uk-UA"/>
        </w:rPr>
        <w:t>1</w:t>
      </w:r>
      <w:r w:rsidR="00D72777" w:rsidRPr="0023525F">
        <w:rPr>
          <w:color w:val="000000"/>
          <w:sz w:val="28"/>
          <w:szCs w:val="28"/>
          <w:lang w:val="uk-UA"/>
        </w:rPr>
        <w:t xml:space="preserve"> </w:t>
      </w:r>
      <w:r w:rsidR="00E11DB5" w:rsidRPr="0023525F">
        <w:rPr>
          <w:color w:val="000000"/>
          <w:sz w:val="28"/>
          <w:szCs w:val="28"/>
          <w:lang w:val="uk-UA"/>
        </w:rPr>
        <w:t>3</w:t>
      </w:r>
      <w:r w:rsidR="00BE59FA" w:rsidRPr="0023525F">
        <w:rPr>
          <w:color w:val="000000"/>
          <w:sz w:val="28"/>
          <w:szCs w:val="28"/>
          <w:lang w:val="uk-UA"/>
        </w:rPr>
        <w:t>90</w:t>
      </w:r>
      <w:r w:rsidR="00D72777" w:rsidRPr="0023525F">
        <w:rPr>
          <w:color w:val="000000"/>
          <w:sz w:val="28"/>
          <w:szCs w:val="28"/>
          <w:lang w:val="uk-UA"/>
        </w:rPr>
        <w:t>,</w:t>
      </w:r>
      <w:r w:rsidR="00647A99" w:rsidRPr="0023525F">
        <w:rPr>
          <w:color w:val="000000"/>
          <w:sz w:val="28"/>
          <w:szCs w:val="28"/>
          <w:lang w:val="uk-UA"/>
        </w:rPr>
        <w:t>2</w:t>
      </w:r>
      <w:r w:rsidRPr="0023525F">
        <w:rPr>
          <w:color w:val="000000"/>
          <w:sz w:val="28"/>
          <w:szCs w:val="28"/>
          <w:lang w:val="uk-UA"/>
        </w:rPr>
        <w:t xml:space="preserve"> тис. грн, водопостачання та водовідведення </w:t>
      </w:r>
      <w:r w:rsidR="00450884" w:rsidRPr="0023525F">
        <w:rPr>
          <w:color w:val="000000"/>
          <w:sz w:val="28"/>
          <w:szCs w:val="28"/>
          <w:lang w:val="uk-UA"/>
        </w:rPr>
        <w:t>-</w:t>
      </w:r>
      <w:r w:rsidRPr="0023525F">
        <w:rPr>
          <w:color w:val="000000"/>
          <w:sz w:val="28"/>
          <w:szCs w:val="28"/>
          <w:lang w:val="uk-UA"/>
        </w:rPr>
        <w:t xml:space="preserve"> </w:t>
      </w:r>
      <w:r w:rsidR="00CB58A8" w:rsidRPr="0023525F">
        <w:rPr>
          <w:color w:val="000000"/>
          <w:sz w:val="28"/>
          <w:szCs w:val="28"/>
          <w:lang w:val="uk-UA"/>
        </w:rPr>
        <w:t>92</w:t>
      </w:r>
      <w:r w:rsidR="00D72777" w:rsidRPr="0023525F">
        <w:rPr>
          <w:color w:val="000000"/>
          <w:sz w:val="28"/>
          <w:szCs w:val="28"/>
          <w:lang w:val="uk-UA"/>
        </w:rPr>
        <w:t>,</w:t>
      </w:r>
      <w:r w:rsidR="00CB58A8" w:rsidRPr="0023525F">
        <w:rPr>
          <w:color w:val="000000"/>
          <w:sz w:val="28"/>
          <w:szCs w:val="28"/>
          <w:lang w:val="uk-UA"/>
        </w:rPr>
        <w:t>4</w:t>
      </w:r>
      <w:r w:rsidR="008629A7" w:rsidRPr="0023525F">
        <w:rPr>
          <w:color w:val="000000"/>
          <w:sz w:val="28"/>
          <w:szCs w:val="28"/>
          <w:lang w:val="uk-UA"/>
        </w:rPr>
        <w:t xml:space="preserve"> </w:t>
      </w:r>
      <w:r w:rsidRPr="0023525F">
        <w:rPr>
          <w:color w:val="000000"/>
          <w:sz w:val="28"/>
          <w:szCs w:val="28"/>
          <w:lang w:val="uk-UA"/>
        </w:rPr>
        <w:t>тис. грн, електро</w:t>
      </w:r>
      <w:r w:rsidR="00877FD8" w:rsidRPr="0023525F">
        <w:rPr>
          <w:color w:val="000000"/>
          <w:sz w:val="28"/>
          <w:szCs w:val="28"/>
          <w:lang w:val="uk-UA"/>
        </w:rPr>
        <w:t>постачання</w:t>
      </w:r>
      <w:r w:rsidR="00DE50E6" w:rsidRPr="0023525F">
        <w:rPr>
          <w:color w:val="000000"/>
          <w:sz w:val="28"/>
          <w:szCs w:val="28"/>
          <w:lang w:val="uk-UA"/>
        </w:rPr>
        <w:t xml:space="preserve">                 </w:t>
      </w:r>
      <w:r w:rsidRPr="0023525F">
        <w:rPr>
          <w:color w:val="000000"/>
          <w:sz w:val="28"/>
          <w:szCs w:val="28"/>
          <w:lang w:val="uk-UA"/>
        </w:rPr>
        <w:t xml:space="preserve"> </w:t>
      </w:r>
      <w:r w:rsidR="00450884" w:rsidRPr="0023525F">
        <w:rPr>
          <w:color w:val="000000"/>
          <w:sz w:val="28"/>
          <w:szCs w:val="28"/>
          <w:lang w:val="uk-UA"/>
        </w:rPr>
        <w:t>-</w:t>
      </w:r>
      <w:r w:rsidRPr="0023525F">
        <w:rPr>
          <w:color w:val="000000"/>
          <w:sz w:val="28"/>
          <w:szCs w:val="28"/>
          <w:lang w:val="uk-UA"/>
        </w:rPr>
        <w:t xml:space="preserve"> </w:t>
      </w:r>
      <w:r w:rsidR="00CB58A8" w:rsidRPr="0023525F">
        <w:rPr>
          <w:color w:val="000000"/>
          <w:sz w:val="28"/>
          <w:szCs w:val="28"/>
          <w:lang w:val="uk-UA"/>
        </w:rPr>
        <w:t>660</w:t>
      </w:r>
      <w:r w:rsidR="00E03C65" w:rsidRPr="0023525F">
        <w:rPr>
          <w:color w:val="000000"/>
          <w:sz w:val="28"/>
          <w:szCs w:val="28"/>
          <w:lang w:val="uk-UA"/>
        </w:rPr>
        <w:t>,</w:t>
      </w:r>
      <w:r w:rsidR="00CB58A8" w:rsidRPr="0023525F">
        <w:rPr>
          <w:color w:val="000000"/>
          <w:sz w:val="28"/>
          <w:szCs w:val="28"/>
          <w:lang w:val="uk-UA"/>
        </w:rPr>
        <w:t>3</w:t>
      </w:r>
      <w:r w:rsidRPr="0023525F">
        <w:rPr>
          <w:color w:val="000000"/>
          <w:sz w:val="28"/>
          <w:szCs w:val="28"/>
          <w:lang w:val="uk-UA"/>
        </w:rPr>
        <w:t xml:space="preserve"> тис. грн, природного газу </w:t>
      </w:r>
      <w:r w:rsidR="00450884" w:rsidRPr="0023525F">
        <w:rPr>
          <w:color w:val="000000"/>
          <w:sz w:val="28"/>
          <w:szCs w:val="28"/>
          <w:lang w:val="uk-UA"/>
        </w:rPr>
        <w:t>-</w:t>
      </w:r>
      <w:r w:rsidRPr="0023525F">
        <w:rPr>
          <w:color w:val="000000"/>
          <w:sz w:val="28"/>
          <w:szCs w:val="28"/>
          <w:lang w:val="uk-UA"/>
        </w:rPr>
        <w:t xml:space="preserve"> </w:t>
      </w:r>
      <w:r w:rsidR="00BE59FA" w:rsidRPr="0023525F">
        <w:rPr>
          <w:color w:val="000000"/>
          <w:sz w:val="28"/>
          <w:szCs w:val="28"/>
          <w:lang w:val="uk-UA"/>
        </w:rPr>
        <w:t>2</w:t>
      </w:r>
      <w:r w:rsidR="002667D9" w:rsidRPr="0023525F">
        <w:rPr>
          <w:color w:val="000000"/>
          <w:sz w:val="28"/>
          <w:szCs w:val="28"/>
          <w:lang w:val="uk-UA"/>
        </w:rPr>
        <w:t xml:space="preserve"> </w:t>
      </w:r>
      <w:r w:rsidR="00CB58A8" w:rsidRPr="0023525F">
        <w:rPr>
          <w:color w:val="000000"/>
          <w:sz w:val="28"/>
          <w:szCs w:val="28"/>
          <w:lang w:val="uk-UA"/>
        </w:rPr>
        <w:t>5</w:t>
      </w:r>
      <w:r w:rsidR="00E11DB5" w:rsidRPr="0023525F">
        <w:rPr>
          <w:color w:val="000000"/>
          <w:sz w:val="28"/>
          <w:szCs w:val="28"/>
          <w:lang w:val="uk-UA"/>
        </w:rPr>
        <w:t>3</w:t>
      </w:r>
      <w:r w:rsidR="00BE59FA" w:rsidRPr="0023525F">
        <w:rPr>
          <w:color w:val="000000"/>
          <w:sz w:val="28"/>
          <w:szCs w:val="28"/>
          <w:lang w:val="uk-UA"/>
        </w:rPr>
        <w:t>9</w:t>
      </w:r>
      <w:r w:rsidR="00D72777" w:rsidRPr="0023525F">
        <w:rPr>
          <w:color w:val="000000"/>
          <w:sz w:val="28"/>
          <w:szCs w:val="28"/>
          <w:lang w:val="uk-UA"/>
        </w:rPr>
        <w:t>,</w:t>
      </w:r>
      <w:r w:rsidR="00CB58A8" w:rsidRPr="0023525F">
        <w:rPr>
          <w:color w:val="000000"/>
          <w:sz w:val="28"/>
          <w:szCs w:val="28"/>
          <w:lang w:val="uk-UA"/>
        </w:rPr>
        <w:t>5</w:t>
      </w:r>
      <w:r w:rsidRPr="0023525F">
        <w:rPr>
          <w:color w:val="000000"/>
          <w:sz w:val="28"/>
          <w:szCs w:val="28"/>
          <w:lang w:val="uk-UA"/>
        </w:rPr>
        <w:t xml:space="preserve"> тис. грн, інших енергоносіїв </w:t>
      </w:r>
      <w:r w:rsidR="00B31890" w:rsidRPr="0023525F">
        <w:rPr>
          <w:color w:val="000000"/>
          <w:sz w:val="28"/>
          <w:szCs w:val="28"/>
          <w:lang w:val="uk-UA"/>
        </w:rPr>
        <w:t>та інших комунальних послуг</w:t>
      </w:r>
      <w:r w:rsidR="00E02A9A" w:rsidRPr="0023525F">
        <w:rPr>
          <w:color w:val="000000"/>
          <w:sz w:val="28"/>
          <w:szCs w:val="28"/>
          <w:lang w:val="uk-UA"/>
        </w:rPr>
        <w:t xml:space="preserve"> </w:t>
      </w:r>
      <w:r w:rsidR="00CB58A8" w:rsidRPr="0023525F">
        <w:rPr>
          <w:color w:val="000000"/>
          <w:sz w:val="28"/>
          <w:szCs w:val="28"/>
          <w:lang w:val="uk-UA"/>
        </w:rPr>
        <w:t>-</w:t>
      </w:r>
      <w:r w:rsidR="002667D9" w:rsidRPr="0023525F">
        <w:rPr>
          <w:color w:val="000000"/>
          <w:sz w:val="28"/>
          <w:szCs w:val="28"/>
          <w:lang w:val="uk-UA"/>
        </w:rPr>
        <w:t xml:space="preserve"> </w:t>
      </w:r>
      <w:r w:rsidR="00CB58A8" w:rsidRPr="0023525F">
        <w:rPr>
          <w:color w:val="000000"/>
          <w:sz w:val="28"/>
          <w:szCs w:val="28"/>
          <w:lang w:val="uk-UA"/>
        </w:rPr>
        <w:t>2</w:t>
      </w:r>
      <w:r w:rsidR="00BE59FA" w:rsidRPr="0023525F">
        <w:rPr>
          <w:color w:val="000000"/>
          <w:sz w:val="28"/>
          <w:szCs w:val="28"/>
          <w:lang w:val="uk-UA"/>
        </w:rPr>
        <w:t xml:space="preserve"> </w:t>
      </w:r>
      <w:r w:rsidR="00CB58A8" w:rsidRPr="0023525F">
        <w:rPr>
          <w:color w:val="000000"/>
          <w:sz w:val="28"/>
          <w:szCs w:val="28"/>
          <w:lang w:val="uk-UA"/>
        </w:rPr>
        <w:t>027</w:t>
      </w:r>
      <w:r w:rsidR="00D72777" w:rsidRPr="0023525F">
        <w:rPr>
          <w:color w:val="000000"/>
          <w:sz w:val="28"/>
          <w:szCs w:val="28"/>
          <w:lang w:val="uk-UA"/>
        </w:rPr>
        <w:t>,</w:t>
      </w:r>
      <w:r w:rsidR="00CB58A8" w:rsidRPr="0023525F">
        <w:rPr>
          <w:color w:val="000000"/>
          <w:sz w:val="28"/>
          <w:szCs w:val="28"/>
          <w:lang w:val="uk-UA"/>
        </w:rPr>
        <w:t>2</w:t>
      </w:r>
      <w:r w:rsidR="00304B0F" w:rsidRPr="0023525F">
        <w:rPr>
          <w:color w:val="000000"/>
          <w:sz w:val="28"/>
          <w:szCs w:val="28"/>
          <w:lang w:val="uk-UA"/>
        </w:rPr>
        <w:t xml:space="preserve"> тис. гривень</w:t>
      </w:r>
      <w:r w:rsidRPr="0023525F">
        <w:rPr>
          <w:color w:val="000000"/>
          <w:sz w:val="28"/>
          <w:szCs w:val="28"/>
          <w:lang w:val="uk-UA"/>
        </w:rPr>
        <w:t xml:space="preserve">. </w:t>
      </w:r>
    </w:p>
    <w:p w:rsidR="00537AE6" w:rsidRPr="0023525F" w:rsidRDefault="00C572CB" w:rsidP="00483465">
      <w:pPr>
        <w:ind w:firstLine="709"/>
        <w:jc w:val="both"/>
        <w:rPr>
          <w:color w:val="000000"/>
          <w:sz w:val="28"/>
          <w:szCs w:val="28"/>
          <w:lang w:val="uk-UA"/>
        </w:rPr>
      </w:pPr>
      <w:r w:rsidRPr="0023525F">
        <w:rPr>
          <w:color w:val="000000"/>
          <w:sz w:val="28"/>
          <w:szCs w:val="28"/>
          <w:lang w:val="uk-UA"/>
        </w:rPr>
        <w:t>І</w:t>
      </w:r>
      <w:r w:rsidR="00537AE6" w:rsidRPr="0023525F">
        <w:rPr>
          <w:color w:val="000000"/>
          <w:sz w:val="28"/>
          <w:szCs w:val="28"/>
          <w:lang w:val="uk-UA"/>
        </w:rPr>
        <w:t xml:space="preserve">нші видатки </w:t>
      </w:r>
      <w:r w:rsidR="004C7E1B" w:rsidRPr="0023525F">
        <w:rPr>
          <w:color w:val="000000"/>
          <w:sz w:val="28"/>
          <w:szCs w:val="28"/>
          <w:lang w:val="uk-UA"/>
        </w:rPr>
        <w:t>проведені у</w:t>
      </w:r>
      <w:r w:rsidRPr="0023525F">
        <w:rPr>
          <w:color w:val="000000"/>
          <w:sz w:val="28"/>
          <w:szCs w:val="28"/>
          <w:lang w:val="uk-UA"/>
        </w:rPr>
        <w:t xml:space="preserve"> сумі</w:t>
      </w:r>
      <w:r w:rsidR="00537AE6" w:rsidRPr="0023525F">
        <w:rPr>
          <w:color w:val="000000"/>
          <w:sz w:val="28"/>
          <w:szCs w:val="28"/>
          <w:lang w:val="uk-UA"/>
        </w:rPr>
        <w:t xml:space="preserve"> </w:t>
      </w:r>
      <w:r w:rsidR="008B6CB8" w:rsidRPr="0023525F">
        <w:rPr>
          <w:color w:val="000000"/>
          <w:sz w:val="28"/>
          <w:szCs w:val="28"/>
          <w:lang w:val="uk-UA"/>
        </w:rPr>
        <w:t>6</w:t>
      </w:r>
      <w:r w:rsidR="00B1432B" w:rsidRPr="0023525F">
        <w:rPr>
          <w:color w:val="000000"/>
          <w:sz w:val="28"/>
          <w:szCs w:val="28"/>
          <w:lang w:val="uk-UA"/>
        </w:rPr>
        <w:t>8</w:t>
      </w:r>
      <w:r w:rsidR="0025651D" w:rsidRPr="0023525F">
        <w:rPr>
          <w:color w:val="000000"/>
          <w:sz w:val="28"/>
          <w:szCs w:val="28"/>
          <w:lang w:val="uk-UA"/>
        </w:rPr>
        <w:t>,</w:t>
      </w:r>
      <w:r w:rsidR="00430F2F" w:rsidRPr="0023525F">
        <w:rPr>
          <w:color w:val="000000"/>
          <w:sz w:val="28"/>
          <w:szCs w:val="28"/>
          <w:lang w:val="uk-UA"/>
        </w:rPr>
        <w:t>2</w:t>
      </w:r>
      <w:r w:rsidR="000B48D7" w:rsidRPr="0023525F">
        <w:rPr>
          <w:color w:val="000000"/>
          <w:sz w:val="28"/>
          <w:szCs w:val="28"/>
          <w:lang w:val="uk-UA"/>
        </w:rPr>
        <w:t xml:space="preserve"> </w:t>
      </w:r>
      <w:r w:rsidR="00AB50A3" w:rsidRPr="0023525F">
        <w:rPr>
          <w:color w:val="000000"/>
          <w:sz w:val="28"/>
          <w:szCs w:val="28"/>
          <w:lang w:val="uk-UA"/>
        </w:rPr>
        <w:t xml:space="preserve"> </w:t>
      </w:r>
      <w:r w:rsidR="00537AE6" w:rsidRPr="0023525F">
        <w:rPr>
          <w:color w:val="000000"/>
          <w:sz w:val="28"/>
          <w:szCs w:val="28"/>
          <w:lang w:val="uk-UA"/>
        </w:rPr>
        <w:t xml:space="preserve">тис. </w:t>
      </w:r>
      <w:r w:rsidR="003959BC" w:rsidRPr="0023525F">
        <w:rPr>
          <w:color w:val="000000"/>
          <w:sz w:val="28"/>
          <w:szCs w:val="28"/>
          <w:lang w:val="uk-UA"/>
        </w:rPr>
        <w:t>грн</w:t>
      </w:r>
      <w:r w:rsidR="002F4423" w:rsidRPr="0023525F">
        <w:rPr>
          <w:color w:val="000000"/>
          <w:sz w:val="28"/>
          <w:szCs w:val="28"/>
          <w:lang w:val="uk-UA"/>
        </w:rPr>
        <w:t xml:space="preserve"> </w:t>
      </w:r>
      <w:r w:rsidR="00104FCD" w:rsidRPr="0023525F">
        <w:rPr>
          <w:color w:val="000000"/>
          <w:sz w:val="28"/>
          <w:szCs w:val="28"/>
          <w:lang w:val="uk-UA"/>
        </w:rPr>
        <w:t>(питома вага 0,</w:t>
      </w:r>
      <w:r w:rsidR="0083122D" w:rsidRPr="0023525F">
        <w:rPr>
          <w:color w:val="000000"/>
          <w:sz w:val="28"/>
          <w:szCs w:val="28"/>
          <w:lang w:val="uk-UA"/>
        </w:rPr>
        <w:t>2</w:t>
      </w:r>
      <w:r w:rsidR="00104FCD" w:rsidRPr="0023525F">
        <w:rPr>
          <w:color w:val="000000"/>
          <w:sz w:val="28"/>
          <w:szCs w:val="28"/>
          <w:lang w:val="uk-UA"/>
        </w:rPr>
        <w:t>%)</w:t>
      </w:r>
      <w:r w:rsidR="003959BC" w:rsidRPr="0023525F">
        <w:rPr>
          <w:color w:val="000000"/>
          <w:sz w:val="28"/>
          <w:szCs w:val="28"/>
          <w:lang w:val="uk-UA"/>
        </w:rPr>
        <w:t>.</w:t>
      </w:r>
    </w:p>
    <w:p w:rsidR="005049C2" w:rsidRPr="0023525F" w:rsidRDefault="00537AE6" w:rsidP="00483465">
      <w:pPr>
        <w:pStyle w:val="af6"/>
        <w:ind w:firstLine="709"/>
        <w:jc w:val="both"/>
        <w:rPr>
          <w:b w:val="0"/>
          <w:bCs w:val="0"/>
          <w:color w:val="C00000"/>
        </w:rPr>
      </w:pPr>
      <w:r w:rsidRPr="0023525F">
        <w:rPr>
          <w:b w:val="0"/>
          <w:bCs w:val="0"/>
          <w:color w:val="000000"/>
        </w:rPr>
        <w:t>Кредиторська заборгов</w:t>
      </w:r>
      <w:r w:rsidR="00685CA0" w:rsidRPr="0023525F">
        <w:rPr>
          <w:b w:val="0"/>
          <w:bCs w:val="0"/>
          <w:color w:val="000000"/>
        </w:rPr>
        <w:t>аність за</w:t>
      </w:r>
      <w:r w:rsidR="00A474C4" w:rsidRPr="0023525F">
        <w:rPr>
          <w:b w:val="0"/>
          <w:bCs w:val="0"/>
          <w:color w:val="000000"/>
        </w:rPr>
        <w:t xml:space="preserve"> </w:t>
      </w:r>
      <w:r w:rsidR="00460D88" w:rsidRPr="0023525F">
        <w:rPr>
          <w:b w:val="0"/>
          <w:bCs w:val="0"/>
          <w:color w:val="000000"/>
        </w:rPr>
        <w:t>загальн</w:t>
      </w:r>
      <w:r w:rsidR="00685CA0" w:rsidRPr="0023525F">
        <w:rPr>
          <w:b w:val="0"/>
          <w:bCs w:val="0"/>
          <w:color w:val="000000"/>
        </w:rPr>
        <w:t>и</w:t>
      </w:r>
      <w:r w:rsidR="00460D88" w:rsidRPr="0023525F">
        <w:rPr>
          <w:b w:val="0"/>
          <w:bCs w:val="0"/>
          <w:color w:val="000000"/>
        </w:rPr>
        <w:t>м фонд</w:t>
      </w:r>
      <w:r w:rsidR="00D33EFB" w:rsidRPr="0023525F">
        <w:rPr>
          <w:b w:val="0"/>
          <w:bCs w:val="0"/>
          <w:color w:val="000000"/>
        </w:rPr>
        <w:t xml:space="preserve">ом бюджету </w:t>
      </w:r>
      <w:r w:rsidR="004C7E1B" w:rsidRPr="0023525F">
        <w:rPr>
          <w:b w:val="0"/>
          <w:bCs w:val="0"/>
          <w:color w:val="000000"/>
        </w:rPr>
        <w:t>по</w:t>
      </w:r>
      <w:r w:rsidR="00D33EFB" w:rsidRPr="0023525F">
        <w:rPr>
          <w:b w:val="0"/>
          <w:bCs w:val="0"/>
          <w:color w:val="000000"/>
        </w:rPr>
        <w:t xml:space="preserve"> видатк</w:t>
      </w:r>
      <w:r w:rsidR="004C7E1B" w:rsidRPr="0023525F">
        <w:rPr>
          <w:b w:val="0"/>
          <w:bCs w:val="0"/>
          <w:color w:val="000000"/>
        </w:rPr>
        <w:t>ах</w:t>
      </w:r>
      <w:r w:rsidR="00D33EFB" w:rsidRPr="0023525F">
        <w:rPr>
          <w:b w:val="0"/>
          <w:bCs w:val="0"/>
          <w:color w:val="000000"/>
        </w:rPr>
        <w:t xml:space="preserve"> с</w:t>
      </w:r>
      <w:r w:rsidR="00685CA0" w:rsidRPr="0023525F">
        <w:rPr>
          <w:b w:val="0"/>
          <w:bCs w:val="0"/>
          <w:color w:val="000000"/>
        </w:rPr>
        <w:t xml:space="preserve">таном на </w:t>
      </w:r>
      <w:r w:rsidR="006D79FE" w:rsidRPr="0023525F">
        <w:rPr>
          <w:b w:val="0"/>
          <w:bCs w:val="0"/>
          <w:color w:val="000000"/>
        </w:rPr>
        <w:t>01</w:t>
      </w:r>
      <w:r w:rsidR="00306713" w:rsidRPr="0023525F">
        <w:rPr>
          <w:b w:val="0"/>
          <w:bCs w:val="0"/>
          <w:color w:val="000000"/>
        </w:rPr>
        <w:t xml:space="preserve"> </w:t>
      </w:r>
      <w:r w:rsidR="00EA6A24" w:rsidRPr="0023525F">
        <w:rPr>
          <w:b w:val="0"/>
          <w:bCs w:val="0"/>
          <w:color w:val="000000"/>
        </w:rPr>
        <w:t>жовт</w:t>
      </w:r>
      <w:r w:rsidR="00EA6A24" w:rsidRPr="0023525F">
        <w:rPr>
          <w:b w:val="0"/>
          <w:color w:val="000000"/>
          <w:szCs w:val="28"/>
        </w:rPr>
        <w:t>ня</w:t>
      </w:r>
      <w:r w:rsidR="00306713" w:rsidRPr="0023525F">
        <w:rPr>
          <w:b w:val="0"/>
          <w:bCs w:val="0"/>
          <w:color w:val="000000"/>
        </w:rPr>
        <w:t xml:space="preserve"> </w:t>
      </w:r>
      <w:r w:rsidR="006D79FE" w:rsidRPr="0023525F">
        <w:rPr>
          <w:b w:val="0"/>
          <w:bCs w:val="0"/>
          <w:color w:val="000000"/>
        </w:rPr>
        <w:t>202</w:t>
      </w:r>
      <w:r w:rsidR="00306713" w:rsidRPr="0023525F">
        <w:rPr>
          <w:b w:val="0"/>
          <w:bCs w:val="0"/>
          <w:color w:val="000000"/>
        </w:rPr>
        <w:t>3 року</w:t>
      </w:r>
      <w:r w:rsidR="006D79FE" w:rsidRPr="0023525F">
        <w:rPr>
          <w:b w:val="0"/>
          <w:bCs w:val="0"/>
          <w:color w:val="000000"/>
        </w:rPr>
        <w:t xml:space="preserve"> склала </w:t>
      </w:r>
      <w:r w:rsidR="00EA6A24" w:rsidRPr="0023525F">
        <w:rPr>
          <w:b w:val="0"/>
          <w:bCs w:val="0"/>
          <w:color w:val="000000"/>
        </w:rPr>
        <w:t>7</w:t>
      </w:r>
      <w:r w:rsidR="00A16E2C" w:rsidRPr="0023525F">
        <w:rPr>
          <w:b w:val="0"/>
          <w:bCs w:val="0"/>
          <w:color w:val="000000"/>
        </w:rPr>
        <w:t xml:space="preserve"> </w:t>
      </w:r>
      <w:r w:rsidR="006757A9" w:rsidRPr="0023525F">
        <w:rPr>
          <w:b w:val="0"/>
          <w:bCs w:val="0"/>
          <w:color w:val="000000"/>
        </w:rPr>
        <w:t>6</w:t>
      </w:r>
      <w:r w:rsidR="00EA6A24" w:rsidRPr="0023525F">
        <w:rPr>
          <w:b w:val="0"/>
          <w:bCs w:val="0"/>
          <w:color w:val="000000"/>
        </w:rPr>
        <w:t>00</w:t>
      </w:r>
      <w:r w:rsidR="00E107AF" w:rsidRPr="0023525F">
        <w:rPr>
          <w:b w:val="0"/>
          <w:bCs w:val="0"/>
          <w:color w:val="000000"/>
        </w:rPr>
        <w:t>,</w:t>
      </w:r>
      <w:r w:rsidR="00EA6A24" w:rsidRPr="0023525F">
        <w:rPr>
          <w:b w:val="0"/>
          <w:bCs w:val="0"/>
          <w:color w:val="000000"/>
        </w:rPr>
        <w:t>0</w:t>
      </w:r>
      <w:r w:rsidR="00F76409" w:rsidRPr="0023525F">
        <w:rPr>
          <w:b w:val="0"/>
          <w:bCs w:val="0"/>
          <w:color w:val="000000"/>
        </w:rPr>
        <w:t xml:space="preserve"> тис.</w:t>
      </w:r>
      <w:r w:rsidR="0096635A" w:rsidRPr="0023525F">
        <w:rPr>
          <w:b w:val="0"/>
          <w:bCs w:val="0"/>
          <w:color w:val="000000"/>
        </w:rPr>
        <w:t xml:space="preserve"> </w:t>
      </w:r>
      <w:r w:rsidR="00711D50" w:rsidRPr="0023525F">
        <w:rPr>
          <w:b w:val="0"/>
          <w:bCs w:val="0"/>
          <w:color w:val="000000"/>
        </w:rPr>
        <w:t>грн</w:t>
      </w:r>
      <w:r w:rsidR="002026A0" w:rsidRPr="0023525F">
        <w:rPr>
          <w:b w:val="0"/>
          <w:bCs w:val="0"/>
          <w:color w:val="000000"/>
        </w:rPr>
        <w:t>,</w:t>
      </w:r>
      <w:r w:rsidR="00711D50" w:rsidRPr="0023525F">
        <w:rPr>
          <w:b w:val="0"/>
          <w:bCs w:val="0"/>
          <w:color w:val="000000"/>
        </w:rPr>
        <w:t xml:space="preserve"> з </w:t>
      </w:r>
      <w:r w:rsidR="00E74048" w:rsidRPr="0023525F">
        <w:rPr>
          <w:b w:val="0"/>
          <w:bCs w:val="0"/>
          <w:color w:val="000000"/>
        </w:rPr>
        <w:t xml:space="preserve">неї </w:t>
      </w:r>
      <w:r w:rsidR="00E74048" w:rsidRPr="0023525F">
        <w:rPr>
          <w:b w:val="0"/>
          <w:color w:val="000000"/>
          <w:szCs w:val="28"/>
        </w:rPr>
        <w:t xml:space="preserve">оплата праці </w:t>
      </w:r>
      <w:r w:rsidR="0059616F" w:rsidRPr="0023525F">
        <w:rPr>
          <w:b w:val="0"/>
          <w:color w:val="000000"/>
          <w:szCs w:val="28"/>
        </w:rPr>
        <w:t xml:space="preserve">            </w:t>
      </w:r>
      <w:r w:rsidR="00E74048" w:rsidRPr="0023525F">
        <w:rPr>
          <w:b w:val="0"/>
          <w:color w:val="000000"/>
          <w:szCs w:val="28"/>
        </w:rPr>
        <w:t>і нарахування на заробітну плату</w:t>
      </w:r>
      <w:r w:rsidR="00E74048" w:rsidRPr="0023525F">
        <w:rPr>
          <w:b w:val="0"/>
          <w:bCs w:val="0"/>
          <w:color w:val="000000"/>
        </w:rPr>
        <w:t xml:space="preserve">  - </w:t>
      </w:r>
      <w:r w:rsidR="00EA6A24" w:rsidRPr="0023525F">
        <w:rPr>
          <w:b w:val="0"/>
          <w:bCs w:val="0"/>
          <w:color w:val="000000"/>
        </w:rPr>
        <w:t>7</w:t>
      </w:r>
      <w:r w:rsidR="00E74048" w:rsidRPr="0023525F">
        <w:rPr>
          <w:b w:val="0"/>
          <w:bCs w:val="0"/>
          <w:color w:val="000000"/>
        </w:rPr>
        <w:t> 3</w:t>
      </w:r>
      <w:r w:rsidR="00EA6A24" w:rsidRPr="0023525F">
        <w:rPr>
          <w:b w:val="0"/>
          <w:bCs w:val="0"/>
          <w:color w:val="000000"/>
        </w:rPr>
        <w:t>06</w:t>
      </w:r>
      <w:r w:rsidR="00E74048" w:rsidRPr="0023525F">
        <w:rPr>
          <w:b w:val="0"/>
          <w:bCs w:val="0"/>
          <w:color w:val="000000"/>
        </w:rPr>
        <w:t>,</w:t>
      </w:r>
      <w:r w:rsidR="00EA6A24" w:rsidRPr="0023525F">
        <w:rPr>
          <w:b w:val="0"/>
          <w:bCs w:val="0"/>
          <w:color w:val="000000"/>
        </w:rPr>
        <w:t>4</w:t>
      </w:r>
      <w:r w:rsidR="00E74048" w:rsidRPr="0023525F">
        <w:rPr>
          <w:b w:val="0"/>
          <w:bCs w:val="0"/>
          <w:color w:val="000000"/>
        </w:rPr>
        <w:t xml:space="preserve"> тис. грн, </w:t>
      </w:r>
      <w:r w:rsidR="00BF6BCB" w:rsidRPr="0023525F">
        <w:rPr>
          <w:b w:val="0"/>
          <w:bCs w:val="0"/>
          <w:color w:val="000000"/>
        </w:rPr>
        <w:t>в тому числі</w:t>
      </w:r>
      <w:r w:rsidR="00E74048" w:rsidRPr="0023525F">
        <w:rPr>
          <w:b w:val="0"/>
          <w:bCs w:val="0"/>
          <w:color w:val="000000"/>
        </w:rPr>
        <w:t xml:space="preserve"> за рахунок освітньої</w:t>
      </w:r>
      <w:r w:rsidR="00E74048" w:rsidRPr="0023525F">
        <w:rPr>
          <w:b w:val="0"/>
          <w:bCs w:val="0"/>
          <w:color w:val="0070C0"/>
        </w:rPr>
        <w:t xml:space="preserve"> </w:t>
      </w:r>
      <w:r w:rsidR="00E74048" w:rsidRPr="0023525F">
        <w:rPr>
          <w:b w:val="0"/>
          <w:bCs w:val="0"/>
          <w:color w:val="000000"/>
        </w:rPr>
        <w:t xml:space="preserve">субвенції - </w:t>
      </w:r>
      <w:r w:rsidR="00893D2B" w:rsidRPr="0023525F">
        <w:rPr>
          <w:b w:val="0"/>
          <w:bCs w:val="0"/>
          <w:color w:val="000000"/>
        </w:rPr>
        <w:t>5</w:t>
      </w:r>
      <w:r w:rsidR="00E74048" w:rsidRPr="0023525F">
        <w:rPr>
          <w:b w:val="0"/>
          <w:bCs w:val="0"/>
          <w:color w:val="000000"/>
        </w:rPr>
        <w:t> </w:t>
      </w:r>
      <w:r w:rsidR="00EA6A24" w:rsidRPr="0023525F">
        <w:rPr>
          <w:b w:val="0"/>
          <w:bCs w:val="0"/>
          <w:color w:val="000000"/>
        </w:rPr>
        <w:t>8</w:t>
      </w:r>
      <w:r w:rsidR="00893D2B" w:rsidRPr="0023525F">
        <w:rPr>
          <w:b w:val="0"/>
          <w:bCs w:val="0"/>
          <w:color w:val="000000"/>
        </w:rPr>
        <w:t>9</w:t>
      </w:r>
      <w:r w:rsidR="00EA6A24" w:rsidRPr="0023525F">
        <w:rPr>
          <w:b w:val="0"/>
          <w:bCs w:val="0"/>
          <w:color w:val="000000"/>
        </w:rPr>
        <w:t>1</w:t>
      </w:r>
      <w:r w:rsidR="00E74048" w:rsidRPr="0023525F">
        <w:rPr>
          <w:b w:val="0"/>
          <w:bCs w:val="0"/>
          <w:color w:val="000000"/>
        </w:rPr>
        <w:t>,</w:t>
      </w:r>
      <w:r w:rsidR="00893D2B" w:rsidRPr="0023525F">
        <w:rPr>
          <w:b w:val="0"/>
          <w:bCs w:val="0"/>
          <w:color w:val="000000"/>
        </w:rPr>
        <w:t>4</w:t>
      </w:r>
      <w:r w:rsidR="00E74048" w:rsidRPr="0023525F">
        <w:rPr>
          <w:b w:val="0"/>
          <w:bCs w:val="0"/>
          <w:color w:val="000000"/>
        </w:rPr>
        <w:t xml:space="preserve"> тис. грн; </w:t>
      </w:r>
      <w:r w:rsidR="00F66842" w:rsidRPr="0023525F">
        <w:rPr>
          <w:b w:val="0"/>
          <w:bCs w:val="0"/>
          <w:color w:val="000000"/>
        </w:rPr>
        <w:t xml:space="preserve">придбання предметів, матеріалів, обладнання та інвентарю </w:t>
      </w:r>
      <w:r w:rsidR="00616CB5" w:rsidRPr="0023525F">
        <w:rPr>
          <w:b w:val="0"/>
          <w:bCs w:val="0"/>
          <w:color w:val="000000"/>
        </w:rPr>
        <w:t>-</w:t>
      </w:r>
      <w:r w:rsidR="00F66842" w:rsidRPr="0023525F">
        <w:rPr>
          <w:b w:val="0"/>
          <w:bCs w:val="0"/>
          <w:color w:val="000000"/>
        </w:rPr>
        <w:t xml:space="preserve"> </w:t>
      </w:r>
      <w:r w:rsidR="00EA6A24" w:rsidRPr="0023525F">
        <w:rPr>
          <w:b w:val="0"/>
          <w:bCs w:val="0"/>
          <w:color w:val="000000"/>
        </w:rPr>
        <w:t>42</w:t>
      </w:r>
      <w:r w:rsidR="00F66842" w:rsidRPr="0023525F">
        <w:rPr>
          <w:b w:val="0"/>
          <w:bCs w:val="0"/>
          <w:color w:val="000000"/>
        </w:rPr>
        <w:t>,</w:t>
      </w:r>
      <w:r w:rsidR="00195739" w:rsidRPr="0023525F">
        <w:rPr>
          <w:b w:val="0"/>
          <w:bCs w:val="0"/>
          <w:color w:val="000000"/>
        </w:rPr>
        <w:t>1</w:t>
      </w:r>
      <w:r w:rsidR="00F66842" w:rsidRPr="0023525F">
        <w:rPr>
          <w:b w:val="0"/>
          <w:bCs w:val="0"/>
          <w:color w:val="000000"/>
        </w:rPr>
        <w:t xml:space="preserve"> тис. грн</w:t>
      </w:r>
      <w:r w:rsidR="00E74048" w:rsidRPr="0023525F">
        <w:rPr>
          <w:b w:val="0"/>
          <w:bCs w:val="0"/>
          <w:color w:val="000000"/>
        </w:rPr>
        <w:t>;</w:t>
      </w:r>
      <w:r w:rsidR="00954735" w:rsidRPr="0023525F">
        <w:rPr>
          <w:b w:val="0"/>
          <w:bCs w:val="0"/>
          <w:color w:val="000000"/>
        </w:rPr>
        <w:t xml:space="preserve"> </w:t>
      </w:r>
      <w:r w:rsidR="00EA6A24" w:rsidRPr="0023525F">
        <w:rPr>
          <w:b w:val="0"/>
          <w:bCs w:val="0"/>
          <w:color w:val="000000"/>
        </w:rPr>
        <w:t>придбання продуктів харчування</w:t>
      </w:r>
      <w:r w:rsidR="0059616F" w:rsidRPr="0023525F">
        <w:rPr>
          <w:b w:val="0"/>
          <w:bCs w:val="0"/>
          <w:color w:val="000000"/>
        </w:rPr>
        <w:t xml:space="preserve"> -</w:t>
      </w:r>
      <w:r w:rsidR="00EA6A24" w:rsidRPr="0023525F">
        <w:rPr>
          <w:b w:val="0"/>
          <w:bCs w:val="0"/>
          <w:color w:val="000000"/>
        </w:rPr>
        <w:t xml:space="preserve"> 0,3 тис. грн; </w:t>
      </w:r>
      <w:r w:rsidR="003428CD" w:rsidRPr="0023525F">
        <w:rPr>
          <w:b w:val="0"/>
          <w:bCs w:val="0"/>
          <w:color w:val="000000"/>
        </w:rPr>
        <w:t xml:space="preserve"> </w:t>
      </w:r>
      <w:r w:rsidR="00065AAE" w:rsidRPr="0023525F">
        <w:rPr>
          <w:b w:val="0"/>
          <w:bCs w:val="0"/>
          <w:color w:val="000000"/>
        </w:rPr>
        <w:t>оплат</w:t>
      </w:r>
      <w:r w:rsidR="00EA6A24" w:rsidRPr="0023525F">
        <w:rPr>
          <w:b w:val="0"/>
          <w:bCs w:val="0"/>
          <w:color w:val="000000"/>
        </w:rPr>
        <w:t>а</w:t>
      </w:r>
      <w:r w:rsidR="00065AAE" w:rsidRPr="0023525F">
        <w:rPr>
          <w:b w:val="0"/>
          <w:bCs w:val="0"/>
          <w:color w:val="000000"/>
        </w:rPr>
        <w:t xml:space="preserve"> </w:t>
      </w:r>
      <w:r w:rsidR="00EA6A24" w:rsidRPr="0023525F">
        <w:rPr>
          <w:b w:val="0"/>
          <w:bCs w:val="0"/>
          <w:color w:val="000000"/>
        </w:rPr>
        <w:t>послуг -</w:t>
      </w:r>
      <w:r w:rsidR="0059616F" w:rsidRPr="0023525F">
        <w:rPr>
          <w:b w:val="0"/>
          <w:bCs w:val="0"/>
          <w:color w:val="000000"/>
        </w:rPr>
        <w:t xml:space="preserve"> </w:t>
      </w:r>
      <w:r w:rsidR="00EA6A24" w:rsidRPr="0023525F">
        <w:rPr>
          <w:b w:val="0"/>
          <w:bCs w:val="0"/>
          <w:color w:val="000000"/>
        </w:rPr>
        <w:t xml:space="preserve">194,4 тис. грн; видатки на відрядження </w:t>
      </w:r>
      <w:r w:rsidR="0059616F" w:rsidRPr="0023525F">
        <w:rPr>
          <w:b w:val="0"/>
          <w:bCs w:val="0"/>
          <w:color w:val="000000"/>
        </w:rPr>
        <w:t>-</w:t>
      </w:r>
      <w:r w:rsidR="00EA6A24" w:rsidRPr="0023525F">
        <w:rPr>
          <w:b w:val="0"/>
          <w:bCs w:val="0"/>
          <w:color w:val="000000"/>
        </w:rPr>
        <w:t xml:space="preserve"> 0,7 тис. грн; оплата </w:t>
      </w:r>
      <w:r w:rsidR="00F56F46" w:rsidRPr="0023525F">
        <w:rPr>
          <w:b w:val="0"/>
          <w:bCs w:val="0"/>
          <w:color w:val="000000"/>
        </w:rPr>
        <w:t>комунальних послуг</w:t>
      </w:r>
      <w:r w:rsidR="00065AAE" w:rsidRPr="0023525F">
        <w:rPr>
          <w:b w:val="0"/>
          <w:bCs w:val="0"/>
          <w:color w:val="000000"/>
        </w:rPr>
        <w:t xml:space="preserve"> </w:t>
      </w:r>
      <w:r w:rsidR="00667BBF" w:rsidRPr="0023525F">
        <w:rPr>
          <w:b w:val="0"/>
          <w:bCs w:val="0"/>
          <w:color w:val="000000"/>
        </w:rPr>
        <w:t>-</w:t>
      </w:r>
      <w:r w:rsidR="00065AAE" w:rsidRPr="0023525F">
        <w:rPr>
          <w:b w:val="0"/>
          <w:bCs w:val="0"/>
          <w:color w:val="000000"/>
        </w:rPr>
        <w:t xml:space="preserve"> </w:t>
      </w:r>
      <w:r w:rsidR="00EA6A24" w:rsidRPr="0023525F">
        <w:rPr>
          <w:b w:val="0"/>
          <w:bCs w:val="0"/>
          <w:color w:val="000000"/>
        </w:rPr>
        <w:t>54</w:t>
      </w:r>
      <w:r w:rsidR="00065AAE" w:rsidRPr="0023525F">
        <w:rPr>
          <w:b w:val="0"/>
          <w:bCs w:val="0"/>
          <w:color w:val="000000"/>
        </w:rPr>
        <w:t>,</w:t>
      </w:r>
      <w:r w:rsidR="00EA6A24" w:rsidRPr="0023525F">
        <w:rPr>
          <w:b w:val="0"/>
          <w:bCs w:val="0"/>
          <w:color w:val="000000"/>
        </w:rPr>
        <w:t>0</w:t>
      </w:r>
      <w:r w:rsidR="00667BBF" w:rsidRPr="0023525F">
        <w:rPr>
          <w:b w:val="0"/>
          <w:bCs w:val="0"/>
          <w:color w:val="000000"/>
        </w:rPr>
        <w:t xml:space="preserve"> тис.</w:t>
      </w:r>
      <w:r w:rsidR="00E8549D" w:rsidRPr="0023525F">
        <w:rPr>
          <w:b w:val="0"/>
          <w:bCs w:val="0"/>
          <w:color w:val="000000"/>
        </w:rPr>
        <w:t xml:space="preserve"> грн;</w:t>
      </w:r>
      <w:r w:rsidR="00F56F46" w:rsidRPr="0023525F">
        <w:rPr>
          <w:b w:val="0"/>
          <w:bCs w:val="0"/>
          <w:color w:val="000000"/>
        </w:rPr>
        <w:t xml:space="preserve"> окрем</w:t>
      </w:r>
      <w:r w:rsidR="004A343C" w:rsidRPr="0023525F">
        <w:rPr>
          <w:b w:val="0"/>
          <w:bCs w:val="0"/>
          <w:color w:val="000000"/>
        </w:rPr>
        <w:t>і заходи</w:t>
      </w:r>
      <w:r w:rsidR="00F56F46" w:rsidRPr="0023525F">
        <w:rPr>
          <w:b w:val="0"/>
          <w:bCs w:val="0"/>
          <w:color w:val="000000"/>
        </w:rPr>
        <w:t xml:space="preserve"> по реалізації державних (регіональних) програм, не віднесених до заходів розвитку </w:t>
      </w:r>
      <w:r w:rsidR="00E9223E" w:rsidRPr="0023525F">
        <w:rPr>
          <w:b w:val="0"/>
          <w:bCs w:val="0"/>
          <w:color w:val="000000"/>
        </w:rPr>
        <w:t>-</w:t>
      </w:r>
      <w:r w:rsidR="00F56F46" w:rsidRPr="0023525F">
        <w:rPr>
          <w:b w:val="0"/>
          <w:bCs w:val="0"/>
          <w:color w:val="000000"/>
        </w:rPr>
        <w:t xml:space="preserve"> 2,1 тис. </w:t>
      </w:r>
      <w:r w:rsidR="0011492A" w:rsidRPr="0023525F">
        <w:rPr>
          <w:b w:val="0"/>
          <w:bCs w:val="0"/>
          <w:color w:val="000000"/>
        </w:rPr>
        <w:t>грн</w:t>
      </w:r>
      <w:r w:rsidR="0059616F" w:rsidRPr="0023525F">
        <w:rPr>
          <w:b w:val="0"/>
          <w:bCs w:val="0"/>
          <w:color w:val="000000"/>
        </w:rPr>
        <w:t xml:space="preserve"> (прострочена)</w:t>
      </w:r>
      <w:r w:rsidR="00A950AF" w:rsidRPr="0023525F">
        <w:rPr>
          <w:b w:val="0"/>
          <w:bCs w:val="0"/>
          <w:color w:val="000000"/>
        </w:rPr>
        <w:t>.</w:t>
      </w:r>
      <w:r w:rsidR="000B5020" w:rsidRPr="0023525F">
        <w:rPr>
          <w:b w:val="0"/>
          <w:bCs w:val="0"/>
          <w:color w:val="C00000"/>
        </w:rPr>
        <w:t xml:space="preserve"> </w:t>
      </w:r>
      <w:r w:rsidR="009E2023" w:rsidRPr="0023525F">
        <w:rPr>
          <w:b w:val="0"/>
          <w:bCs w:val="0"/>
          <w:color w:val="C00000"/>
        </w:rPr>
        <w:t xml:space="preserve"> </w:t>
      </w:r>
    </w:p>
    <w:p w:rsidR="00A2344C" w:rsidRPr="0023525F" w:rsidRDefault="00A2344C" w:rsidP="006428B7">
      <w:pPr>
        <w:pStyle w:val="a8"/>
        <w:spacing w:after="0"/>
        <w:ind w:left="0" w:firstLine="709"/>
        <w:jc w:val="both"/>
        <w:rPr>
          <w:color w:val="000000"/>
          <w:sz w:val="28"/>
          <w:szCs w:val="28"/>
        </w:rPr>
      </w:pPr>
      <w:r w:rsidRPr="0023525F">
        <w:rPr>
          <w:color w:val="000000"/>
          <w:sz w:val="28"/>
          <w:szCs w:val="28"/>
        </w:rPr>
        <w:t>Протягом січня-вересня 2023 року на забезпечення основної діяльності установ та закладів освіти по спеціальному фонду спрямовано видатки в сумі 2 918,8 тис. грн, що більше аналогічного періоду минулого року на 621,1 тис. гривень.</w:t>
      </w:r>
    </w:p>
    <w:p w:rsidR="00EA656E" w:rsidRPr="0023525F" w:rsidRDefault="006428B7" w:rsidP="006428B7">
      <w:pPr>
        <w:pStyle w:val="af6"/>
        <w:ind w:firstLine="709"/>
        <w:jc w:val="both"/>
        <w:rPr>
          <w:b w:val="0"/>
          <w:bCs w:val="0"/>
          <w:color w:val="000000"/>
          <w:szCs w:val="28"/>
        </w:rPr>
      </w:pPr>
      <w:r w:rsidRPr="0023525F">
        <w:rPr>
          <w:b w:val="0"/>
          <w:bCs w:val="0"/>
          <w:color w:val="000000"/>
        </w:rPr>
        <w:t>Поточні видатки станов</w:t>
      </w:r>
      <w:r w:rsidR="00F60019" w:rsidRPr="0023525F">
        <w:rPr>
          <w:b w:val="0"/>
          <w:bCs w:val="0"/>
          <w:color w:val="000000"/>
        </w:rPr>
        <w:t>лять</w:t>
      </w:r>
      <w:r w:rsidRPr="0023525F">
        <w:rPr>
          <w:b w:val="0"/>
          <w:bCs w:val="0"/>
          <w:color w:val="000000"/>
        </w:rPr>
        <w:t xml:space="preserve"> 66,2% видатків спеціального фонду або          </w:t>
      </w:r>
      <w:r w:rsidR="00665A9A" w:rsidRPr="0023525F">
        <w:rPr>
          <w:b w:val="0"/>
          <w:bCs w:val="0"/>
          <w:color w:val="000000"/>
        </w:rPr>
        <w:t>1 9</w:t>
      </w:r>
      <w:r w:rsidRPr="0023525F">
        <w:rPr>
          <w:b w:val="0"/>
          <w:bCs w:val="0"/>
          <w:color w:val="000000"/>
        </w:rPr>
        <w:t>31</w:t>
      </w:r>
      <w:r w:rsidR="003C76E7" w:rsidRPr="0023525F">
        <w:rPr>
          <w:b w:val="0"/>
          <w:bCs w:val="0"/>
          <w:color w:val="000000"/>
        </w:rPr>
        <w:t>,</w:t>
      </w:r>
      <w:r w:rsidRPr="0023525F">
        <w:rPr>
          <w:b w:val="0"/>
          <w:bCs w:val="0"/>
          <w:color w:val="000000"/>
        </w:rPr>
        <w:t>3</w:t>
      </w:r>
      <w:r w:rsidR="003C76E7" w:rsidRPr="0023525F">
        <w:rPr>
          <w:b w:val="0"/>
          <w:bCs w:val="0"/>
          <w:color w:val="000000"/>
        </w:rPr>
        <w:t xml:space="preserve"> тис. гр</w:t>
      </w:r>
      <w:r w:rsidR="00F60019" w:rsidRPr="0023525F">
        <w:rPr>
          <w:b w:val="0"/>
          <w:bCs w:val="0"/>
          <w:color w:val="000000"/>
        </w:rPr>
        <w:t>иве</w:t>
      </w:r>
      <w:r w:rsidR="003C76E7" w:rsidRPr="0023525F">
        <w:rPr>
          <w:b w:val="0"/>
          <w:bCs w:val="0"/>
          <w:color w:val="000000"/>
        </w:rPr>
        <w:t>н</w:t>
      </w:r>
      <w:r w:rsidR="00F60019" w:rsidRPr="0023525F">
        <w:rPr>
          <w:b w:val="0"/>
          <w:bCs w:val="0"/>
          <w:color w:val="000000"/>
        </w:rPr>
        <w:t>ь</w:t>
      </w:r>
      <w:r w:rsidRPr="0023525F">
        <w:rPr>
          <w:b w:val="0"/>
          <w:bCs w:val="0"/>
          <w:color w:val="000000"/>
        </w:rPr>
        <w:t>. Значна сума цих коштів (1 834,9 тис. грн)</w:t>
      </w:r>
      <w:r w:rsidR="003C76E7" w:rsidRPr="0023525F">
        <w:rPr>
          <w:b w:val="0"/>
          <w:bCs w:val="0"/>
          <w:color w:val="000000"/>
        </w:rPr>
        <w:t xml:space="preserve"> </w:t>
      </w:r>
      <w:r w:rsidR="00DF16B4" w:rsidRPr="0023525F">
        <w:rPr>
          <w:b w:val="0"/>
          <w:bCs w:val="0"/>
          <w:color w:val="000000"/>
        </w:rPr>
        <w:t>витрачена</w:t>
      </w:r>
      <w:r w:rsidR="00705606" w:rsidRPr="0023525F">
        <w:rPr>
          <w:b w:val="0"/>
          <w:bCs w:val="0"/>
          <w:color w:val="000000"/>
        </w:rPr>
        <w:t xml:space="preserve">                </w:t>
      </w:r>
      <w:r w:rsidR="00DF16B4" w:rsidRPr="0023525F">
        <w:rPr>
          <w:b w:val="0"/>
          <w:bCs w:val="0"/>
          <w:color w:val="000000"/>
        </w:rPr>
        <w:t xml:space="preserve"> на </w:t>
      </w:r>
      <w:r w:rsidR="00802DDC" w:rsidRPr="0023525F">
        <w:rPr>
          <w:b w:val="0"/>
          <w:bCs w:val="0"/>
          <w:color w:val="000000"/>
        </w:rPr>
        <w:t>придбання предметів, матеріалів, обладнання та інвентарю</w:t>
      </w:r>
      <w:r w:rsidR="00EA656E" w:rsidRPr="0023525F">
        <w:rPr>
          <w:b w:val="0"/>
          <w:bCs w:val="0"/>
          <w:color w:val="000000"/>
          <w:szCs w:val="28"/>
        </w:rPr>
        <w:t>.</w:t>
      </w:r>
    </w:p>
    <w:p w:rsidR="00EA656E" w:rsidRPr="0023525F" w:rsidRDefault="00EA656E" w:rsidP="00136086">
      <w:pPr>
        <w:ind w:firstLine="709"/>
        <w:jc w:val="both"/>
        <w:rPr>
          <w:color w:val="000000"/>
          <w:sz w:val="28"/>
          <w:szCs w:val="28"/>
          <w:lang w:val="uk-UA"/>
        </w:rPr>
      </w:pPr>
      <w:r w:rsidRPr="0023525F">
        <w:rPr>
          <w:bCs/>
          <w:color w:val="000000"/>
          <w:sz w:val="28"/>
          <w:szCs w:val="28"/>
          <w:lang w:val="uk-UA"/>
        </w:rPr>
        <w:t xml:space="preserve">На капітальні видатки використано </w:t>
      </w:r>
      <w:r w:rsidR="008B2CAF" w:rsidRPr="0023525F">
        <w:rPr>
          <w:bCs/>
          <w:color w:val="000000"/>
          <w:sz w:val="28"/>
          <w:szCs w:val="28"/>
          <w:lang w:val="uk-UA"/>
        </w:rPr>
        <w:t>9</w:t>
      </w:r>
      <w:r w:rsidR="008E35B7" w:rsidRPr="0023525F">
        <w:rPr>
          <w:bCs/>
          <w:color w:val="000000"/>
          <w:sz w:val="28"/>
          <w:szCs w:val="28"/>
          <w:lang w:val="uk-UA"/>
        </w:rPr>
        <w:t>8</w:t>
      </w:r>
      <w:r w:rsidR="008B2CAF" w:rsidRPr="0023525F">
        <w:rPr>
          <w:bCs/>
          <w:color w:val="000000"/>
          <w:sz w:val="28"/>
          <w:szCs w:val="28"/>
          <w:lang w:val="uk-UA"/>
        </w:rPr>
        <w:t>7</w:t>
      </w:r>
      <w:r w:rsidRPr="0023525F">
        <w:rPr>
          <w:bCs/>
          <w:color w:val="000000"/>
          <w:sz w:val="28"/>
          <w:szCs w:val="28"/>
          <w:lang w:val="uk-UA"/>
        </w:rPr>
        <w:t>,</w:t>
      </w:r>
      <w:r w:rsidR="008B2CAF" w:rsidRPr="0023525F">
        <w:rPr>
          <w:bCs/>
          <w:color w:val="000000"/>
          <w:sz w:val="28"/>
          <w:szCs w:val="28"/>
          <w:lang w:val="uk-UA"/>
        </w:rPr>
        <w:t>5</w:t>
      </w:r>
      <w:r w:rsidRPr="0023525F">
        <w:rPr>
          <w:bCs/>
          <w:color w:val="000000"/>
          <w:sz w:val="28"/>
          <w:szCs w:val="28"/>
          <w:lang w:val="uk-UA"/>
        </w:rPr>
        <w:t xml:space="preserve"> тис. грн</w:t>
      </w:r>
      <w:r w:rsidR="008E35B7" w:rsidRPr="0023525F">
        <w:rPr>
          <w:bCs/>
          <w:color w:val="000000"/>
          <w:sz w:val="28"/>
          <w:szCs w:val="28"/>
          <w:lang w:val="uk-UA"/>
        </w:rPr>
        <w:t xml:space="preserve"> (33,8%)</w:t>
      </w:r>
      <w:r w:rsidR="00AE172E" w:rsidRPr="0023525F">
        <w:rPr>
          <w:color w:val="000000"/>
          <w:sz w:val="28"/>
          <w:szCs w:val="28"/>
          <w:lang w:val="uk-UA"/>
        </w:rPr>
        <w:t xml:space="preserve"> для покращення матеріально-технічної бази закладів освіти</w:t>
      </w:r>
      <w:r w:rsidR="008B2CAF" w:rsidRPr="0023525F">
        <w:rPr>
          <w:bCs/>
          <w:color w:val="000000"/>
          <w:sz w:val="28"/>
          <w:szCs w:val="28"/>
          <w:lang w:val="uk-UA"/>
        </w:rPr>
        <w:t xml:space="preserve">, з них </w:t>
      </w:r>
      <w:r w:rsidRPr="0023525F">
        <w:rPr>
          <w:bCs/>
          <w:color w:val="000000"/>
          <w:sz w:val="28"/>
          <w:szCs w:val="28"/>
          <w:lang w:val="uk-UA"/>
        </w:rPr>
        <w:t xml:space="preserve">за рахунок </w:t>
      </w:r>
      <w:r w:rsidR="0010292C" w:rsidRPr="0023525F">
        <w:rPr>
          <w:bCs/>
          <w:color w:val="000000"/>
          <w:sz w:val="28"/>
          <w:szCs w:val="28"/>
          <w:lang w:val="uk-UA"/>
        </w:rPr>
        <w:t>коштів</w:t>
      </w:r>
      <w:r w:rsidR="004A760E" w:rsidRPr="0023525F">
        <w:rPr>
          <w:color w:val="000000"/>
          <w:sz w:val="28"/>
          <w:szCs w:val="28"/>
          <w:lang w:val="uk-UA"/>
        </w:rPr>
        <w:t xml:space="preserve"> бюджету розвитку -</w:t>
      </w:r>
      <w:r w:rsidR="00330069" w:rsidRPr="0023525F">
        <w:rPr>
          <w:color w:val="000000"/>
          <w:sz w:val="28"/>
          <w:szCs w:val="28"/>
          <w:lang w:val="uk-UA"/>
        </w:rPr>
        <w:t xml:space="preserve"> </w:t>
      </w:r>
      <w:r w:rsidR="008D3683" w:rsidRPr="0023525F">
        <w:rPr>
          <w:color w:val="000000"/>
          <w:sz w:val="28"/>
          <w:szCs w:val="28"/>
          <w:lang w:val="uk-UA"/>
        </w:rPr>
        <w:t>71</w:t>
      </w:r>
      <w:r w:rsidR="004A760E" w:rsidRPr="0023525F">
        <w:rPr>
          <w:color w:val="000000"/>
          <w:sz w:val="28"/>
          <w:szCs w:val="28"/>
          <w:lang w:val="uk-UA"/>
        </w:rPr>
        <w:t xml:space="preserve">5,1 тис. грн (за рахунок коштів, переданих </w:t>
      </w:r>
      <w:r w:rsidR="00712056" w:rsidRPr="0023525F">
        <w:rPr>
          <w:color w:val="000000"/>
          <w:sz w:val="28"/>
          <w:szCs w:val="28"/>
          <w:lang w:val="uk-UA"/>
        </w:rPr>
        <w:t xml:space="preserve">           </w:t>
      </w:r>
      <w:r w:rsidR="004A760E" w:rsidRPr="0023525F">
        <w:rPr>
          <w:color w:val="000000"/>
          <w:sz w:val="28"/>
          <w:szCs w:val="28"/>
          <w:lang w:val="uk-UA"/>
        </w:rPr>
        <w:t>із загального фонду до спеціального фонду (бюджету розвитку) - 6</w:t>
      </w:r>
      <w:r w:rsidR="008D3683" w:rsidRPr="0023525F">
        <w:rPr>
          <w:color w:val="000000"/>
          <w:sz w:val="28"/>
          <w:szCs w:val="28"/>
          <w:lang w:val="uk-UA"/>
        </w:rPr>
        <w:t>8</w:t>
      </w:r>
      <w:r w:rsidR="004A760E" w:rsidRPr="0023525F">
        <w:rPr>
          <w:color w:val="000000"/>
          <w:sz w:val="28"/>
          <w:szCs w:val="28"/>
          <w:lang w:val="uk-UA"/>
        </w:rPr>
        <w:t xml:space="preserve">8,3  тис. грн, за рахунок  </w:t>
      </w:r>
      <w:r w:rsidR="00AF4018" w:rsidRPr="0023525F">
        <w:rPr>
          <w:color w:val="000000"/>
          <w:sz w:val="28"/>
          <w:szCs w:val="28"/>
          <w:lang w:val="uk-UA"/>
        </w:rPr>
        <w:t>інших джерел</w:t>
      </w:r>
      <w:r w:rsidR="004A760E" w:rsidRPr="0023525F">
        <w:rPr>
          <w:color w:val="000000"/>
          <w:sz w:val="28"/>
          <w:szCs w:val="28"/>
          <w:lang w:val="uk-UA"/>
        </w:rPr>
        <w:t xml:space="preserve"> - 26,8 тис.  грн): </w:t>
      </w:r>
      <w:r w:rsidR="008B2CAF" w:rsidRPr="0023525F">
        <w:rPr>
          <w:bCs/>
          <w:color w:val="000000"/>
          <w:sz w:val="28"/>
          <w:szCs w:val="28"/>
          <w:lang w:val="uk-UA"/>
        </w:rPr>
        <w:t xml:space="preserve"> </w:t>
      </w:r>
      <w:r w:rsidR="00DE5F77" w:rsidRPr="0023525F">
        <w:rPr>
          <w:bCs/>
          <w:color w:val="000000"/>
          <w:sz w:val="28"/>
          <w:szCs w:val="28"/>
          <w:lang w:val="uk-UA"/>
        </w:rPr>
        <w:t xml:space="preserve">ноутбуки, холодильники, </w:t>
      </w:r>
      <w:proofErr w:type="spellStart"/>
      <w:r w:rsidR="00DE5F77" w:rsidRPr="0023525F">
        <w:rPr>
          <w:bCs/>
          <w:color w:val="000000"/>
          <w:sz w:val="28"/>
          <w:szCs w:val="28"/>
          <w:lang w:val="uk-UA"/>
        </w:rPr>
        <w:t>ларі</w:t>
      </w:r>
      <w:proofErr w:type="spellEnd"/>
      <w:r w:rsidR="00987465" w:rsidRPr="0023525F">
        <w:rPr>
          <w:bCs/>
          <w:color w:val="000000"/>
          <w:sz w:val="28"/>
          <w:szCs w:val="28"/>
          <w:lang w:val="uk-UA"/>
        </w:rPr>
        <w:t xml:space="preserve">, </w:t>
      </w:r>
      <w:r w:rsidR="00410532" w:rsidRPr="0023525F">
        <w:rPr>
          <w:bCs/>
          <w:color w:val="000000"/>
          <w:sz w:val="28"/>
          <w:szCs w:val="28"/>
          <w:lang w:val="uk-UA"/>
        </w:rPr>
        <w:t xml:space="preserve">ворота, </w:t>
      </w:r>
      <w:r w:rsidR="00987465" w:rsidRPr="0023525F">
        <w:rPr>
          <w:bCs/>
          <w:color w:val="000000"/>
          <w:sz w:val="28"/>
          <w:szCs w:val="28"/>
          <w:lang w:val="uk-UA"/>
        </w:rPr>
        <w:t>експертний звіт по проекту та т</w:t>
      </w:r>
      <w:r w:rsidR="00987465" w:rsidRPr="0023525F">
        <w:rPr>
          <w:color w:val="000000"/>
          <w:sz w:val="28"/>
          <w:szCs w:val="28"/>
          <w:lang w:val="uk-UA"/>
        </w:rPr>
        <w:t xml:space="preserve">ехнічне переоснащення покрівлі </w:t>
      </w:r>
      <w:r w:rsidR="00712056" w:rsidRPr="0023525F">
        <w:rPr>
          <w:color w:val="000000"/>
          <w:sz w:val="28"/>
          <w:szCs w:val="28"/>
          <w:lang w:val="uk-UA"/>
        </w:rPr>
        <w:t xml:space="preserve">              </w:t>
      </w:r>
      <w:r w:rsidR="00987465" w:rsidRPr="0023525F">
        <w:rPr>
          <w:color w:val="000000"/>
          <w:sz w:val="28"/>
          <w:szCs w:val="28"/>
          <w:lang w:val="uk-UA"/>
        </w:rPr>
        <w:t>з улаштуванням пристроїв</w:t>
      </w:r>
      <w:r w:rsidR="00F54ACC" w:rsidRPr="0023525F">
        <w:rPr>
          <w:color w:val="000000"/>
          <w:sz w:val="28"/>
          <w:szCs w:val="28"/>
          <w:lang w:val="uk-UA"/>
        </w:rPr>
        <w:t xml:space="preserve"> для </w:t>
      </w:r>
      <w:proofErr w:type="spellStart"/>
      <w:r w:rsidR="00F54ACC" w:rsidRPr="0023525F">
        <w:rPr>
          <w:color w:val="000000"/>
          <w:sz w:val="28"/>
          <w:szCs w:val="28"/>
          <w:lang w:val="uk-UA"/>
        </w:rPr>
        <w:t>блискавкозахисту</w:t>
      </w:r>
      <w:proofErr w:type="spellEnd"/>
      <w:r w:rsidR="00F54ACC" w:rsidRPr="0023525F">
        <w:rPr>
          <w:color w:val="000000"/>
          <w:sz w:val="28"/>
          <w:szCs w:val="28"/>
          <w:lang w:val="uk-UA"/>
        </w:rPr>
        <w:t xml:space="preserve"> Новгород-С</w:t>
      </w:r>
      <w:r w:rsidR="00987465" w:rsidRPr="0023525F">
        <w:rPr>
          <w:color w:val="000000"/>
          <w:sz w:val="28"/>
          <w:szCs w:val="28"/>
          <w:lang w:val="uk-UA"/>
        </w:rPr>
        <w:t>іверської гімназії ім. Б. Майстренка Новгород-Сіверської</w:t>
      </w:r>
      <w:r w:rsidR="00712056" w:rsidRPr="0023525F">
        <w:rPr>
          <w:color w:val="000000"/>
          <w:sz w:val="28"/>
          <w:szCs w:val="28"/>
          <w:lang w:val="uk-UA"/>
        </w:rPr>
        <w:t xml:space="preserve"> </w:t>
      </w:r>
      <w:r w:rsidR="00987465" w:rsidRPr="0023525F">
        <w:rPr>
          <w:color w:val="000000"/>
          <w:sz w:val="28"/>
          <w:szCs w:val="28"/>
          <w:lang w:val="uk-UA"/>
        </w:rPr>
        <w:t xml:space="preserve">міської ради Чернігівської області </w:t>
      </w:r>
      <w:r w:rsidR="00962025" w:rsidRPr="0023525F">
        <w:rPr>
          <w:color w:val="000000"/>
          <w:sz w:val="28"/>
          <w:szCs w:val="28"/>
          <w:lang w:val="uk-UA"/>
        </w:rPr>
        <w:t xml:space="preserve">       </w:t>
      </w:r>
      <w:r w:rsidR="00987465" w:rsidRPr="0023525F">
        <w:rPr>
          <w:color w:val="000000"/>
          <w:sz w:val="28"/>
          <w:szCs w:val="28"/>
          <w:lang w:val="uk-UA"/>
        </w:rPr>
        <w:t xml:space="preserve">по </w:t>
      </w:r>
      <w:proofErr w:type="spellStart"/>
      <w:r w:rsidR="00987465" w:rsidRPr="0023525F">
        <w:rPr>
          <w:color w:val="000000"/>
          <w:sz w:val="28"/>
          <w:szCs w:val="28"/>
          <w:lang w:val="uk-UA"/>
        </w:rPr>
        <w:t>вул.Майстренка</w:t>
      </w:r>
      <w:proofErr w:type="spellEnd"/>
      <w:r w:rsidR="00987465" w:rsidRPr="0023525F">
        <w:rPr>
          <w:color w:val="000000"/>
          <w:sz w:val="28"/>
          <w:szCs w:val="28"/>
          <w:lang w:val="uk-UA"/>
        </w:rPr>
        <w:t xml:space="preserve">,2 в </w:t>
      </w:r>
      <w:proofErr w:type="spellStart"/>
      <w:r w:rsidR="00987465" w:rsidRPr="0023525F">
        <w:rPr>
          <w:color w:val="000000"/>
          <w:sz w:val="28"/>
          <w:szCs w:val="28"/>
          <w:lang w:val="uk-UA"/>
        </w:rPr>
        <w:t>м.Новгород-Сіверський</w:t>
      </w:r>
      <w:proofErr w:type="spellEnd"/>
      <w:r w:rsidR="00987465" w:rsidRPr="0023525F">
        <w:rPr>
          <w:color w:val="000000"/>
          <w:sz w:val="28"/>
          <w:szCs w:val="28"/>
          <w:lang w:val="uk-UA"/>
        </w:rPr>
        <w:t xml:space="preserve"> Чернігівської області</w:t>
      </w:r>
      <w:r w:rsidR="004A760E" w:rsidRPr="0023525F">
        <w:rPr>
          <w:bCs/>
          <w:color w:val="000000"/>
          <w:sz w:val="28"/>
          <w:szCs w:val="28"/>
          <w:lang w:val="uk-UA"/>
        </w:rPr>
        <w:t xml:space="preserve">; </w:t>
      </w:r>
      <w:r w:rsidR="00962025" w:rsidRPr="0023525F">
        <w:rPr>
          <w:bCs/>
          <w:color w:val="000000"/>
          <w:sz w:val="28"/>
          <w:szCs w:val="28"/>
          <w:lang w:val="uk-UA"/>
        </w:rPr>
        <w:t xml:space="preserve">                </w:t>
      </w:r>
      <w:r w:rsidR="004A760E" w:rsidRPr="0023525F">
        <w:rPr>
          <w:bCs/>
          <w:color w:val="000000"/>
          <w:sz w:val="28"/>
          <w:szCs w:val="28"/>
          <w:lang w:val="uk-UA"/>
        </w:rPr>
        <w:t xml:space="preserve">за рахунок коштів, </w:t>
      </w:r>
      <w:r w:rsidR="0010292C" w:rsidRPr="0023525F">
        <w:rPr>
          <w:bCs/>
          <w:color w:val="000000"/>
          <w:sz w:val="28"/>
          <w:szCs w:val="28"/>
          <w:lang w:val="uk-UA"/>
        </w:rPr>
        <w:t xml:space="preserve">отриманих з інших джерел </w:t>
      </w:r>
      <w:r w:rsidRPr="0023525F">
        <w:rPr>
          <w:bCs/>
          <w:color w:val="000000"/>
          <w:sz w:val="28"/>
          <w:szCs w:val="28"/>
          <w:lang w:val="uk-UA"/>
        </w:rPr>
        <w:t xml:space="preserve">власних надходжень </w:t>
      </w:r>
      <w:r w:rsidR="002B5233" w:rsidRPr="0023525F">
        <w:rPr>
          <w:bCs/>
          <w:color w:val="000000"/>
          <w:sz w:val="28"/>
          <w:szCs w:val="28"/>
          <w:lang w:val="uk-UA"/>
        </w:rPr>
        <w:t>–</w:t>
      </w:r>
      <w:r w:rsidR="00330069" w:rsidRPr="0023525F">
        <w:rPr>
          <w:bCs/>
          <w:color w:val="000000"/>
          <w:sz w:val="28"/>
          <w:szCs w:val="28"/>
          <w:lang w:val="uk-UA"/>
        </w:rPr>
        <w:t xml:space="preserve"> </w:t>
      </w:r>
      <w:r w:rsidR="002B5233" w:rsidRPr="0023525F">
        <w:rPr>
          <w:bCs/>
          <w:color w:val="000000"/>
          <w:sz w:val="28"/>
          <w:szCs w:val="28"/>
          <w:lang w:val="uk-UA"/>
        </w:rPr>
        <w:t>272,4</w:t>
      </w:r>
      <w:r w:rsidR="00330069" w:rsidRPr="0023525F">
        <w:rPr>
          <w:bCs/>
          <w:color w:val="000000"/>
          <w:sz w:val="28"/>
          <w:szCs w:val="28"/>
          <w:lang w:val="uk-UA"/>
        </w:rPr>
        <w:t xml:space="preserve"> тис. грн </w:t>
      </w:r>
      <w:r w:rsidR="00CA2D14" w:rsidRPr="0023525F">
        <w:rPr>
          <w:bCs/>
          <w:color w:val="000000"/>
          <w:sz w:val="28"/>
          <w:szCs w:val="28"/>
          <w:lang w:val="uk-UA"/>
        </w:rPr>
        <w:t>(</w:t>
      </w:r>
      <w:r w:rsidR="006360BB" w:rsidRPr="0023525F">
        <w:rPr>
          <w:bCs/>
          <w:color w:val="000000"/>
          <w:sz w:val="28"/>
          <w:szCs w:val="28"/>
          <w:lang w:val="uk-UA"/>
        </w:rPr>
        <w:t>оприбутко</w:t>
      </w:r>
      <w:r w:rsidR="006605D6" w:rsidRPr="0023525F">
        <w:rPr>
          <w:bCs/>
          <w:color w:val="000000"/>
          <w:sz w:val="28"/>
          <w:szCs w:val="28"/>
          <w:lang w:val="uk-UA"/>
        </w:rPr>
        <w:t>ван</w:t>
      </w:r>
      <w:r w:rsidR="00330069" w:rsidRPr="0023525F">
        <w:rPr>
          <w:bCs/>
          <w:color w:val="000000"/>
          <w:sz w:val="28"/>
          <w:szCs w:val="28"/>
          <w:lang w:val="uk-UA"/>
        </w:rPr>
        <w:t>о</w:t>
      </w:r>
      <w:r w:rsidR="006605D6" w:rsidRPr="0023525F">
        <w:rPr>
          <w:bCs/>
          <w:color w:val="000000"/>
          <w:sz w:val="28"/>
          <w:szCs w:val="28"/>
          <w:lang w:val="uk-UA"/>
        </w:rPr>
        <w:t xml:space="preserve"> </w:t>
      </w:r>
      <w:r w:rsidR="00B00056" w:rsidRPr="0023525F">
        <w:rPr>
          <w:bCs/>
          <w:color w:val="000000"/>
          <w:sz w:val="28"/>
          <w:szCs w:val="28"/>
          <w:lang w:val="uk-UA"/>
        </w:rPr>
        <w:t>д</w:t>
      </w:r>
      <w:r w:rsidR="00B00056" w:rsidRPr="0023525F">
        <w:rPr>
          <w:color w:val="000000"/>
          <w:sz w:val="28"/>
          <w:szCs w:val="28"/>
          <w:lang w:val="uk-UA"/>
        </w:rPr>
        <w:t xml:space="preserve">изельний генератор GJD8000H 8 кВт </w:t>
      </w:r>
      <w:r w:rsidR="00727FF5" w:rsidRPr="0023525F">
        <w:rPr>
          <w:color w:val="000000"/>
          <w:sz w:val="28"/>
          <w:szCs w:val="28"/>
          <w:lang w:val="uk-UA"/>
        </w:rPr>
        <w:t>та с</w:t>
      </w:r>
      <w:r w:rsidR="00424EF0" w:rsidRPr="0023525F">
        <w:rPr>
          <w:color w:val="000000"/>
          <w:sz w:val="28"/>
          <w:szCs w:val="28"/>
          <w:lang w:val="uk-UA"/>
        </w:rPr>
        <w:t xml:space="preserve">упутниковий модем </w:t>
      </w:r>
      <w:proofErr w:type="spellStart"/>
      <w:r w:rsidR="00424EF0" w:rsidRPr="0023525F">
        <w:rPr>
          <w:color w:val="000000"/>
          <w:sz w:val="28"/>
          <w:szCs w:val="28"/>
          <w:lang w:val="uk-UA"/>
        </w:rPr>
        <w:t>Starlink</w:t>
      </w:r>
      <w:proofErr w:type="spellEnd"/>
      <w:r w:rsidR="00727FF5" w:rsidRPr="0023525F">
        <w:rPr>
          <w:color w:val="000000"/>
          <w:sz w:val="28"/>
          <w:szCs w:val="28"/>
          <w:lang w:val="uk-UA"/>
        </w:rPr>
        <w:t xml:space="preserve"> для початкової школи </w:t>
      </w:r>
      <w:r w:rsidR="004A5395" w:rsidRPr="0023525F">
        <w:rPr>
          <w:color w:val="000000"/>
          <w:sz w:val="28"/>
          <w:szCs w:val="28"/>
          <w:lang w:val="uk-UA"/>
        </w:rPr>
        <w:t>«</w:t>
      </w:r>
      <w:r w:rsidR="00727FF5" w:rsidRPr="0023525F">
        <w:rPr>
          <w:color w:val="000000"/>
          <w:sz w:val="28"/>
          <w:szCs w:val="28"/>
          <w:lang w:val="uk-UA"/>
        </w:rPr>
        <w:t>Дзвіночок</w:t>
      </w:r>
      <w:r w:rsidR="004A5395" w:rsidRPr="0023525F">
        <w:rPr>
          <w:color w:val="000000"/>
          <w:sz w:val="28"/>
          <w:szCs w:val="28"/>
          <w:lang w:val="uk-UA"/>
        </w:rPr>
        <w:t>»</w:t>
      </w:r>
      <w:r w:rsidR="006360BB" w:rsidRPr="0023525F">
        <w:rPr>
          <w:color w:val="000000"/>
          <w:sz w:val="28"/>
          <w:szCs w:val="28"/>
          <w:lang w:val="uk-UA"/>
        </w:rPr>
        <w:t xml:space="preserve">, </w:t>
      </w:r>
      <w:r w:rsidR="009C4698" w:rsidRPr="0023525F">
        <w:rPr>
          <w:color w:val="000000"/>
          <w:sz w:val="28"/>
          <w:szCs w:val="28"/>
          <w:lang w:val="uk-UA"/>
        </w:rPr>
        <w:t xml:space="preserve">комплект </w:t>
      </w:r>
      <w:r w:rsidR="004A5395" w:rsidRPr="0023525F">
        <w:rPr>
          <w:color w:val="000000"/>
          <w:sz w:val="28"/>
          <w:szCs w:val="28"/>
          <w:lang w:val="uk-UA"/>
        </w:rPr>
        <w:t>м</w:t>
      </w:r>
      <w:r w:rsidR="00423DE7" w:rsidRPr="0023525F">
        <w:rPr>
          <w:color w:val="000000"/>
          <w:sz w:val="28"/>
          <w:szCs w:val="28"/>
          <w:lang w:val="uk-UA"/>
        </w:rPr>
        <w:t>ультимедійн</w:t>
      </w:r>
      <w:r w:rsidR="009C4698" w:rsidRPr="0023525F">
        <w:rPr>
          <w:color w:val="000000"/>
          <w:sz w:val="28"/>
          <w:szCs w:val="28"/>
          <w:lang w:val="uk-UA"/>
        </w:rPr>
        <w:t xml:space="preserve">ого та вентиляційного </w:t>
      </w:r>
      <w:r w:rsidR="00423DE7" w:rsidRPr="0023525F">
        <w:rPr>
          <w:color w:val="000000"/>
          <w:sz w:val="28"/>
          <w:szCs w:val="28"/>
          <w:lang w:val="uk-UA"/>
        </w:rPr>
        <w:t>обладн</w:t>
      </w:r>
      <w:r w:rsidR="004A5395" w:rsidRPr="0023525F">
        <w:rPr>
          <w:color w:val="000000"/>
          <w:sz w:val="28"/>
          <w:szCs w:val="28"/>
          <w:lang w:val="uk-UA"/>
        </w:rPr>
        <w:t>а</w:t>
      </w:r>
      <w:r w:rsidR="00423DE7" w:rsidRPr="0023525F">
        <w:rPr>
          <w:color w:val="000000"/>
          <w:sz w:val="28"/>
          <w:szCs w:val="28"/>
          <w:lang w:val="uk-UA"/>
        </w:rPr>
        <w:t>ння для Дігтярівського НВК</w:t>
      </w:r>
      <w:r w:rsidR="009C4698" w:rsidRPr="0023525F">
        <w:rPr>
          <w:color w:val="000000"/>
          <w:sz w:val="28"/>
          <w:szCs w:val="28"/>
          <w:lang w:val="uk-UA"/>
        </w:rPr>
        <w:t>;  шафа для хліба; комплект комп’ютерного обладнання</w:t>
      </w:r>
      <w:r w:rsidR="004A5395" w:rsidRPr="0023525F">
        <w:rPr>
          <w:color w:val="000000"/>
          <w:sz w:val="28"/>
          <w:szCs w:val="28"/>
          <w:lang w:val="uk-UA"/>
        </w:rPr>
        <w:t>)</w:t>
      </w:r>
      <w:r w:rsidR="00EE5CE9" w:rsidRPr="0023525F">
        <w:rPr>
          <w:color w:val="000000"/>
          <w:sz w:val="28"/>
          <w:szCs w:val="28"/>
          <w:lang w:val="uk-UA"/>
        </w:rPr>
        <w:t>.</w:t>
      </w:r>
    </w:p>
    <w:p w:rsidR="00BD4E88" w:rsidRPr="0023525F" w:rsidRDefault="006D79FE" w:rsidP="00BD4E88">
      <w:pPr>
        <w:pStyle w:val="af6"/>
        <w:ind w:firstLine="709"/>
        <w:jc w:val="both"/>
        <w:rPr>
          <w:b w:val="0"/>
          <w:bCs w:val="0"/>
          <w:color w:val="000000"/>
        </w:rPr>
      </w:pPr>
      <w:r w:rsidRPr="0023525F">
        <w:rPr>
          <w:b w:val="0"/>
          <w:bCs w:val="0"/>
          <w:color w:val="000000"/>
          <w:szCs w:val="28"/>
        </w:rPr>
        <w:t xml:space="preserve">По </w:t>
      </w:r>
      <w:r w:rsidRPr="0023525F">
        <w:rPr>
          <w:b w:val="0"/>
          <w:bCs w:val="0"/>
          <w:color w:val="000000"/>
        </w:rPr>
        <w:t xml:space="preserve">відділу культури і туризму </w:t>
      </w:r>
      <w:r w:rsidR="0013128D" w:rsidRPr="0023525F">
        <w:rPr>
          <w:b w:val="0"/>
          <w:bCs w:val="0"/>
          <w:color w:val="000000"/>
        </w:rPr>
        <w:t xml:space="preserve">Новгород-Сіверської </w:t>
      </w:r>
      <w:r w:rsidRPr="0023525F">
        <w:rPr>
          <w:b w:val="0"/>
          <w:bCs w:val="0"/>
          <w:color w:val="000000"/>
        </w:rPr>
        <w:t xml:space="preserve">міської ради </w:t>
      </w:r>
      <w:r w:rsidR="0013128D" w:rsidRPr="0023525F">
        <w:rPr>
          <w:b w:val="0"/>
          <w:bCs w:val="0"/>
          <w:color w:val="000000"/>
        </w:rPr>
        <w:t xml:space="preserve">Чернігівської області </w:t>
      </w:r>
      <w:r w:rsidRPr="0023525F">
        <w:rPr>
          <w:b w:val="0"/>
          <w:bCs w:val="0"/>
          <w:color w:val="000000"/>
        </w:rPr>
        <w:t>(</w:t>
      </w:r>
      <w:proofErr w:type="spellStart"/>
      <w:r w:rsidR="002C067B" w:rsidRPr="0023525F">
        <w:rPr>
          <w:b w:val="0"/>
          <w:color w:val="000000"/>
          <w:szCs w:val="28"/>
        </w:rPr>
        <w:t>КЗ</w:t>
      </w:r>
      <w:proofErr w:type="spellEnd"/>
      <w:r w:rsidR="002C067B" w:rsidRPr="0023525F">
        <w:rPr>
          <w:b w:val="0"/>
          <w:color w:val="000000"/>
          <w:szCs w:val="28"/>
        </w:rPr>
        <w:t xml:space="preserve"> ПМО «Новгород-Сіверська мистецька школа»</w:t>
      </w:r>
      <w:r w:rsidRPr="0023525F">
        <w:rPr>
          <w:b w:val="0"/>
          <w:bCs w:val="0"/>
          <w:color w:val="000000"/>
          <w:szCs w:val="28"/>
        </w:rPr>
        <w:t xml:space="preserve">) </w:t>
      </w:r>
      <w:r w:rsidR="00D17D3F" w:rsidRPr="0023525F">
        <w:rPr>
          <w:b w:val="0"/>
          <w:bCs w:val="0"/>
          <w:color w:val="000000"/>
          <w:szCs w:val="28"/>
        </w:rPr>
        <w:t xml:space="preserve">         </w:t>
      </w:r>
      <w:r w:rsidRPr="0023525F">
        <w:rPr>
          <w:b w:val="0"/>
          <w:bCs w:val="0"/>
          <w:color w:val="000000"/>
        </w:rPr>
        <w:lastRenderedPageBreak/>
        <w:t>на 01</w:t>
      </w:r>
      <w:r w:rsidR="00696167" w:rsidRPr="0023525F">
        <w:rPr>
          <w:b w:val="0"/>
          <w:bCs w:val="0"/>
          <w:color w:val="000000"/>
        </w:rPr>
        <w:t xml:space="preserve"> </w:t>
      </w:r>
      <w:r w:rsidR="008C19EB" w:rsidRPr="0023525F">
        <w:rPr>
          <w:b w:val="0"/>
          <w:bCs w:val="0"/>
          <w:color w:val="000000"/>
        </w:rPr>
        <w:t>жовт</w:t>
      </w:r>
      <w:r w:rsidR="008C19EB" w:rsidRPr="0023525F">
        <w:rPr>
          <w:b w:val="0"/>
          <w:color w:val="000000"/>
          <w:szCs w:val="28"/>
        </w:rPr>
        <w:t>ня</w:t>
      </w:r>
      <w:r w:rsidR="00696167" w:rsidRPr="0023525F">
        <w:rPr>
          <w:b w:val="0"/>
          <w:bCs w:val="0"/>
          <w:color w:val="000000"/>
        </w:rPr>
        <w:t xml:space="preserve"> 2023 року</w:t>
      </w:r>
      <w:r w:rsidRPr="0023525F">
        <w:rPr>
          <w:b w:val="0"/>
          <w:bCs w:val="0"/>
          <w:color w:val="000000"/>
        </w:rPr>
        <w:t xml:space="preserve"> по доходах сп</w:t>
      </w:r>
      <w:r w:rsidRPr="0023525F">
        <w:rPr>
          <w:b w:val="0"/>
          <w:bCs w:val="0"/>
          <w:color w:val="000000"/>
          <w:szCs w:val="28"/>
        </w:rPr>
        <w:t xml:space="preserve">еціального фонду бюджету </w:t>
      </w:r>
      <w:r w:rsidR="00696167" w:rsidRPr="0023525F">
        <w:rPr>
          <w:b w:val="0"/>
          <w:bCs w:val="0"/>
          <w:color w:val="000000"/>
          <w:szCs w:val="28"/>
        </w:rPr>
        <w:t xml:space="preserve">обліковується </w:t>
      </w:r>
      <w:r w:rsidRPr="0023525F">
        <w:rPr>
          <w:b w:val="0"/>
          <w:bCs w:val="0"/>
          <w:color w:val="000000"/>
          <w:szCs w:val="28"/>
        </w:rPr>
        <w:t>к</w:t>
      </w:r>
      <w:r w:rsidR="00BD4E88" w:rsidRPr="0023525F">
        <w:rPr>
          <w:b w:val="0"/>
          <w:bCs w:val="0"/>
          <w:color w:val="000000"/>
        </w:rPr>
        <w:t xml:space="preserve">редиторська заборгованість </w:t>
      </w:r>
      <w:r w:rsidR="002C067B" w:rsidRPr="0023525F">
        <w:rPr>
          <w:b w:val="0"/>
          <w:bCs w:val="0"/>
          <w:color w:val="000000"/>
        </w:rPr>
        <w:t>у сумі</w:t>
      </w:r>
      <w:r w:rsidR="00125B07" w:rsidRPr="0023525F">
        <w:rPr>
          <w:b w:val="0"/>
          <w:bCs w:val="0"/>
          <w:color w:val="000000"/>
        </w:rPr>
        <w:t xml:space="preserve"> </w:t>
      </w:r>
      <w:r w:rsidR="0013128D" w:rsidRPr="0023525F">
        <w:rPr>
          <w:b w:val="0"/>
          <w:bCs w:val="0"/>
          <w:color w:val="000000"/>
        </w:rPr>
        <w:t>2</w:t>
      </w:r>
      <w:r w:rsidR="00BD4E88" w:rsidRPr="0023525F">
        <w:rPr>
          <w:b w:val="0"/>
          <w:bCs w:val="0"/>
          <w:color w:val="000000"/>
        </w:rPr>
        <w:t>,</w:t>
      </w:r>
      <w:r w:rsidR="0013128D" w:rsidRPr="0023525F">
        <w:rPr>
          <w:b w:val="0"/>
          <w:bCs w:val="0"/>
          <w:color w:val="000000"/>
        </w:rPr>
        <w:t>2</w:t>
      </w:r>
      <w:r w:rsidR="00BD4E88" w:rsidRPr="0023525F">
        <w:rPr>
          <w:b w:val="0"/>
          <w:bCs w:val="0"/>
          <w:color w:val="000000"/>
        </w:rPr>
        <w:t xml:space="preserve"> тис. грн  </w:t>
      </w:r>
      <w:r w:rsidR="00715D6B" w:rsidRPr="0023525F">
        <w:rPr>
          <w:b w:val="0"/>
          <w:bCs w:val="0"/>
          <w:color w:val="000000"/>
        </w:rPr>
        <w:t xml:space="preserve"> </w:t>
      </w:r>
      <w:r w:rsidRPr="0023525F">
        <w:rPr>
          <w:b w:val="0"/>
          <w:bCs w:val="0"/>
          <w:color w:val="000000"/>
        </w:rPr>
        <w:t>(</w:t>
      </w:r>
      <w:r w:rsidR="00BD4E88" w:rsidRPr="0023525F">
        <w:rPr>
          <w:b w:val="0"/>
          <w:bCs w:val="0"/>
          <w:color w:val="000000"/>
        </w:rPr>
        <w:t>переплата по батьківській платі</w:t>
      </w:r>
      <w:r w:rsidRPr="0023525F">
        <w:rPr>
          <w:b w:val="0"/>
          <w:bCs w:val="0"/>
          <w:color w:val="000000"/>
        </w:rPr>
        <w:t>)</w:t>
      </w:r>
      <w:r w:rsidR="00B230A7" w:rsidRPr="0023525F">
        <w:rPr>
          <w:b w:val="0"/>
          <w:bCs w:val="0"/>
          <w:color w:val="000000"/>
        </w:rPr>
        <w:t>, дебіторська заборгованість - 3,9 тис. грн (недоплата по батьківській платі)</w:t>
      </w:r>
      <w:r w:rsidR="00BD4E88" w:rsidRPr="0023525F">
        <w:rPr>
          <w:b w:val="0"/>
          <w:bCs w:val="0"/>
          <w:color w:val="000000"/>
        </w:rPr>
        <w:t>.</w:t>
      </w:r>
    </w:p>
    <w:p w:rsidR="00475A44" w:rsidRPr="0023525F" w:rsidRDefault="00475A44" w:rsidP="00A94C54">
      <w:pPr>
        <w:pStyle w:val="af6"/>
        <w:ind w:firstLine="709"/>
        <w:jc w:val="both"/>
        <w:rPr>
          <w:b w:val="0"/>
          <w:bCs w:val="0"/>
          <w:color w:val="000000"/>
          <w:sz w:val="16"/>
          <w:szCs w:val="16"/>
        </w:rPr>
      </w:pPr>
    </w:p>
    <w:p w:rsidR="00A355B2" w:rsidRPr="0023525F" w:rsidRDefault="00263FE6" w:rsidP="00263FE6">
      <w:pPr>
        <w:pStyle w:val="af6"/>
        <w:tabs>
          <w:tab w:val="left" w:pos="3150"/>
          <w:tab w:val="center" w:pos="6237"/>
        </w:tabs>
        <w:ind w:left="2127" w:firstLine="709"/>
        <w:jc w:val="left"/>
        <w:rPr>
          <w:i/>
          <w:color w:val="000000"/>
          <w:szCs w:val="28"/>
        </w:rPr>
      </w:pPr>
      <w:r w:rsidRPr="0023525F">
        <w:rPr>
          <w:i/>
          <w:color w:val="C00000"/>
          <w:szCs w:val="28"/>
        </w:rPr>
        <w:tab/>
      </w:r>
      <w:r w:rsidR="00A355B2" w:rsidRPr="0023525F">
        <w:rPr>
          <w:i/>
          <w:color w:val="000000"/>
          <w:szCs w:val="28"/>
        </w:rPr>
        <w:t>ОХОРОНА ЗДОРОВ’Я</w:t>
      </w:r>
    </w:p>
    <w:p w:rsidR="00FA6B43" w:rsidRPr="0023525F" w:rsidRDefault="00FA6B43" w:rsidP="00263FE6">
      <w:pPr>
        <w:pStyle w:val="af6"/>
        <w:ind w:firstLine="720"/>
        <w:rPr>
          <w:b w:val="0"/>
          <w:bCs w:val="0"/>
          <w:color w:val="0070C0"/>
          <w:sz w:val="10"/>
          <w:szCs w:val="10"/>
        </w:rPr>
      </w:pPr>
    </w:p>
    <w:p w:rsidR="00BC045D" w:rsidRPr="0023525F" w:rsidRDefault="00AE11ED" w:rsidP="00581D46">
      <w:pPr>
        <w:ind w:firstLine="720"/>
        <w:jc w:val="both"/>
        <w:rPr>
          <w:color w:val="000000"/>
          <w:sz w:val="28"/>
          <w:szCs w:val="28"/>
          <w:lang w:val="uk-UA"/>
        </w:rPr>
      </w:pPr>
      <w:r w:rsidRPr="0023525F">
        <w:rPr>
          <w:color w:val="000000"/>
          <w:sz w:val="28"/>
          <w:szCs w:val="28"/>
          <w:lang w:val="uk-UA"/>
        </w:rPr>
        <w:t>Видатки н</w:t>
      </w:r>
      <w:r w:rsidR="00581D46" w:rsidRPr="0023525F">
        <w:rPr>
          <w:color w:val="000000"/>
          <w:sz w:val="28"/>
          <w:szCs w:val="28"/>
          <w:lang w:val="uk-UA"/>
        </w:rPr>
        <w:t xml:space="preserve">а утримання </w:t>
      </w:r>
      <w:r w:rsidRPr="0023525F">
        <w:rPr>
          <w:color w:val="000000"/>
          <w:sz w:val="28"/>
          <w:szCs w:val="28"/>
          <w:lang w:val="uk-UA"/>
        </w:rPr>
        <w:t xml:space="preserve">2 закладів охорони здоров’я комунальної власності територіальної громади (Комунальне некомерційне підприємство «Новгород-Сіверська центральна міська лікарня імені І.В. Буяльського» Новгород-Сіверської міської ради Чернігівської області, Комунальне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 </w:t>
      </w:r>
      <w:r w:rsidR="00CE1405" w:rsidRPr="0023525F">
        <w:rPr>
          <w:color w:val="000000"/>
          <w:sz w:val="28"/>
          <w:szCs w:val="28"/>
          <w:lang w:val="uk-UA"/>
        </w:rPr>
        <w:t xml:space="preserve">на звітний період </w:t>
      </w:r>
      <w:r w:rsidR="00581D46" w:rsidRPr="0023525F">
        <w:rPr>
          <w:color w:val="000000"/>
          <w:sz w:val="28"/>
          <w:szCs w:val="28"/>
          <w:lang w:val="uk-UA"/>
        </w:rPr>
        <w:t xml:space="preserve">в бюджеті Новгород-Сіверської міської територіальної громади </w:t>
      </w:r>
      <w:r w:rsidR="00CE1405" w:rsidRPr="0023525F">
        <w:rPr>
          <w:color w:val="000000"/>
          <w:sz w:val="28"/>
          <w:szCs w:val="28"/>
          <w:lang w:val="uk-UA"/>
        </w:rPr>
        <w:t xml:space="preserve">(зі змінами) </w:t>
      </w:r>
      <w:r w:rsidR="00581D46" w:rsidRPr="0023525F">
        <w:rPr>
          <w:color w:val="000000"/>
          <w:sz w:val="28"/>
          <w:szCs w:val="28"/>
          <w:lang w:val="uk-UA"/>
        </w:rPr>
        <w:t>затверджен</w:t>
      </w:r>
      <w:r w:rsidRPr="0023525F">
        <w:rPr>
          <w:color w:val="000000"/>
          <w:sz w:val="28"/>
          <w:szCs w:val="28"/>
          <w:lang w:val="uk-UA"/>
        </w:rPr>
        <w:t>і в сумі</w:t>
      </w:r>
      <w:r w:rsidR="00581D46" w:rsidRPr="0023525F">
        <w:rPr>
          <w:color w:val="000000"/>
          <w:sz w:val="28"/>
          <w:szCs w:val="28"/>
          <w:lang w:val="uk-UA"/>
        </w:rPr>
        <w:t xml:space="preserve"> </w:t>
      </w:r>
      <w:r w:rsidR="00CE1405" w:rsidRPr="0023525F">
        <w:rPr>
          <w:color w:val="000000"/>
          <w:sz w:val="28"/>
          <w:szCs w:val="28"/>
          <w:lang w:val="uk-UA"/>
        </w:rPr>
        <w:t>7</w:t>
      </w:r>
      <w:r w:rsidR="00581D46" w:rsidRPr="0023525F">
        <w:rPr>
          <w:color w:val="000000"/>
          <w:sz w:val="28"/>
          <w:szCs w:val="28"/>
          <w:lang w:val="uk-UA"/>
        </w:rPr>
        <w:t xml:space="preserve"> </w:t>
      </w:r>
      <w:r w:rsidR="00CE1405" w:rsidRPr="0023525F">
        <w:rPr>
          <w:color w:val="000000"/>
          <w:sz w:val="28"/>
          <w:szCs w:val="28"/>
          <w:lang w:val="uk-UA"/>
        </w:rPr>
        <w:t>522</w:t>
      </w:r>
      <w:r w:rsidR="00581D46" w:rsidRPr="0023525F">
        <w:rPr>
          <w:color w:val="000000"/>
          <w:sz w:val="28"/>
          <w:szCs w:val="28"/>
          <w:lang w:val="uk-UA"/>
        </w:rPr>
        <w:t>,</w:t>
      </w:r>
      <w:r w:rsidR="00CE1405" w:rsidRPr="0023525F">
        <w:rPr>
          <w:color w:val="000000"/>
          <w:sz w:val="28"/>
          <w:szCs w:val="28"/>
          <w:lang w:val="uk-UA"/>
        </w:rPr>
        <w:t>0</w:t>
      </w:r>
      <w:r w:rsidR="00581D46" w:rsidRPr="0023525F">
        <w:rPr>
          <w:color w:val="000000"/>
          <w:sz w:val="28"/>
          <w:szCs w:val="28"/>
          <w:lang w:val="uk-UA"/>
        </w:rPr>
        <w:t xml:space="preserve"> тис. </w:t>
      </w:r>
      <w:r w:rsidR="000B17CD" w:rsidRPr="0023525F">
        <w:rPr>
          <w:color w:val="000000"/>
          <w:sz w:val="28"/>
          <w:szCs w:val="28"/>
          <w:lang w:val="uk-UA"/>
        </w:rPr>
        <w:t>гривень</w:t>
      </w:r>
      <w:r w:rsidR="00581D46" w:rsidRPr="0023525F">
        <w:rPr>
          <w:color w:val="000000"/>
          <w:sz w:val="28"/>
          <w:szCs w:val="28"/>
          <w:lang w:val="uk-UA"/>
        </w:rPr>
        <w:t>.</w:t>
      </w:r>
    </w:p>
    <w:p w:rsidR="00415603" w:rsidRPr="0023525F" w:rsidRDefault="00415603" w:rsidP="0041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lang w:val="uk-UA"/>
        </w:rPr>
      </w:pPr>
      <w:r w:rsidRPr="0023525F">
        <w:rPr>
          <w:color w:val="000000"/>
          <w:sz w:val="28"/>
          <w:szCs w:val="28"/>
          <w:lang w:val="uk-UA"/>
        </w:rPr>
        <w:t>В рамках реалізації місцевих програм з бюджету Новгород-Сіверської</w:t>
      </w:r>
      <w:r w:rsidRPr="0023525F">
        <w:rPr>
          <w:noProof/>
          <w:color w:val="000000"/>
          <w:sz w:val="28"/>
          <w:szCs w:val="28"/>
          <w:lang w:val="uk-UA"/>
        </w:rPr>
        <w:t xml:space="preserve"> міської територіальної громади</w:t>
      </w:r>
      <w:r w:rsidRPr="0023525F">
        <w:rPr>
          <w:color w:val="000000"/>
          <w:sz w:val="28"/>
          <w:szCs w:val="28"/>
          <w:lang w:val="uk-UA"/>
        </w:rPr>
        <w:t xml:space="preserve"> </w:t>
      </w:r>
      <w:r w:rsidR="00E7345D" w:rsidRPr="0023525F">
        <w:rPr>
          <w:color w:val="000000"/>
          <w:sz w:val="28"/>
          <w:szCs w:val="28"/>
          <w:lang w:val="uk-UA"/>
        </w:rPr>
        <w:t>у звітному періоді</w:t>
      </w:r>
      <w:r w:rsidRPr="0023525F">
        <w:rPr>
          <w:color w:val="000000"/>
          <w:sz w:val="28"/>
          <w:szCs w:val="28"/>
          <w:lang w:val="uk-UA"/>
        </w:rPr>
        <w:t xml:space="preserve"> </w:t>
      </w:r>
      <w:r w:rsidR="00EF2674" w:rsidRPr="0023525F">
        <w:rPr>
          <w:color w:val="000000"/>
          <w:sz w:val="28"/>
          <w:szCs w:val="28"/>
          <w:lang w:val="uk-UA"/>
        </w:rPr>
        <w:t>профінансовані</w:t>
      </w:r>
      <w:r w:rsidRPr="0023525F">
        <w:rPr>
          <w:color w:val="000000"/>
          <w:sz w:val="28"/>
          <w:szCs w:val="28"/>
          <w:lang w:val="uk-UA"/>
        </w:rPr>
        <w:t xml:space="preserve"> </w:t>
      </w:r>
      <w:r w:rsidR="00791A74" w:rsidRPr="0023525F">
        <w:rPr>
          <w:color w:val="000000"/>
          <w:sz w:val="28"/>
          <w:szCs w:val="28"/>
          <w:lang w:val="uk-UA"/>
        </w:rPr>
        <w:t>видатки</w:t>
      </w:r>
      <w:r w:rsidRPr="0023525F">
        <w:rPr>
          <w:color w:val="000000"/>
          <w:sz w:val="28"/>
          <w:szCs w:val="28"/>
          <w:lang w:val="uk-UA"/>
        </w:rPr>
        <w:t xml:space="preserve"> </w:t>
      </w:r>
      <w:r w:rsidR="00962025" w:rsidRPr="0023525F">
        <w:rPr>
          <w:color w:val="000000"/>
          <w:sz w:val="28"/>
          <w:szCs w:val="28"/>
          <w:lang w:val="uk-UA"/>
        </w:rPr>
        <w:t xml:space="preserve">      </w:t>
      </w:r>
      <w:r w:rsidRPr="0023525F">
        <w:rPr>
          <w:color w:val="000000"/>
          <w:sz w:val="28"/>
          <w:szCs w:val="28"/>
          <w:lang w:val="uk-UA"/>
        </w:rPr>
        <w:t xml:space="preserve">на </w:t>
      </w:r>
      <w:r w:rsidR="00EF2674" w:rsidRPr="0023525F">
        <w:rPr>
          <w:color w:val="000000"/>
          <w:sz w:val="28"/>
          <w:szCs w:val="28"/>
          <w:lang w:val="uk-UA"/>
        </w:rPr>
        <w:t xml:space="preserve">виконання заходів </w:t>
      </w:r>
      <w:r w:rsidRPr="0023525F">
        <w:rPr>
          <w:color w:val="000000"/>
          <w:sz w:val="28"/>
          <w:szCs w:val="28"/>
          <w:lang w:val="uk-UA"/>
        </w:rPr>
        <w:t xml:space="preserve">, </w:t>
      </w:r>
      <w:r w:rsidR="00E7345D" w:rsidRPr="0023525F">
        <w:rPr>
          <w:color w:val="000000"/>
          <w:sz w:val="28"/>
          <w:szCs w:val="28"/>
          <w:lang w:val="uk-UA"/>
        </w:rPr>
        <w:t>а саме</w:t>
      </w:r>
      <w:r w:rsidRPr="0023525F">
        <w:rPr>
          <w:color w:val="000000"/>
          <w:sz w:val="28"/>
          <w:szCs w:val="28"/>
          <w:lang w:val="uk-UA"/>
        </w:rPr>
        <w:t>:</w:t>
      </w:r>
    </w:p>
    <w:p w:rsidR="007A6ECF" w:rsidRPr="0023525F" w:rsidRDefault="006329C0" w:rsidP="007A6ECF">
      <w:pPr>
        <w:pStyle w:val="af6"/>
        <w:ind w:firstLine="709"/>
        <w:jc w:val="both"/>
        <w:rPr>
          <w:b w:val="0"/>
          <w:bCs w:val="0"/>
          <w:color w:val="000000"/>
          <w:szCs w:val="28"/>
        </w:rPr>
      </w:pPr>
      <w:r w:rsidRPr="0023525F">
        <w:rPr>
          <w:b w:val="0"/>
          <w:bCs w:val="0"/>
          <w:color w:val="000000"/>
          <w:szCs w:val="28"/>
        </w:rPr>
        <w:t xml:space="preserve">• </w:t>
      </w:r>
      <w:r w:rsidR="007A6ECF" w:rsidRPr="0023525F">
        <w:rPr>
          <w:b w:val="0"/>
          <w:bCs w:val="0"/>
          <w:color w:val="000000"/>
          <w:szCs w:val="28"/>
        </w:rPr>
        <w:t xml:space="preserve">Програми забезпечення покращення якості надання медичної допомоги населенню Новгород-Сіверської  міської територіальної громади на 2022-2025 роки комунальному некомерційному підприємству «Новгород-Сіверська центральна міська лікарня  імені  І. В. Буяльського» </w:t>
      </w:r>
      <w:r w:rsidR="00823409" w:rsidRPr="0023525F">
        <w:rPr>
          <w:b w:val="0"/>
          <w:bCs w:val="0"/>
          <w:color w:val="000000"/>
          <w:szCs w:val="28"/>
        </w:rPr>
        <w:t>-</w:t>
      </w:r>
      <w:r w:rsidR="007A6ECF" w:rsidRPr="0023525F">
        <w:rPr>
          <w:b w:val="0"/>
          <w:bCs w:val="0"/>
          <w:color w:val="000000"/>
          <w:szCs w:val="28"/>
        </w:rPr>
        <w:t xml:space="preserve"> </w:t>
      </w:r>
      <w:r w:rsidR="00823409" w:rsidRPr="0023525F">
        <w:rPr>
          <w:b w:val="0"/>
          <w:bCs w:val="0"/>
          <w:color w:val="000000"/>
          <w:szCs w:val="28"/>
        </w:rPr>
        <w:t>4</w:t>
      </w:r>
      <w:r w:rsidR="00E7345D" w:rsidRPr="0023525F">
        <w:rPr>
          <w:b w:val="0"/>
          <w:bCs w:val="0"/>
          <w:color w:val="000000"/>
          <w:szCs w:val="28"/>
        </w:rPr>
        <w:t xml:space="preserve"> </w:t>
      </w:r>
      <w:r w:rsidR="00326E34" w:rsidRPr="0023525F">
        <w:rPr>
          <w:b w:val="0"/>
          <w:bCs w:val="0"/>
          <w:color w:val="000000"/>
          <w:szCs w:val="28"/>
        </w:rPr>
        <w:t>3</w:t>
      </w:r>
      <w:r w:rsidR="00823409" w:rsidRPr="0023525F">
        <w:rPr>
          <w:b w:val="0"/>
          <w:bCs w:val="0"/>
          <w:color w:val="000000"/>
          <w:szCs w:val="28"/>
        </w:rPr>
        <w:t>57</w:t>
      </w:r>
      <w:r w:rsidR="007A6ECF" w:rsidRPr="0023525F">
        <w:rPr>
          <w:b w:val="0"/>
          <w:bCs w:val="0"/>
          <w:color w:val="000000"/>
          <w:szCs w:val="28"/>
        </w:rPr>
        <w:t>,</w:t>
      </w:r>
      <w:r w:rsidR="00823409" w:rsidRPr="0023525F">
        <w:rPr>
          <w:b w:val="0"/>
          <w:bCs w:val="0"/>
          <w:color w:val="000000"/>
          <w:szCs w:val="28"/>
        </w:rPr>
        <w:t>3</w:t>
      </w:r>
      <w:r w:rsidR="007A6ECF" w:rsidRPr="0023525F">
        <w:rPr>
          <w:b w:val="0"/>
          <w:bCs w:val="0"/>
          <w:color w:val="000000"/>
          <w:szCs w:val="28"/>
        </w:rPr>
        <w:t xml:space="preserve"> тис. грн, з них </w:t>
      </w:r>
      <w:r w:rsidR="00791A74" w:rsidRPr="0023525F">
        <w:rPr>
          <w:b w:val="0"/>
          <w:bCs w:val="0"/>
          <w:color w:val="000000"/>
          <w:szCs w:val="28"/>
        </w:rPr>
        <w:t xml:space="preserve">      </w:t>
      </w:r>
      <w:r w:rsidR="00823409" w:rsidRPr="0023525F">
        <w:rPr>
          <w:b w:val="0"/>
          <w:bCs w:val="0"/>
          <w:color w:val="000000"/>
          <w:szCs w:val="28"/>
        </w:rPr>
        <w:t>4</w:t>
      </w:r>
      <w:r w:rsidR="00E7345D" w:rsidRPr="0023525F">
        <w:rPr>
          <w:b w:val="0"/>
          <w:bCs w:val="0"/>
          <w:color w:val="000000"/>
          <w:szCs w:val="28"/>
        </w:rPr>
        <w:t xml:space="preserve"> </w:t>
      </w:r>
      <w:r w:rsidR="00823409" w:rsidRPr="0023525F">
        <w:rPr>
          <w:b w:val="0"/>
          <w:bCs w:val="0"/>
          <w:color w:val="000000"/>
          <w:szCs w:val="28"/>
        </w:rPr>
        <w:t>099</w:t>
      </w:r>
      <w:r w:rsidR="00E7345D" w:rsidRPr="0023525F">
        <w:rPr>
          <w:b w:val="0"/>
          <w:bCs w:val="0"/>
          <w:color w:val="000000"/>
          <w:szCs w:val="28"/>
        </w:rPr>
        <w:t>,</w:t>
      </w:r>
      <w:r w:rsidR="00823409" w:rsidRPr="0023525F">
        <w:rPr>
          <w:b w:val="0"/>
          <w:bCs w:val="0"/>
          <w:color w:val="000000"/>
          <w:szCs w:val="28"/>
        </w:rPr>
        <w:t>8</w:t>
      </w:r>
      <w:r w:rsidR="00E7345D" w:rsidRPr="0023525F">
        <w:rPr>
          <w:b w:val="0"/>
          <w:bCs w:val="0"/>
          <w:color w:val="000000"/>
          <w:szCs w:val="28"/>
        </w:rPr>
        <w:t xml:space="preserve"> </w:t>
      </w:r>
      <w:r w:rsidR="007A6ECF" w:rsidRPr="0023525F">
        <w:rPr>
          <w:b w:val="0"/>
          <w:bCs w:val="0"/>
          <w:color w:val="000000"/>
          <w:szCs w:val="28"/>
        </w:rPr>
        <w:t xml:space="preserve">тис. грн на оплату комунальних послуг </w:t>
      </w:r>
      <w:r w:rsidRPr="0023525F">
        <w:rPr>
          <w:b w:val="0"/>
          <w:bCs w:val="0"/>
          <w:color w:val="000000"/>
          <w:szCs w:val="28"/>
        </w:rPr>
        <w:t xml:space="preserve"> та  енергоносіїв</w:t>
      </w:r>
      <w:r w:rsidR="00524B6A" w:rsidRPr="0023525F">
        <w:rPr>
          <w:b w:val="0"/>
          <w:bCs w:val="0"/>
          <w:color w:val="000000"/>
          <w:szCs w:val="28"/>
        </w:rPr>
        <w:t xml:space="preserve">, інші виплати населенню </w:t>
      </w:r>
      <w:r w:rsidR="00823409" w:rsidRPr="0023525F">
        <w:rPr>
          <w:b w:val="0"/>
          <w:bCs w:val="0"/>
          <w:color w:val="000000"/>
          <w:szCs w:val="28"/>
        </w:rPr>
        <w:t>-</w:t>
      </w:r>
      <w:r w:rsidR="00524B6A" w:rsidRPr="0023525F">
        <w:rPr>
          <w:b w:val="0"/>
          <w:bCs w:val="0"/>
          <w:color w:val="000000"/>
          <w:szCs w:val="28"/>
        </w:rPr>
        <w:t xml:space="preserve"> 2</w:t>
      </w:r>
      <w:r w:rsidR="00823409" w:rsidRPr="0023525F">
        <w:rPr>
          <w:b w:val="0"/>
          <w:bCs w:val="0"/>
          <w:color w:val="000000"/>
          <w:szCs w:val="28"/>
        </w:rPr>
        <w:t>57</w:t>
      </w:r>
      <w:r w:rsidR="00524B6A" w:rsidRPr="0023525F">
        <w:rPr>
          <w:b w:val="0"/>
          <w:bCs w:val="0"/>
          <w:color w:val="000000"/>
          <w:szCs w:val="28"/>
        </w:rPr>
        <w:t>,</w:t>
      </w:r>
      <w:r w:rsidR="00823409" w:rsidRPr="0023525F">
        <w:rPr>
          <w:b w:val="0"/>
          <w:bCs w:val="0"/>
          <w:color w:val="000000"/>
          <w:szCs w:val="28"/>
        </w:rPr>
        <w:t>5</w:t>
      </w:r>
      <w:r w:rsidR="00524B6A" w:rsidRPr="0023525F">
        <w:rPr>
          <w:b w:val="0"/>
          <w:bCs w:val="0"/>
          <w:color w:val="000000"/>
          <w:szCs w:val="28"/>
        </w:rPr>
        <w:t xml:space="preserve"> тис. гривень</w:t>
      </w:r>
      <w:r w:rsidRPr="0023525F">
        <w:rPr>
          <w:b w:val="0"/>
          <w:bCs w:val="0"/>
          <w:color w:val="000000"/>
          <w:szCs w:val="28"/>
        </w:rPr>
        <w:t>;</w:t>
      </w:r>
    </w:p>
    <w:p w:rsidR="006329C0" w:rsidRPr="0023525F" w:rsidRDefault="006329C0" w:rsidP="006329C0">
      <w:pPr>
        <w:pStyle w:val="af6"/>
        <w:ind w:firstLine="709"/>
        <w:jc w:val="both"/>
        <w:rPr>
          <w:b w:val="0"/>
          <w:bCs w:val="0"/>
          <w:color w:val="000000"/>
          <w:szCs w:val="28"/>
        </w:rPr>
      </w:pPr>
      <w:r w:rsidRPr="0023525F">
        <w:rPr>
          <w:b w:val="0"/>
          <w:bCs w:val="0"/>
          <w:color w:val="000000"/>
          <w:szCs w:val="28"/>
        </w:rPr>
        <w:t xml:space="preserve">• Програми розвитку первинної медико-санітарної допомоги </w:t>
      </w:r>
      <w:r w:rsidR="00791A74" w:rsidRPr="0023525F">
        <w:rPr>
          <w:b w:val="0"/>
          <w:bCs w:val="0"/>
          <w:color w:val="000000"/>
          <w:szCs w:val="28"/>
        </w:rPr>
        <w:t>т</w:t>
      </w:r>
      <w:r w:rsidRPr="0023525F">
        <w:rPr>
          <w:b w:val="0"/>
          <w:bCs w:val="0"/>
          <w:color w:val="000000"/>
          <w:szCs w:val="28"/>
        </w:rPr>
        <w:t xml:space="preserve">а створення умов для надання якісних медичних послуг населенню на 2022-2025 роки видатки по загальному фонду бюджету на утримання комунального  некомерційного підприємства «Новгород-Сіверський міський Центр медико-санітарної допомоги» - </w:t>
      </w:r>
      <w:r w:rsidR="00823409" w:rsidRPr="0023525F">
        <w:rPr>
          <w:b w:val="0"/>
          <w:bCs w:val="0"/>
          <w:color w:val="000000"/>
          <w:szCs w:val="28"/>
        </w:rPr>
        <w:t>91</w:t>
      </w:r>
      <w:r w:rsidR="007A4009" w:rsidRPr="0023525F">
        <w:rPr>
          <w:b w:val="0"/>
          <w:bCs w:val="0"/>
          <w:color w:val="000000"/>
          <w:szCs w:val="28"/>
        </w:rPr>
        <w:t>6</w:t>
      </w:r>
      <w:r w:rsidR="00823409" w:rsidRPr="0023525F">
        <w:rPr>
          <w:b w:val="0"/>
          <w:bCs w:val="0"/>
          <w:color w:val="000000"/>
          <w:szCs w:val="28"/>
        </w:rPr>
        <w:t>,</w:t>
      </w:r>
      <w:r w:rsidR="007A4009" w:rsidRPr="0023525F">
        <w:rPr>
          <w:b w:val="0"/>
          <w:bCs w:val="0"/>
          <w:color w:val="000000"/>
          <w:szCs w:val="28"/>
        </w:rPr>
        <w:t>8</w:t>
      </w:r>
      <w:r w:rsidRPr="0023525F">
        <w:rPr>
          <w:b w:val="0"/>
          <w:bCs w:val="0"/>
          <w:color w:val="000000"/>
          <w:szCs w:val="28"/>
        </w:rPr>
        <w:t xml:space="preserve"> тис. грн, з них </w:t>
      </w:r>
      <w:r w:rsidR="00823409" w:rsidRPr="0023525F">
        <w:rPr>
          <w:b w:val="0"/>
          <w:bCs w:val="0"/>
          <w:color w:val="000000"/>
          <w:szCs w:val="28"/>
        </w:rPr>
        <w:t>837</w:t>
      </w:r>
      <w:r w:rsidRPr="0023525F">
        <w:rPr>
          <w:b w:val="0"/>
          <w:bCs w:val="0"/>
          <w:color w:val="000000"/>
          <w:szCs w:val="28"/>
        </w:rPr>
        <w:t>,</w:t>
      </w:r>
      <w:r w:rsidR="007A4009" w:rsidRPr="0023525F">
        <w:rPr>
          <w:b w:val="0"/>
          <w:bCs w:val="0"/>
          <w:color w:val="000000"/>
          <w:szCs w:val="28"/>
        </w:rPr>
        <w:t>3</w:t>
      </w:r>
      <w:r w:rsidR="0033332A" w:rsidRPr="0023525F">
        <w:rPr>
          <w:b w:val="0"/>
          <w:bCs w:val="0"/>
          <w:color w:val="000000"/>
          <w:szCs w:val="28"/>
        </w:rPr>
        <w:t xml:space="preserve"> </w:t>
      </w:r>
      <w:r w:rsidRPr="0023525F">
        <w:rPr>
          <w:b w:val="0"/>
          <w:bCs w:val="0"/>
          <w:color w:val="000000"/>
          <w:szCs w:val="28"/>
        </w:rPr>
        <w:t>тис. грн на оплату комунальних послуг  та  енергоносіїв</w:t>
      </w:r>
      <w:r w:rsidR="00823409" w:rsidRPr="0023525F">
        <w:rPr>
          <w:b w:val="0"/>
          <w:bCs w:val="0"/>
          <w:color w:val="000000"/>
          <w:szCs w:val="28"/>
        </w:rPr>
        <w:t>; 2,4 тис. грн - компенсацію вартості проїзду, 26,5 тис. грн - пільгові медикаменти; 11,2 тис. грн - будівельні матеріали</w:t>
      </w:r>
      <w:r w:rsidR="00A25D40" w:rsidRPr="0023525F">
        <w:rPr>
          <w:b w:val="0"/>
          <w:bCs w:val="0"/>
          <w:color w:val="000000"/>
          <w:szCs w:val="28"/>
        </w:rPr>
        <w:t xml:space="preserve"> для ремонту сільських структурних підрозділів,</w:t>
      </w:r>
      <w:r w:rsidR="00823409" w:rsidRPr="0023525F">
        <w:rPr>
          <w:b w:val="0"/>
          <w:bCs w:val="0"/>
          <w:color w:val="000000"/>
          <w:szCs w:val="28"/>
        </w:rPr>
        <w:t xml:space="preserve"> господарські товари; 39,4 тис. грн - </w:t>
      </w:r>
      <w:r w:rsidR="00A25D40" w:rsidRPr="0023525F">
        <w:rPr>
          <w:b w:val="0"/>
          <w:bCs w:val="0"/>
          <w:color w:val="000000"/>
          <w:szCs w:val="28"/>
        </w:rPr>
        <w:t>з</w:t>
      </w:r>
      <w:r w:rsidR="00823409" w:rsidRPr="0023525F">
        <w:rPr>
          <w:b w:val="0"/>
          <w:bCs w:val="0"/>
          <w:color w:val="000000"/>
          <w:szCs w:val="28"/>
        </w:rPr>
        <w:t>абезпечення дітей з інвалідністю технічними та іншими засобами медичного призначення</w:t>
      </w:r>
      <w:r w:rsidRPr="0023525F">
        <w:rPr>
          <w:b w:val="0"/>
          <w:bCs w:val="0"/>
          <w:color w:val="000000"/>
          <w:szCs w:val="28"/>
        </w:rPr>
        <w:t xml:space="preserve">. </w:t>
      </w:r>
    </w:p>
    <w:p w:rsidR="00CE0248" w:rsidRPr="0023525F" w:rsidRDefault="00CE0248" w:rsidP="006D3726">
      <w:pPr>
        <w:pStyle w:val="af6"/>
        <w:ind w:firstLine="709"/>
        <w:jc w:val="both"/>
        <w:rPr>
          <w:b w:val="0"/>
          <w:bCs w:val="0"/>
          <w:color w:val="000000"/>
          <w:szCs w:val="28"/>
        </w:rPr>
      </w:pPr>
      <w:r w:rsidRPr="0023525F">
        <w:rPr>
          <w:b w:val="0"/>
          <w:bCs w:val="0"/>
          <w:color w:val="000000"/>
          <w:szCs w:val="28"/>
        </w:rPr>
        <w:t xml:space="preserve">Станом на </w:t>
      </w:r>
      <w:r w:rsidR="003633EF" w:rsidRPr="0023525F">
        <w:rPr>
          <w:b w:val="0"/>
          <w:bCs w:val="0"/>
          <w:color w:val="000000"/>
          <w:szCs w:val="28"/>
        </w:rPr>
        <w:t>01</w:t>
      </w:r>
      <w:r w:rsidR="00FF4424" w:rsidRPr="0023525F">
        <w:rPr>
          <w:b w:val="0"/>
          <w:bCs w:val="0"/>
          <w:color w:val="000000"/>
          <w:szCs w:val="28"/>
        </w:rPr>
        <w:t xml:space="preserve"> </w:t>
      </w:r>
      <w:r w:rsidR="00A0055A" w:rsidRPr="0023525F">
        <w:rPr>
          <w:b w:val="0"/>
          <w:bCs w:val="0"/>
          <w:color w:val="000000"/>
          <w:szCs w:val="28"/>
        </w:rPr>
        <w:t>жовт</w:t>
      </w:r>
      <w:r w:rsidR="001C42AC" w:rsidRPr="0023525F">
        <w:rPr>
          <w:b w:val="0"/>
          <w:bCs w:val="0"/>
          <w:color w:val="000000"/>
          <w:szCs w:val="28"/>
        </w:rPr>
        <w:t>ня</w:t>
      </w:r>
      <w:r w:rsidR="00FF4424" w:rsidRPr="0023525F">
        <w:rPr>
          <w:b w:val="0"/>
          <w:bCs w:val="0"/>
          <w:color w:val="000000"/>
          <w:szCs w:val="28"/>
        </w:rPr>
        <w:t xml:space="preserve"> 2023 року</w:t>
      </w:r>
      <w:r w:rsidR="003633EF" w:rsidRPr="0023525F">
        <w:rPr>
          <w:b w:val="0"/>
          <w:bCs w:val="0"/>
          <w:color w:val="000000"/>
          <w:szCs w:val="28"/>
        </w:rPr>
        <w:t xml:space="preserve"> </w:t>
      </w:r>
      <w:r w:rsidRPr="0023525F">
        <w:rPr>
          <w:b w:val="0"/>
          <w:bCs w:val="0"/>
          <w:color w:val="000000"/>
          <w:szCs w:val="28"/>
        </w:rPr>
        <w:t>д</w:t>
      </w:r>
      <w:r w:rsidR="006D3726" w:rsidRPr="0023525F">
        <w:rPr>
          <w:b w:val="0"/>
          <w:bCs w:val="0"/>
          <w:color w:val="000000"/>
          <w:szCs w:val="28"/>
        </w:rPr>
        <w:t xml:space="preserve">ебіторська </w:t>
      </w:r>
      <w:r w:rsidRPr="0023525F">
        <w:rPr>
          <w:b w:val="0"/>
          <w:bCs w:val="0"/>
          <w:color w:val="000000"/>
          <w:szCs w:val="28"/>
        </w:rPr>
        <w:t xml:space="preserve">і кредиторська </w:t>
      </w:r>
      <w:r w:rsidR="006D3726" w:rsidRPr="0023525F">
        <w:rPr>
          <w:b w:val="0"/>
          <w:bCs w:val="0"/>
          <w:color w:val="000000"/>
          <w:szCs w:val="28"/>
        </w:rPr>
        <w:t>заборгован</w:t>
      </w:r>
      <w:r w:rsidRPr="0023525F">
        <w:rPr>
          <w:b w:val="0"/>
          <w:bCs w:val="0"/>
          <w:color w:val="000000"/>
          <w:szCs w:val="28"/>
        </w:rPr>
        <w:t>о</w:t>
      </w:r>
      <w:r w:rsidR="006D3726" w:rsidRPr="0023525F">
        <w:rPr>
          <w:b w:val="0"/>
          <w:bCs w:val="0"/>
          <w:color w:val="000000"/>
          <w:szCs w:val="28"/>
        </w:rPr>
        <w:t>ст</w:t>
      </w:r>
      <w:r w:rsidRPr="0023525F">
        <w:rPr>
          <w:b w:val="0"/>
          <w:bCs w:val="0"/>
          <w:color w:val="000000"/>
          <w:szCs w:val="28"/>
        </w:rPr>
        <w:t>і</w:t>
      </w:r>
      <w:r w:rsidR="006D3726" w:rsidRPr="0023525F">
        <w:rPr>
          <w:b w:val="0"/>
          <w:bCs w:val="0"/>
          <w:color w:val="000000"/>
          <w:szCs w:val="28"/>
        </w:rPr>
        <w:t xml:space="preserve"> за загальним </w:t>
      </w:r>
      <w:r w:rsidRPr="0023525F">
        <w:rPr>
          <w:b w:val="0"/>
          <w:bCs w:val="0"/>
          <w:color w:val="000000"/>
          <w:szCs w:val="28"/>
        </w:rPr>
        <w:t xml:space="preserve">та спеціальним </w:t>
      </w:r>
      <w:r w:rsidR="006D3726" w:rsidRPr="0023525F">
        <w:rPr>
          <w:b w:val="0"/>
          <w:bCs w:val="0"/>
          <w:color w:val="000000"/>
          <w:szCs w:val="28"/>
        </w:rPr>
        <w:t>фонд</w:t>
      </w:r>
      <w:r w:rsidRPr="0023525F">
        <w:rPr>
          <w:b w:val="0"/>
          <w:bCs w:val="0"/>
          <w:color w:val="000000"/>
          <w:szCs w:val="28"/>
        </w:rPr>
        <w:t>а</w:t>
      </w:r>
      <w:r w:rsidR="006D3726" w:rsidRPr="0023525F">
        <w:rPr>
          <w:b w:val="0"/>
          <w:bCs w:val="0"/>
          <w:color w:val="000000"/>
          <w:szCs w:val="28"/>
        </w:rPr>
        <w:t>м</w:t>
      </w:r>
      <w:r w:rsidRPr="0023525F">
        <w:rPr>
          <w:b w:val="0"/>
          <w:bCs w:val="0"/>
          <w:color w:val="000000"/>
          <w:szCs w:val="28"/>
        </w:rPr>
        <w:t xml:space="preserve">и </w:t>
      </w:r>
      <w:r w:rsidR="001A71FB" w:rsidRPr="0023525F">
        <w:rPr>
          <w:b w:val="0"/>
          <w:bCs w:val="0"/>
          <w:color w:val="000000"/>
          <w:szCs w:val="28"/>
        </w:rPr>
        <w:t>бюджету</w:t>
      </w:r>
      <w:r w:rsidR="001C42AC" w:rsidRPr="0023525F">
        <w:rPr>
          <w:b w:val="0"/>
          <w:bCs w:val="0"/>
          <w:color w:val="000000"/>
          <w:szCs w:val="28"/>
        </w:rPr>
        <w:t xml:space="preserve"> </w:t>
      </w:r>
      <w:r w:rsidRPr="0023525F">
        <w:rPr>
          <w:b w:val="0"/>
          <w:bCs w:val="0"/>
          <w:color w:val="000000"/>
          <w:szCs w:val="28"/>
        </w:rPr>
        <w:t>відсутн</w:t>
      </w:r>
      <w:r w:rsidR="00FF4424" w:rsidRPr="0023525F">
        <w:rPr>
          <w:b w:val="0"/>
          <w:bCs w:val="0"/>
          <w:color w:val="000000"/>
          <w:szCs w:val="28"/>
        </w:rPr>
        <w:t>і</w:t>
      </w:r>
      <w:r w:rsidRPr="0023525F">
        <w:rPr>
          <w:b w:val="0"/>
          <w:bCs w:val="0"/>
          <w:color w:val="000000"/>
          <w:szCs w:val="28"/>
        </w:rPr>
        <w:t>.</w:t>
      </w:r>
    </w:p>
    <w:p w:rsidR="00DE23E6" w:rsidRPr="0023525F" w:rsidRDefault="00DE23E6" w:rsidP="00665158">
      <w:pPr>
        <w:jc w:val="center"/>
        <w:rPr>
          <w:b/>
          <w:color w:val="000000"/>
          <w:sz w:val="28"/>
          <w:szCs w:val="28"/>
          <w:lang w:val="uk-UA"/>
        </w:rPr>
      </w:pPr>
    </w:p>
    <w:p w:rsidR="00665158" w:rsidRPr="0023525F" w:rsidRDefault="00665158" w:rsidP="00665158">
      <w:pPr>
        <w:jc w:val="center"/>
        <w:rPr>
          <w:b/>
          <w:i/>
          <w:color w:val="000000"/>
          <w:sz w:val="28"/>
          <w:szCs w:val="28"/>
          <w:lang w:val="uk-UA"/>
        </w:rPr>
      </w:pPr>
      <w:r w:rsidRPr="0023525F">
        <w:rPr>
          <w:b/>
          <w:i/>
          <w:color w:val="000000"/>
          <w:sz w:val="28"/>
          <w:szCs w:val="28"/>
          <w:lang w:val="uk-UA"/>
        </w:rPr>
        <w:t>СОЦІАЛЬНИЙ ЗАХИСТ І СОЦІАЛЬНЕ ЗАБЕЗПЕЧЕННЯ</w:t>
      </w:r>
    </w:p>
    <w:p w:rsidR="006055CA" w:rsidRPr="0023525F" w:rsidRDefault="006055CA" w:rsidP="00665158">
      <w:pPr>
        <w:jc w:val="center"/>
        <w:rPr>
          <w:b/>
          <w:i/>
          <w:color w:val="000000"/>
          <w:sz w:val="10"/>
          <w:szCs w:val="10"/>
          <w:lang w:val="uk-UA"/>
        </w:rPr>
      </w:pPr>
    </w:p>
    <w:p w:rsidR="00AD5EA1" w:rsidRPr="0023525F" w:rsidRDefault="0070275C" w:rsidP="00AD5EA1">
      <w:pPr>
        <w:tabs>
          <w:tab w:val="left" w:pos="9214"/>
        </w:tabs>
        <w:ind w:firstLine="709"/>
        <w:jc w:val="both"/>
        <w:rPr>
          <w:color w:val="000000"/>
          <w:sz w:val="28"/>
          <w:szCs w:val="28"/>
          <w:lang w:val="uk-UA"/>
        </w:rPr>
      </w:pPr>
      <w:r w:rsidRPr="0023525F">
        <w:rPr>
          <w:color w:val="000000"/>
          <w:sz w:val="28"/>
          <w:szCs w:val="28"/>
          <w:lang w:val="uk-UA"/>
        </w:rPr>
        <w:t xml:space="preserve">Видатки бюджету </w:t>
      </w:r>
      <w:r w:rsidR="00D073FE" w:rsidRPr="0023525F">
        <w:rPr>
          <w:color w:val="000000"/>
          <w:sz w:val="28"/>
          <w:szCs w:val="28"/>
          <w:lang w:val="uk-UA"/>
        </w:rPr>
        <w:t>Новгород-Сіверської</w:t>
      </w:r>
      <w:r w:rsidRPr="0023525F">
        <w:rPr>
          <w:color w:val="000000"/>
          <w:sz w:val="28"/>
          <w:szCs w:val="28"/>
          <w:lang w:val="uk-UA"/>
        </w:rPr>
        <w:t xml:space="preserve"> міської територіальної громади </w:t>
      </w:r>
      <w:r w:rsidR="00152C93" w:rsidRPr="0023525F">
        <w:rPr>
          <w:color w:val="000000"/>
          <w:sz w:val="28"/>
          <w:szCs w:val="28"/>
          <w:lang w:val="uk-UA"/>
        </w:rPr>
        <w:t xml:space="preserve">    </w:t>
      </w:r>
      <w:r w:rsidRPr="0023525F">
        <w:rPr>
          <w:color w:val="000000"/>
          <w:sz w:val="28"/>
          <w:szCs w:val="28"/>
          <w:lang w:val="uk-UA"/>
        </w:rPr>
        <w:t xml:space="preserve">на соціальний захист та соціальне забезпечення (з урахуванням </w:t>
      </w:r>
      <w:r w:rsidR="0026741A" w:rsidRPr="0023525F">
        <w:rPr>
          <w:bCs/>
          <w:color w:val="000000"/>
          <w:sz w:val="28"/>
          <w:szCs w:val="28"/>
          <w:lang w:val="uk-UA"/>
        </w:rPr>
        <w:t xml:space="preserve">іншої субвенції з обласного бюджету на пільгове медичне обслуговування осіб, які постраждали внаслідок Чорнобильської катастрофи </w:t>
      </w:r>
      <w:r w:rsidR="0062094F" w:rsidRPr="0023525F">
        <w:rPr>
          <w:bCs/>
          <w:color w:val="000000"/>
          <w:sz w:val="28"/>
          <w:szCs w:val="28"/>
          <w:lang w:val="uk-UA"/>
        </w:rPr>
        <w:t>-</w:t>
      </w:r>
      <w:r w:rsidR="0026741A" w:rsidRPr="0023525F">
        <w:rPr>
          <w:bCs/>
          <w:color w:val="000000"/>
          <w:sz w:val="28"/>
          <w:szCs w:val="28"/>
          <w:lang w:val="uk-UA"/>
        </w:rPr>
        <w:t xml:space="preserve"> </w:t>
      </w:r>
      <w:r w:rsidR="00574636" w:rsidRPr="0023525F">
        <w:rPr>
          <w:bCs/>
          <w:color w:val="000000"/>
          <w:sz w:val="28"/>
          <w:szCs w:val="28"/>
          <w:lang w:val="uk-UA"/>
        </w:rPr>
        <w:t>27</w:t>
      </w:r>
      <w:r w:rsidR="00A36903" w:rsidRPr="0023525F">
        <w:rPr>
          <w:bCs/>
          <w:color w:val="000000"/>
          <w:sz w:val="28"/>
          <w:szCs w:val="28"/>
          <w:lang w:val="uk-UA"/>
        </w:rPr>
        <w:t>,</w:t>
      </w:r>
      <w:r w:rsidR="00574636" w:rsidRPr="0023525F">
        <w:rPr>
          <w:bCs/>
          <w:color w:val="000000"/>
          <w:sz w:val="28"/>
          <w:szCs w:val="28"/>
          <w:lang w:val="uk-UA"/>
        </w:rPr>
        <w:t>8</w:t>
      </w:r>
      <w:r w:rsidR="0026741A" w:rsidRPr="0023525F">
        <w:rPr>
          <w:bCs/>
          <w:color w:val="000000"/>
          <w:sz w:val="28"/>
          <w:szCs w:val="28"/>
          <w:lang w:val="uk-UA"/>
        </w:rPr>
        <w:t xml:space="preserve"> тис. грн</w:t>
      </w:r>
      <w:r w:rsidR="0002619D" w:rsidRPr="0023525F">
        <w:rPr>
          <w:bCs/>
          <w:color w:val="000000"/>
          <w:sz w:val="28"/>
          <w:szCs w:val="28"/>
          <w:lang w:val="uk-UA"/>
        </w:rPr>
        <w:t xml:space="preserve">, </w:t>
      </w:r>
      <w:r w:rsidR="00583FF9" w:rsidRPr="0023525F">
        <w:rPr>
          <w:bCs/>
          <w:color w:val="000000"/>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w:t>
      </w:r>
      <w:r w:rsidR="005646AB" w:rsidRPr="0023525F">
        <w:rPr>
          <w:bCs/>
          <w:color w:val="000000"/>
          <w:sz w:val="28"/>
          <w:szCs w:val="28"/>
          <w:lang w:val="uk-UA"/>
        </w:rPr>
        <w:t>-</w:t>
      </w:r>
      <w:r w:rsidR="00583FF9" w:rsidRPr="0023525F">
        <w:rPr>
          <w:bCs/>
          <w:color w:val="000000"/>
          <w:sz w:val="28"/>
          <w:szCs w:val="28"/>
          <w:lang w:val="uk-UA"/>
        </w:rPr>
        <w:t xml:space="preserve"> 107,0 тис. грн</w:t>
      </w:r>
      <w:r w:rsidRPr="0023525F">
        <w:rPr>
          <w:color w:val="000000"/>
          <w:sz w:val="28"/>
          <w:szCs w:val="28"/>
          <w:lang w:val="uk-UA"/>
        </w:rPr>
        <w:t xml:space="preserve">) за </w:t>
      </w:r>
      <w:r w:rsidR="00E70349" w:rsidRPr="0023525F">
        <w:rPr>
          <w:color w:val="000000"/>
          <w:sz w:val="28"/>
          <w:szCs w:val="28"/>
          <w:lang w:val="uk-UA"/>
        </w:rPr>
        <w:t>9 місяців</w:t>
      </w:r>
      <w:r w:rsidR="00DE42C9" w:rsidRPr="0023525F">
        <w:rPr>
          <w:color w:val="000000"/>
          <w:sz w:val="28"/>
          <w:szCs w:val="28"/>
          <w:lang w:val="uk-UA"/>
        </w:rPr>
        <w:t xml:space="preserve"> </w:t>
      </w:r>
      <w:r w:rsidRPr="0023525F">
        <w:rPr>
          <w:color w:val="000000"/>
          <w:sz w:val="28"/>
          <w:szCs w:val="28"/>
          <w:lang w:val="uk-UA"/>
        </w:rPr>
        <w:t>202</w:t>
      </w:r>
      <w:r w:rsidR="00D073FE" w:rsidRPr="0023525F">
        <w:rPr>
          <w:color w:val="000000"/>
          <w:sz w:val="28"/>
          <w:szCs w:val="28"/>
          <w:lang w:val="uk-UA"/>
        </w:rPr>
        <w:t>3</w:t>
      </w:r>
      <w:r w:rsidRPr="0023525F">
        <w:rPr>
          <w:color w:val="000000"/>
          <w:sz w:val="28"/>
          <w:szCs w:val="28"/>
          <w:lang w:val="uk-UA"/>
        </w:rPr>
        <w:t> р</w:t>
      </w:r>
      <w:r w:rsidR="00D073FE" w:rsidRPr="0023525F">
        <w:rPr>
          <w:color w:val="000000"/>
          <w:sz w:val="28"/>
          <w:szCs w:val="28"/>
          <w:lang w:val="uk-UA"/>
        </w:rPr>
        <w:t>о</w:t>
      </w:r>
      <w:r w:rsidRPr="0023525F">
        <w:rPr>
          <w:color w:val="000000"/>
          <w:sz w:val="28"/>
          <w:szCs w:val="28"/>
          <w:lang w:val="uk-UA"/>
        </w:rPr>
        <w:t>к</w:t>
      </w:r>
      <w:r w:rsidR="00D073FE" w:rsidRPr="0023525F">
        <w:rPr>
          <w:color w:val="000000"/>
          <w:sz w:val="28"/>
          <w:szCs w:val="28"/>
          <w:lang w:val="uk-UA"/>
        </w:rPr>
        <w:t>у</w:t>
      </w:r>
      <w:r w:rsidRPr="0023525F">
        <w:rPr>
          <w:color w:val="000000"/>
          <w:sz w:val="28"/>
          <w:szCs w:val="28"/>
          <w:lang w:val="uk-UA"/>
        </w:rPr>
        <w:t xml:space="preserve"> склали </w:t>
      </w:r>
      <w:r w:rsidR="00583FF9" w:rsidRPr="0023525F">
        <w:rPr>
          <w:color w:val="000000"/>
          <w:sz w:val="28"/>
          <w:szCs w:val="28"/>
          <w:lang w:val="uk-UA"/>
        </w:rPr>
        <w:t xml:space="preserve"> </w:t>
      </w:r>
      <w:r w:rsidR="00E70349" w:rsidRPr="0023525F">
        <w:rPr>
          <w:color w:val="000000"/>
          <w:sz w:val="28"/>
          <w:szCs w:val="28"/>
          <w:lang w:val="uk-UA"/>
        </w:rPr>
        <w:t>12</w:t>
      </w:r>
      <w:r w:rsidR="00F02D71" w:rsidRPr="0023525F">
        <w:rPr>
          <w:color w:val="000000"/>
          <w:sz w:val="28"/>
          <w:szCs w:val="28"/>
          <w:lang w:val="uk-UA"/>
        </w:rPr>
        <w:t xml:space="preserve"> </w:t>
      </w:r>
      <w:r w:rsidR="00E70349" w:rsidRPr="0023525F">
        <w:rPr>
          <w:color w:val="000000"/>
          <w:sz w:val="28"/>
          <w:szCs w:val="28"/>
          <w:lang w:val="uk-UA"/>
        </w:rPr>
        <w:t>657</w:t>
      </w:r>
      <w:r w:rsidRPr="0023525F">
        <w:rPr>
          <w:color w:val="000000"/>
          <w:sz w:val="28"/>
          <w:szCs w:val="28"/>
          <w:lang w:val="uk-UA"/>
        </w:rPr>
        <w:t>,</w:t>
      </w:r>
      <w:r w:rsidR="00E70349" w:rsidRPr="0023525F">
        <w:rPr>
          <w:color w:val="000000"/>
          <w:sz w:val="28"/>
          <w:szCs w:val="28"/>
          <w:lang w:val="uk-UA"/>
        </w:rPr>
        <w:t>9</w:t>
      </w:r>
      <w:r w:rsidRPr="0023525F">
        <w:rPr>
          <w:color w:val="000000"/>
          <w:sz w:val="28"/>
          <w:szCs w:val="28"/>
          <w:lang w:val="uk-UA"/>
        </w:rPr>
        <w:t xml:space="preserve"> тис. грн або </w:t>
      </w:r>
      <w:r w:rsidR="00A36903" w:rsidRPr="0023525F">
        <w:rPr>
          <w:color w:val="000000"/>
          <w:sz w:val="28"/>
          <w:szCs w:val="28"/>
          <w:lang w:val="uk-UA"/>
        </w:rPr>
        <w:t>7</w:t>
      </w:r>
      <w:r w:rsidR="008E2B5F" w:rsidRPr="0023525F">
        <w:rPr>
          <w:color w:val="000000"/>
          <w:sz w:val="28"/>
          <w:szCs w:val="28"/>
          <w:lang w:val="uk-UA"/>
        </w:rPr>
        <w:t>2</w:t>
      </w:r>
      <w:r w:rsidRPr="0023525F">
        <w:rPr>
          <w:color w:val="000000"/>
          <w:sz w:val="28"/>
          <w:szCs w:val="28"/>
          <w:lang w:val="uk-UA"/>
        </w:rPr>
        <w:t>,</w:t>
      </w:r>
      <w:r w:rsidR="00E70349" w:rsidRPr="0023525F">
        <w:rPr>
          <w:color w:val="000000"/>
          <w:sz w:val="28"/>
          <w:szCs w:val="28"/>
          <w:lang w:val="uk-UA"/>
        </w:rPr>
        <w:t>6</w:t>
      </w:r>
      <w:r w:rsidRPr="0023525F">
        <w:rPr>
          <w:color w:val="000000"/>
          <w:sz w:val="28"/>
          <w:szCs w:val="28"/>
          <w:lang w:val="uk-UA"/>
        </w:rPr>
        <w:t xml:space="preserve"> % від </w:t>
      </w:r>
      <w:r w:rsidR="00431DE1" w:rsidRPr="0023525F">
        <w:rPr>
          <w:color w:val="000000"/>
          <w:sz w:val="28"/>
          <w:szCs w:val="28"/>
          <w:lang w:val="uk-UA"/>
        </w:rPr>
        <w:t>уточнених</w:t>
      </w:r>
      <w:r w:rsidRPr="0023525F">
        <w:rPr>
          <w:color w:val="000000"/>
          <w:sz w:val="28"/>
          <w:szCs w:val="28"/>
          <w:lang w:val="uk-UA"/>
        </w:rPr>
        <w:t xml:space="preserve"> бюджетни</w:t>
      </w:r>
      <w:r w:rsidR="00D073FE" w:rsidRPr="0023525F">
        <w:rPr>
          <w:color w:val="000000"/>
          <w:sz w:val="28"/>
          <w:szCs w:val="28"/>
          <w:lang w:val="uk-UA"/>
        </w:rPr>
        <w:t xml:space="preserve">х </w:t>
      </w:r>
      <w:r w:rsidR="00D073FE" w:rsidRPr="0023525F">
        <w:rPr>
          <w:color w:val="000000"/>
          <w:sz w:val="28"/>
          <w:szCs w:val="28"/>
          <w:lang w:val="uk-UA"/>
        </w:rPr>
        <w:lastRenderedPageBreak/>
        <w:t xml:space="preserve">призначень, визначених на </w:t>
      </w:r>
      <w:r w:rsidR="00431DE1" w:rsidRPr="0023525F">
        <w:rPr>
          <w:color w:val="000000"/>
          <w:sz w:val="28"/>
          <w:szCs w:val="28"/>
          <w:lang w:val="uk-UA"/>
        </w:rPr>
        <w:t xml:space="preserve">звітний період </w:t>
      </w:r>
      <w:r w:rsidR="00D073FE" w:rsidRPr="0023525F">
        <w:rPr>
          <w:color w:val="000000"/>
          <w:sz w:val="28"/>
          <w:szCs w:val="28"/>
          <w:lang w:val="uk-UA"/>
        </w:rPr>
        <w:t>2023</w:t>
      </w:r>
      <w:r w:rsidRPr="0023525F">
        <w:rPr>
          <w:color w:val="000000"/>
          <w:sz w:val="28"/>
          <w:szCs w:val="28"/>
          <w:lang w:val="uk-UA"/>
        </w:rPr>
        <w:t xml:space="preserve"> р</w:t>
      </w:r>
      <w:r w:rsidR="00431DE1" w:rsidRPr="0023525F">
        <w:rPr>
          <w:color w:val="000000"/>
          <w:sz w:val="28"/>
          <w:szCs w:val="28"/>
          <w:lang w:val="uk-UA"/>
        </w:rPr>
        <w:t>о</w:t>
      </w:r>
      <w:r w:rsidRPr="0023525F">
        <w:rPr>
          <w:color w:val="000000"/>
          <w:sz w:val="28"/>
          <w:szCs w:val="28"/>
          <w:lang w:val="uk-UA"/>
        </w:rPr>
        <w:t>к</w:t>
      </w:r>
      <w:r w:rsidR="00431DE1" w:rsidRPr="0023525F">
        <w:rPr>
          <w:color w:val="000000"/>
          <w:sz w:val="28"/>
          <w:szCs w:val="28"/>
          <w:lang w:val="uk-UA"/>
        </w:rPr>
        <w:t>у</w:t>
      </w:r>
      <w:r w:rsidRPr="0023525F">
        <w:rPr>
          <w:color w:val="000000"/>
          <w:sz w:val="28"/>
          <w:szCs w:val="28"/>
          <w:lang w:val="uk-UA"/>
        </w:rPr>
        <w:t xml:space="preserve"> у сумі </w:t>
      </w:r>
      <w:r w:rsidR="008E2B5F" w:rsidRPr="0023525F">
        <w:rPr>
          <w:color w:val="000000"/>
          <w:sz w:val="28"/>
          <w:szCs w:val="28"/>
          <w:lang w:val="uk-UA"/>
        </w:rPr>
        <w:t>1</w:t>
      </w:r>
      <w:r w:rsidR="00E70349" w:rsidRPr="0023525F">
        <w:rPr>
          <w:color w:val="000000"/>
          <w:sz w:val="28"/>
          <w:szCs w:val="28"/>
          <w:lang w:val="uk-UA"/>
        </w:rPr>
        <w:t>7</w:t>
      </w:r>
      <w:r w:rsidR="00F02D71" w:rsidRPr="0023525F">
        <w:rPr>
          <w:color w:val="000000"/>
          <w:sz w:val="28"/>
          <w:szCs w:val="28"/>
          <w:lang w:val="uk-UA"/>
        </w:rPr>
        <w:t> 4</w:t>
      </w:r>
      <w:r w:rsidR="00E70349" w:rsidRPr="0023525F">
        <w:rPr>
          <w:color w:val="000000"/>
          <w:sz w:val="28"/>
          <w:szCs w:val="28"/>
          <w:lang w:val="uk-UA"/>
        </w:rPr>
        <w:t>27</w:t>
      </w:r>
      <w:r w:rsidR="00F02D71" w:rsidRPr="0023525F">
        <w:rPr>
          <w:color w:val="000000"/>
          <w:sz w:val="28"/>
          <w:szCs w:val="28"/>
          <w:lang w:val="uk-UA"/>
        </w:rPr>
        <w:t>,</w:t>
      </w:r>
      <w:r w:rsidR="00E70349" w:rsidRPr="0023525F">
        <w:rPr>
          <w:color w:val="000000"/>
          <w:sz w:val="28"/>
          <w:szCs w:val="28"/>
          <w:lang w:val="uk-UA"/>
        </w:rPr>
        <w:t>0</w:t>
      </w:r>
      <w:r w:rsidR="00F02D71" w:rsidRPr="0023525F">
        <w:rPr>
          <w:color w:val="000000"/>
          <w:sz w:val="28"/>
          <w:szCs w:val="28"/>
          <w:lang w:val="uk-UA"/>
        </w:rPr>
        <w:t xml:space="preserve"> </w:t>
      </w:r>
      <w:r w:rsidRPr="0023525F">
        <w:rPr>
          <w:color w:val="000000"/>
          <w:sz w:val="28"/>
          <w:szCs w:val="28"/>
          <w:lang w:val="uk-UA"/>
        </w:rPr>
        <w:t>тис. гр</w:t>
      </w:r>
      <w:r w:rsidR="008130B5" w:rsidRPr="0023525F">
        <w:rPr>
          <w:color w:val="000000"/>
          <w:sz w:val="28"/>
          <w:szCs w:val="28"/>
          <w:lang w:val="uk-UA"/>
        </w:rPr>
        <w:t>иве</w:t>
      </w:r>
      <w:r w:rsidRPr="0023525F">
        <w:rPr>
          <w:color w:val="000000"/>
          <w:sz w:val="28"/>
          <w:szCs w:val="28"/>
          <w:lang w:val="uk-UA"/>
        </w:rPr>
        <w:t>н</w:t>
      </w:r>
      <w:r w:rsidR="008130B5" w:rsidRPr="0023525F">
        <w:rPr>
          <w:color w:val="000000"/>
          <w:sz w:val="28"/>
          <w:szCs w:val="28"/>
          <w:lang w:val="uk-UA"/>
        </w:rPr>
        <w:t>ь</w:t>
      </w:r>
      <w:r w:rsidRPr="0023525F">
        <w:rPr>
          <w:color w:val="000000"/>
          <w:sz w:val="28"/>
          <w:szCs w:val="28"/>
          <w:lang w:val="uk-UA"/>
        </w:rPr>
        <w:t xml:space="preserve">. </w:t>
      </w:r>
      <w:r w:rsidR="00AD5EA1" w:rsidRPr="0023525F">
        <w:rPr>
          <w:color w:val="000000"/>
          <w:sz w:val="28"/>
          <w:szCs w:val="28"/>
          <w:lang w:val="uk-UA"/>
        </w:rPr>
        <w:t>Видатки галузі  у порівнянні з аналогічним періодом 2022 року збільшились</w:t>
      </w:r>
      <w:r w:rsidR="00A36903" w:rsidRPr="0023525F">
        <w:rPr>
          <w:color w:val="000000"/>
          <w:sz w:val="28"/>
          <w:szCs w:val="28"/>
          <w:lang w:val="uk-UA"/>
        </w:rPr>
        <w:t xml:space="preserve"> </w:t>
      </w:r>
      <w:r w:rsidR="00133442" w:rsidRPr="0023525F">
        <w:rPr>
          <w:color w:val="000000"/>
          <w:sz w:val="28"/>
          <w:szCs w:val="28"/>
          <w:lang w:val="uk-UA"/>
        </w:rPr>
        <w:t xml:space="preserve">  </w:t>
      </w:r>
      <w:r w:rsidR="00AD5EA1" w:rsidRPr="0023525F">
        <w:rPr>
          <w:color w:val="000000"/>
          <w:sz w:val="28"/>
          <w:szCs w:val="28"/>
          <w:lang w:val="uk-UA"/>
        </w:rPr>
        <w:t xml:space="preserve">на </w:t>
      </w:r>
      <w:r w:rsidR="00E70349" w:rsidRPr="0023525F">
        <w:rPr>
          <w:color w:val="000000"/>
          <w:sz w:val="28"/>
          <w:szCs w:val="28"/>
          <w:lang w:val="uk-UA"/>
        </w:rPr>
        <w:t>2</w:t>
      </w:r>
      <w:r w:rsidR="008E2B5F" w:rsidRPr="0023525F">
        <w:rPr>
          <w:color w:val="000000"/>
          <w:sz w:val="28"/>
          <w:szCs w:val="28"/>
          <w:lang w:val="uk-UA"/>
        </w:rPr>
        <w:t xml:space="preserve"> </w:t>
      </w:r>
      <w:r w:rsidR="00E70349" w:rsidRPr="0023525F">
        <w:rPr>
          <w:color w:val="000000"/>
          <w:sz w:val="28"/>
          <w:szCs w:val="28"/>
          <w:lang w:val="uk-UA"/>
        </w:rPr>
        <w:t>764</w:t>
      </w:r>
      <w:r w:rsidR="00AD5EA1" w:rsidRPr="0023525F">
        <w:rPr>
          <w:color w:val="000000"/>
          <w:sz w:val="28"/>
          <w:szCs w:val="28"/>
          <w:lang w:val="uk-UA"/>
        </w:rPr>
        <w:t>,</w:t>
      </w:r>
      <w:r w:rsidR="00E70349" w:rsidRPr="0023525F">
        <w:rPr>
          <w:color w:val="000000"/>
          <w:sz w:val="28"/>
          <w:szCs w:val="28"/>
          <w:lang w:val="uk-UA"/>
        </w:rPr>
        <w:t>6</w:t>
      </w:r>
      <w:r w:rsidR="00AD5EA1" w:rsidRPr="0023525F">
        <w:rPr>
          <w:color w:val="000000"/>
          <w:sz w:val="28"/>
          <w:szCs w:val="28"/>
          <w:lang w:val="uk-UA"/>
        </w:rPr>
        <w:t xml:space="preserve"> тис. грн</w:t>
      </w:r>
      <w:r w:rsidR="00E70349" w:rsidRPr="0023525F">
        <w:rPr>
          <w:color w:val="000000"/>
          <w:sz w:val="28"/>
          <w:szCs w:val="28"/>
          <w:lang w:val="uk-UA"/>
        </w:rPr>
        <w:t xml:space="preserve"> або на 27,9 %</w:t>
      </w:r>
      <w:r w:rsidR="00AD5EA1" w:rsidRPr="0023525F">
        <w:rPr>
          <w:color w:val="000000"/>
          <w:sz w:val="28"/>
          <w:szCs w:val="28"/>
          <w:lang w:val="uk-UA"/>
        </w:rPr>
        <w:t xml:space="preserve">. </w:t>
      </w:r>
    </w:p>
    <w:p w:rsidR="0070275C" w:rsidRPr="0023525F" w:rsidRDefault="00496992" w:rsidP="0070275C">
      <w:pPr>
        <w:tabs>
          <w:tab w:val="left" w:pos="993"/>
        </w:tabs>
        <w:ind w:right="-5" w:firstLine="708"/>
        <w:jc w:val="both"/>
        <w:rPr>
          <w:color w:val="000000"/>
          <w:sz w:val="28"/>
          <w:szCs w:val="28"/>
          <w:lang w:val="uk-UA"/>
        </w:rPr>
      </w:pPr>
      <w:r w:rsidRPr="0023525F">
        <w:rPr>
          <w:color w:val="000000"/>
          <w:sz w:val="28"/>
          <w:lang w:val="uk-UA"/>
        </w:rPr>
        <w:t>У звітному періоді</w:t>
      </w:r>
      <w:r w:rsidRPr="0023525F">
        <w:rPr>
          <w:color w:val="000000"/>
          <w:sz w:val="28"/>
          <w:szCs w:val="28"/>
          <w:lang w:val="uk-UA"/>
        </w:rPr>
        <w:t xml:space="preserve"> з</w:t>
      </w:r>
      <w:r w:rsidR="00BB5F49" w:rsidRPr="0023525F">
        <w:rPr>
          <w:color w:val="000000"/>
          <w:sz w:val="28"/>
          <w:szCs w:val="28"/>
          <w:lang w:val="uk-UA"/>
        </w:rPr>
        <w:t xml:space="preserve">а рахунок бюджету </w:t>
      </w:r>
      <w:r w:rsidR="00471532" w:rsidRPr="0023525F">
        <w:rPr>
          <w:color w:val="000000"/>
          <w:sz w:val="28"/>
          <w:szCs w:val="28"/>
          <w:lang w:val="uk-UA"/>
        </w:rPr>
        <w:t xml:space="preserve">міської територіальної </w:t>
      </w:r>
      <w:r w:rsidR="00BB5F49" w:rsidRPr="0023525F">
        <w:rPr>
          <w:color w:val="000000"/>
          <w:sz w:val="28"/>
          <w:szCs w:val="28"/>
          <w:lang w:val="uk-UA"/>
        </w:rPr>
        <w:t xml:space="preserve">громади </w:t>
      </w:r>
      <w:r w:rsidR="008130B5" w:rsidRPr="0023525F">
        <w:rPr>
          <w:color w:val="000000"/>
          <w:sz w:val="28"/>
          <w:szCs w:val="28"/>
          <w:lang w:val="uk-UA"/>
        </w:rPr>
        <w:t xml:space="preserve">кошти </w:t>
      </w:r>
      <w:r w:rsidR="00BB5F49" w:rsidRPr="0023525F">
        <w:rPr>
          <w:color w:val="000000"/>
          <w:sz w:val="28"/>
          <w:szCs w:val="28"/>
          <w:lang w:val="uk-UA"/>
        </w:rPr>
        <w:t>спрямовано</w:t>
      </w:r>
      <w:r w:rsidR="0070275C" w:rsidRPr="0023525F">
        <w:rPr>
          <w:color w:val="000000"/>
          <w:sz w:val="28"/>
          <w:szCs w:val="28"/>
          <w:lang w:val="uk-UA"/>
        </w:rPr>
        <w:t>:</w:t>
      </w:r>
    </w:p>
    <w:p w:rsidR="009500C0" w:rsidRPr="0023525F" w:rsidRDefault="007A21E0" w:rsidP="00496992">
      <w:pPr>
        <w:tabs>
          <w:tab w:val="left" w:pos="9214"/>
        </w:tabs>
        <w:ind w:firstLine="709"/>
        <w:jc w:val="both"/>
        <w:rPr>
          <w:color w:val="000000"/>
          <w:sz w:val="28"/>
          <w:lang w:val="uk-UA"/>
        </w:rPr>
      </w:pPr>
      <w:r w:rsidRPr="0023525F">
        <w:rPr>
          <w:color w:val="000000"/>
          <w:sz w:val="28"/>
          <w:szCs w:val="28"/>
          <w:lang w:val="uk-UA"/>
        </w:rPr>
        <w:t xml:space="preserve">1) </w:t>
      </w:r>
      <w:r w:rsidR="00D6631E" w:rsidRPr="0023525F">
        <w:rPr>
          <w:color w:val="000000"/>
          <w:sz w:val="28"/>
          <w:szCs w:val="28"/>
          <w:lang w:val="uk-UA"/>
        </w:rPr>
        <w:t xml:space="preserve">Для забезпечення належного рівня життя мешканців громади </w:t>
      </w:r>
      <w:r w:rsidR="00133442" w:rsidRPr="0023525F">
        <w:rPr>
          <w:color w:val="000000"/>
          <w:sz w:val="28"/>
          <w:szCs w:val="28"/>
          <w:lang w:val="uk-UA"/>
        </w:rPr>
        <w:t xml:space="preserve">                </w:t>
      </w:r>
      <w:r w:rsidR="00496992" w:rsidRPr="0023525F">
        <w:rPr>
          <w:color w:val="000000"/>
          <w:sz w:val="28"/>
          <w:szCs w:val="28"/>
          <w:lang w:val="uk-UA"/>
        </w:rPr>
        <w:t>в рамках Комплексної</w:t>
      </w:r>
      <w:r w:rsidR="00D6631E" w:rsidRPr="0023525F">
        <w:rPr>
          <w:color w:val="000000"/>
          <w:sz w:val="28"/>
          <w:szCs w:val="28"/>
          <w:lang w:val="uk-UA"/>
        </w:rPr>
        <w:t xml:space="preserve"> програм</w:t>
      </w:r>
      <w:r w:rsidR="00496992" w:rsidRPr="0023525F">
        <w:rPr>
          <w:color w:val="000000"/>
          <w:sz w:val="28"/>
          <w:szCs w:val="28"/>
          <w:lang w:val="uk-UA"/>
        </w:rPr>
        <w:t>и</w:t>
      </w:r>
      <w:r w:rsidR="00D6631E" w:rsidRPr="0023525F">
        <w:rPr>
          <w:color w:val="000000"/>
          <w:sz w:val="28"/>
          <w:szCs w:val="28"/>
          <w:lang w:val="uk-UA"/>
        </w:rPr>
        <w:t xml:space="preserve"> соціального захисту населення Новгород-Сіверської міської територіальної громади на 2022-2025 роки (зі змінами)</w:t>
      </w:r>
      <w:r w:rsidR="00496992" w:rsidRPr="0023525F">
        <w:rPr>
          <w:color w:val="000000"/>
          <w:sz w:val="28"/>
          <w:szCs w:val="28"/>
          <w:lang w:val="uk-UA"/>
        </w:rPr>
        <w:t xml:space="preserve"> </w:t>
      </w:r>
      <w:r w:rsidR="009500C0" w:rsidRPr="0023525F">
        <w:rPr>
          <w:color w:val="000000"/>
          <w:sz w:val="28"/>
          <w:lang w:val="uk-UA"/>
        </w:rPr>
        <w:t xml:space="preserve">використано </w:t>
      </w:r>
      <w:r w:rsidR="004F715D" w:rsidRPr="0023525F">
        <w:rPr>
          <w:color w:val="000000"/>
          <w:sz w:val="28"/>
          <w:lang w:val="uk-UA"/>
        </w:rPr>
        <w:t xml:space="preserve"> 2 4</w:t>
      </w:r>
      <w:r w:rsidR="006D1936" w:rsidRPr="0023525F">
        <w:rPr>
          <w:color w:val="000000"/>
          <w:sz w:val="28"/>
          <w:lang w:val="uk-UA"/>
        </w:rPr>
        <w:t>60</w:t>
      </w:r>
      <w:r w:rsidR="009500C0" w:rsidRPr="0023525F">
        <w:rPr>
          <w:color w:val="000000"/>
          <w:sz w:val="28"/>
          <w:lang w:val="uk-UA"/>
        </w:rPr>
        <w:t>,</w:t>
      </w:r>
      <w:r w:rsidR="006D1936" w:rsidRPr="0023525F">
        <w:rPr>
          <w:color w:val="000000"/>
          <w:sz w:val="28"/>
          <w:lang w:val="uk-UA"/>
        </w:rPr>
        <w:t>4</w:t>
      </w:r>
      <w:r w:rsidR="009500C0" w:rsidRPr="0023525F">
        <w:rPr>
          <w:color w:val="000000"/>
          <w:sz w:val="28"/>
          <w:lang w:val="uk-UA"/>
        </w:rPr>
        <w:t> тис. грн, з них:</w:t>
      </w:r>
    </w:p>
    <w:p w:rsidR="004E5AE6" w:rsidRPr="0023525F" w:rsidRDefault="004F715D" w:rsidP="00AC1C60">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pacing w:val="-5"/>
          <w:sz w:val="28"/>
          <w:szCs w:val="28"/>
          <w:lang w:val="uk-UA"/>
        </w:rPr>
        <w:t xml:space="preserve">171,1 тис. грн </w:t>
      </w:r>
      <w:r w:rsidR="00F54AE6" w:rsidRPr="0023525F">
        <w:rPr>
          <w:color w:val="000000"/>
          <w:sz w:val="28"/>
          <w:szCs w:val="28"/>
          <w:lang w:val="uk-UA"/>
        </w:rPr>
        <w:t>на виплату</w:t>
      </w:r>
      <w:r w:rsidR="00043127" w:rsidRPr="0023525F">
        <w:rPr>
          <w:color w:val="000000"/>
          <w:sz w:val="28"/>
          <w:szCs w:val="28"/>
          <w:lang w:val="uk-UA"/>
        </w:rPr>
        <w:t xml:space="preserve"> щомісячної матеріальної допомоги </w:t>
      </w:r>
      <w:r w:rsidRPr="0023525F">
        <w:rPr>
          <w:color w:val="000000"/>
          <w:sz w:val="28"/>
          <w:szCs w:val="28"/>
          <w:lang w:val="uk-UA"/>
        </w:rPr>
        <w:t xml:space="preserve">10 </w:t>
      </w:r>
      <w:r w:rsidR="00636CC4" w:rsidRPr="0023525F">
        <w:rPr>
          <w:color w:val="000000"/>
          <w:spacing w:val="-5"/>
          <w:sz w:val="28"/>
          <w:szCs w:val="28"/>
          <w:lang w:val="uk-UA"/>
        </w:rPr>
        <w:t xml:space="preserve">особам </w:t>
      </w:r>
      <w:r w:rsidR="00133442" w:rsidRPr="0023525F">
        <w:rPr>
          <w:color w:val="000000"/>
          <w:spacing w:val="-5"/>
          <w:sz w:val="28"/>
          <w:szCs w:val="28"/>
          <w:lang w:val="uk-UA"/>
        </w:rPr>
        <w:t xml:space="preserve">  </w:t>
      </w:r>
      <w:r w:rsidR="00636CC4" w:rsidRPr="0023525F">
        <w:rPr>
          <w:color w:val="000000"/>
          <w:spacing w:val="-5"/>
          <w:sz w:val="28"/>
          <w:szCs w:val="28"/>
          <w:lang w:val="uk-UA"/>
        </w:rPr>
        <w:t>з</w:t>
      </w:r>
      <w:r w:rsidR="00636CC4" w:rsidRPr="0023525F">
        <w:rPr>
          <w:color w:val="000000"/>
          <w:sz w:val="28"/>
          <w:szCs w:val="28"/>
          <w:lang w:val="uk-UA"/>
        </w:rPr>
        <w:t xml:space="preserve"> </w:t>
      </w:r>
      <w:r w:rsidR="00043127" w:rsidRPr="0023525F">
        <w:rPr>
          <w:color w:val="000000"/>
          <w:sz w:val="28"/>
          <w:szCs w:val="28"/>
          <w:lang w:val="uk-UA"/>
        </w:rPr>
        <w:t>інвалід</w:t>
      </w:r>
      <w:r w:rsidR="00636CC4" w:rsidRPr="0023525F">
        <w:rPr>
          <w:color w:val="000000"/>
          <w:sz w:val="28"/>
          <w:szCs w:val="28"/>
          <w:lang w:val="uk-UA"/>
        </w:rPr>
        <w:t>ністю</w:t>
      </w:r>
      <w:r w:rsidR="00043127" w:rsidRPr="0023525F">
        <w:rPr>
          <w:color w:val="000000"/>
          <w:sz w:val="28"/>
          <w:szCs w:val="28"/>
          <w:lang w:val="uk-UA"/>
        </w:rPr>
        <w:t>, які мають необхідність у забезпеченні</w:t>
      </w:r>
      <w:r w:rsidR="004E5AE6" w:rsidRPr="0023525F">
        <w:rPr>
          <w:color w:val="000000"/>
          <w:sz w:val="28"/>
          <w:szCs w:val="28"/>
          <w:lang w:val="uk-UA"/>
        </w:rPr>
        <w:t xml:space="preserve"> медичними виробами </w:t>
      </w:r>
      <w:r w:rsidR="00133442" w:rsidRPr="0023525F">
        <w:rPr>
          <w:color w:val="000000"/>
          <w:sz w:val="28"/>
          <w:szCs w:val="28"/>
          <w:lang w:val="uk-UA"/>
        </w:rPr>
        <w:t xml:space="preserve">     </w:t>
      </w:r>
      <w:r w:rsidR="004E5AE6" w:rsidRPr="0023525F">
        <w:rPr>
          <w:color w:val="000000"/>
          <w:sz w:val="28"/>
          <w:szCs w:val="28"/>
          <w:lang w:val="uk-UA"/>
        </w:rPr>
        <w:t>та засобами;</w:t>
      </w:r>
    </w:p>
    <w:p w:rsidR="00F54AE6" w:rsidRPr="0023525F" w:rsidRDefault="009267F0" w:rsidP="00E266F9">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z w:val="28"/>
          <w:szCs w:val="28"/>
          <w:lang w:val="uk-UA"/>
        </w:rPr>
        <w:t>2</w:t>
      </w:r>
      <w:r w:rsidR="00E266F9" w:rsidRPr="0023525F">
        <w:rPr>
          <w:color w:val="000000"/>
          <w:sz w:val="28"/>
          <w:szCs w:val="28"/>
          <w:lang w:val="uk-UA"/>
        </w:rPr>
        <w:t>00</w:t>
      </w:r>
      <w:r w:rsidR="00FA3004" w:rsidRPr="0023525F">
        <w:rPr>
          <w:color w:val="000000"/>
          <w:sz w:val="28"/>
          <w:szCs w:val="28"/>
          <w:lang w:val="uk-UA"/>
        </w:rPr>
        <w:t>,</w:t>
      </w:r>
      <w:r w:rsidR="00E266F9" w:rsidRPr="0023525F">
        <w:rPr>
          <w:color w:val="000000"/>
          <w:sz w:val="28"/>
          <w:szCs w:val="28"/>
          <w:lang w:val="uk-UA"/>
        </w:rPr>
        <w:t>5</w:t>
      </w:r>
      <w:r w:rsidR="00FA3004" w:rsidRPr="0023525F">
        <w:rPr>
          <w:color w:val="000000"/>
          <w:sz w:val="28"/>
          <w:szCs w:val="28"/>
          <w:lang w:val="uk-UA"/>
        </w:rPr>
        <w:t xml:space="preserve"> тис. грн </w:t>
      </w:r>
      <w:r w:rsidR="00E266F9" w:rsidRPr="0023525F">
        <w:rPr>
          <w:color w:val="000000"/>
          <w:sz w:val="28"/>
          <w:szCs w:val="28"/>
          <w:lang w:val="uk-UA"/>
        </w:rPr>
        <w:t>на</w:t>
      </w:r>
      <w:r w:rsidR="004E5AE6" w:rsidRPr="0023525F">
        <w:rPr>
          <w:color w:val="000000"/>
          <w:sz w:val="28"/>
          <w:szCs w:val="28"/>
          <w:lang w:val="uk-UA"/>
        </w:rPr>
        <w:t xml:space="preserve"> відшкодування витрат за проїзд для отримання </w:t>
      </w:r>
      <w:r w:rsidR="00EE51C7" w:rsidRPr="0023525F">
        <w:rPr>
          <w:color w:val="000000"/>
          <w:sz w:val="28"/>
          <w:szCs w:val="28"/>
          <w:lang w:val="uk-UA"/>
        </w:rPr>
        <w:t xml:space="preserve">           </w:t>
      </w:r>
      <w:r w:rsidR="0018041E" w:rsidRPr="0023525F">
        <w:rPr>
          <w:color w:val="000000"/>
          <w:sz w:val="28"/>
          <w:szCs w:val="28"/>
          <w:lang w:val="uk-UA"/>
        </w:rPr>
        <w:t xml:space="preserve">7 </w:t>
      </w:r>
      <w:r w:rsidR="008A2065" w:rsidRPr="0023525F">
        <w:rPr>
          <w:color w:val="000000"/>
          <w:sz w:val="28"/>
          <w:szCs w:val="28"/>
          <w:lang w:val="uk-UA"/>
        </w:rPr>
        <w:t>хворим з хронічною нирковою недостатніст</w:t>
      </w:r>
      <w:r w:rsidR="00E266F9" w:rsidRPr="0023525F">
        <w:rPr>
          <w:color w:val="000000"/>
          <w:sz w:val="28"/>
          <w:szCs w:val="28"/>
          <w:lang w:val="uk-UA"/>
        </w:rPr>
        <w:t>ю курсів програмного гемодіалізу в медичних закладах</w:t>
      </w:r>
      <w:r w:rsidR="00D15B8F" w:rsidRPr="0023525F">
        <w:rPr>
          <w:color w:val="000000"/>
          <w:sz w:val="28"/>
          <w:szCs w:val="28"/>
          <w:lang w:val="uk-UA"/>
        </w:rPr>
        <w:t>;</w:t>
      </w:r>
    </w:p>
    <w:p w:rsidR="00D15B8F" w:rsidRPr="0023525F" w:rsidRDefault="00EC38DC" w:rsidP="00BA7F50">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pacing w:val="-5"/>
          <w:sz w:val="28"/>
          <w:szCs w:val="28"/>
          <w:lang w:val="uk-UA"/>
        </w:rPr>
        <w:t xml:space="preserve">58,6 </w:t>
      </w:r>
      <w:r w:rsidR="00BA7F50" w:rsidRPr="0023525F">
        <w:rPr>
          <w:color w:val="000000"/>
          <w:spacing w:val="-5"/>
          <w:sz w:val="28"/>
          <w:szCs w:val="28"/>
          <w:lang w:val="uk-UA"/>
        </w:rPr>
        <w:t xml:space="preserve">тис. грн на </w:t>
      </w:r>
      <w:r w:rsidR="00AC6573" w:rsidRPr="0023525F">
        <w:rPr>
          <w:color w:val="000000"/>
          <w:spacing w:val="-5"/>
          <w:sz w:val="28"/>
          <w:szCs w:val="28"/>
          <w:lang w:val="uk-UA"/>
        </w:rPr>
        <w:t>відшкодування витрат</w:t>
      </w:r>
      <w:r w:rsidR="00D15B8F" w:rsidRPr="0023525F">
        <w:rPr>
          <w:color w:val="000000"/>
          <w:spacing w:val="-5"/>
          <w:sz w:val="28"/>
          <w:szCs w:val="28"/>
          <w:lang w:val="uk-UA"/>
        </w:rPr>
        <w:t xml:space="preserve"> за </w:t>
      </w:r>
      <w:r w:rsidR="00AC6573" w:rsidRPr="0023525F">
        <w:rPr>
          <w:color w:val="000000"/>
          <w:spacing w:val="-5"/>
          <w:sz w:val="28"/>
          <w:szCs w:val="28"/>
          <w:lang w:val="uk-UA"/>
        </w:rPr>
        <w:t xml:space="preserve">надані послуги з безоплатного відпуску ліків постраждалим внаслідок </w:t>
      </w:r>
      <w:r w:rsidR="00D15B8F" w:rsidRPr="0023525F">
        <w:rPr>
          <w:color w:val="000000"/>
          <w:spacing w:val="-5"/>
          <w:sz w:val="28"/>
          <w:szCs w:val="28"/>
          <w:lang w:val="uk-UA"/>
        </w:rPr>
        <w:t>Чорнобильської катастрофи</w:t>
      </w:r>
      <w:r w:rsidR="00AC6573" w:rsidRPr="0023525F">
        <w:rPr>
          <w:color w:val="000000"/>
          <w:spacing w:val="-5"/>
          <w:sz w:val="28"/>
          <w:szCs w:val="28"/>
          <w:lang w:val="uk-UA"/>
        </w:rPr>
        <w:t xml:space="preserve"> мешканцям громади</w:t>
      </w:r>
      <w:r w:rsidR="00D15B8F" w:rsidRPr="0023525F">
        <w:rPr>
          <w:color w:val="000000"/>
          <w:spacing w:val="-5"/>
          <w:sz w:val="28"/>
          <w:szCs w:val="28"/>
          <w:lang w:val="uk-UA"/>
        </w:rPr>
        <w:t>;</w:t>
      </w:r>
    </w:p>
    <w:p w:rsidR="001F34F8" w:rsidRPr="0023525F" w:rsidRDefault="00FA6DDF" w:rsidP="00FA6DDF">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pacing w:val="-5"/>
          <w:sz w:val="28"/>
          <w:szCs w:val="28"/>
          <w:lang w:val="uk-UA"/>
        </w:rPr>
        <w:t>3</w:t>
      </w:r>
      <w:r w:rsidR="001F34F8" w:rsidRPr="0023525F">
        <w:rPr>
          <w:color w:val="000000"/>
          <w:spacing w:val="-5"/>
          <w:sz w:val="28"/>
          <w:szCs w:val="28"/>
          <w:lang w:val="uk-UA"/>
        </w:rPr>
        <w:t>,</w:t>
      </w:r>
      <w:r w:rsidRPr="0023525F">
        <w:rPr>
          <w:color w:val="000000"/>
          <w:spacing w:val="-5"/>
          <w:sz w:val="28"/>
          <w:szCs w:val="28"/>
          <w:lang w:val="uk-UA"/>
        </w:rPr>
        <w:t>7</w:t>
      </w:r>
      <w:r w:rsidR="001F34F8" w:rsidRPr="0023525F">
        <w:rPr>
          <w:color w:val="000000"/>
          <w:spacing w:val="-5"/>
          <w:sz w:val="28"/>
          <w:szCs w:val="28"/>
          <w:lang w:val="uk-UA"/>
        </w:rPr>
        <w:t xml:space="preserve"> тис. грн</w:t>
      </w:r>
      <w:r w:rsidRPr="0023525F">
        <w:rPr>
          <w:color w:val="000000"/>
          <w:spacing w:val="-5"/>
          <w:sz w:val="28"/>
          <w:szCs w:val="28"/>
          <w:lang w:val="uk-UA"/>
        </w:rPr>
        <w:t xml:space="preserve"> на</w:t>
      </w:r>
      <w:r w:rsidR="001F34F8" w:rsidRPr="0023525F">
        <w:rPr>
          <w:color w:val="000000"/>
          <w:spacing w:val="-5"/>
          <w:sz w:val="28"/>
          <w:szCs w:val="28"/>
          <w:lang w:val="uk-UA"/>
        </w:rPr>
        <w:t xml:space="preserve"> відшкодування за проїзд пільговим категоріям громадян залізничним транспортом приміського сполучення;</w:t>
      </w:r>
    </w:p>
    <w:p w:rsidR="00FA3004" w:rsidRPr="0023525F" w:rsidRDefault="00D533B1" w:rsidP="00D533B1">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z w:val="28"/>
          <w:szCs w:val="28"/>
          <w:lang w:val="uk-UA"/>
        </w:rPr>
        <w:t>47</w:t>
      </w:r>
      <w:r w:rsidR="009F4700" w:rsidRPr="0023525F">
        <w:rPr>
          <w:color w:val="000000"/>
          <w:sz w:val="28"/>
          <w:szCs w:val="28"/>
          <w:lang w:val="uk-UA"/>
        </w:rPr>
        <w:t>,</w:t>
      </w:r>
      <w:r w:rsidRPr="0023525F">
        <w:rPr>
          <w:color w:val="000000"/>
          <w:sz w:val="28"/>
          <w:szCs w:val="28"/>
          <w:lang w:val="uk-UA"/>
        </w:rPr>
        <w:t>8</w:t>
      </w:r>
      <w:r w:rsidR="009F4700" w:rsidRPr="0023525F">
        <w:rPr>
          <w:color w:val="000000"/>
          <w:sz w:val="28"/>
          <w:szCs w:val="28"/>
          <w:lang w:val="uk-UA"/>
        </w:rPr>
        <w:t xml:space="preserve"> </w:t>
      </w:r>
      <w:r w:rsidR="00FA3004" w:rsidRPr="0023525F">
        <w:rPr>
          <w:color w:val="000000"/>
          <w:sz w:val="28"/>
          <w:szCs w:val="28"/>
          <w:lang w:val="uk-UA"/>
        </w:rPr>
        <w:t>тис. грн</w:t>
      </w:r>
      <w:r w:rsidRPr="0023525F">
        <w:rPr>
          <w:color w:val="000000"/>
          <w:sz w:val="28"/>
          <w:szCs w:val="28"/>
          <w:lang w:val="uk-UA"/>
        </w:rPr>
        <w:t xml:space="preserve"> на</w:t>
      </w:r>
      <w:r w:rsidR="00FA3004" w:rsidRPr="0023525F">
        <w:rPr>
          <w:color w:val="000000"/>
          <w:sz w:val="28"/>
          <w:szCs w:val="28"/>
          <w:lang w:val="uk-UA"/>
        </w:rPr>
        <w:t xml:space="preserve"> відшкодування за послуги зв'язку, які надаються пільговим категоріям громадян</w:t>
      </w:r>
      <w:r w:rsidR="00C120BF" w:rsidRPr="0023525F">
        <w:rPr>
          <w:color w:val="000000"/>
          <w:sz w:val="28"/>
          <w:szCs w:val="28"/>
          <w:lang w:val="uk-UA"/>
        </w:rPr>
        <w:t>;</w:t>
      </w:r>
    </w:p>
    <w:p w:rsidR="00C120BF" w:rsidRPr="0023525F" w:rsidRDefault="00251D2D" w:rsidP="00251D2D">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z w:val="28"/>
          <w:szCs w:val="28"/>
          <w:lang w:val="uk-UA"/>
        </w:rPr>
        <w:t>69</w:t>
      </w:r>
      <w:r w:rsidR="00A95972" w:rsidRPr="0023525F">
        <w:rPr>
          <w:color w:val="000000"/>
          <w:sz w:val="28"/>
          <w:szCs w:val="28"/>
          <w:lang w:val="uk-UA"/>
        </w:rPr>
        <w:t>4</w:t>
      </w:r>
      <w:r w:rsidR="006813D0" w:rsidRPr="0023525F">
        <w:rPr>
          <w:color w:val="000000"/>
          <w:sz w:val="28"/>
          <w:szCs w:val="28"/>
          <w:lang w:val="uk-UA"/>
        </w:rPr>
        <w:t>,</w:t>
      </w:r>
      <w:r w:rsidRPr="0023525F">
        <w:rPr>
          <w:color w:val="000000"/>
          <w:sz w:val="28"/>
          <w:szCs w:val="28"/>
          <w:lang w:val="uk-UA"/>
        </w:rPr>
        <w:t>0</w:t>
      </w:r>
      <w:r w:rsidR="006813D0" w:rsidRPr="0023525F">
        <w:rPr>
          <w:color w:val="000000"/>
          <w:sz w:val="28"/>
          <w:szCs w:val="28"/>
          <w:lang w:val="uk-UA"/>
        </w:rPr>
        <w:t xml:space="preserve"> </w:t>
      </w:r>
      <w:r w:rsidR="00FD2A1D" w:rsidRPr="0023525F">
        <w:rPr>
          <w:color w:val="000000"/>
          <w:sz w:val="28"/>
          <w:szCs w:val="28"/>
          <w:lang w:val="uk-UA"/>
        </w:rPr>
        <w:t>тис. грн</w:t>
      </w:r>
      <w:r w:rsidRPr="0023525F">
        <w:rPr>
          <w:color w:val="000000"/>
          <w:sz w:val="28"/>
          <w:szCs w:val="28"/>
          <w:lang w:val="uk-UA"/>
        </w:rPr>
        <w:t xml:space="preserve"> на</w:t>
      </w:r>
      <w:r w:rsidR="00421128" w:rsidRPr="0023525F">
        <w:rPr>
          <w:color w:val="000000"/>
          <w:sz w:val="28"/>
          <w:szCs w:val="28"/>
          <w:lang w:val="uk-UA"/>
        </w:rPr>
        <w:t xml:space="preserve"> </w:t>
      </w:r>
      <w:r w:rsidR="00FD2A1D" w:rsidRPr="0023525F">
        <w:rPr>
          <w:color w:val="000000"/>
          <w:sz w:val="28"/>
          <w:szCs w:val="28"/>
          <w:lang w:val="uk-UA"/>
        </w:rPr>
        <w:t>компенсаці</w:t>
      </w:r>
      <w:r w:rsidRPr="0023525F">
        <w:rPr>
          <w:color w:val="000000"/>
          <w:sz w:val="28"/>
          <w:szCs w:val="28"/>
          <w:lang w:val="uk-UA"/>
        </w:rPr>
        <w:t>ю</w:t>
      </w:r>
      <w:r w:rsidR="00FD2A1D" w:rsidRPr="0023525F">
        <w:rPr>
          <w:color w:val="000000"/>
          <w:sz w:val="28"/>
          <w:szCs w:val="28"/>
          <w:lang w:val="uk-UA"/>
        </w:rPr>
        <w:t xml:space="preserve"> фізичним особам за надання соціальних послуг громадянам похилого віку, особам з інвалідністю, дітям з інвалідністю, хворим, які не здатні до самообслуговування і потребують сторонньої допомоги;</w:t>
      </w:r>
    </w:p>
    <w:p w:rsidR="00BC2C5A" w:rsidRPr="0023525F" w:rsidRDefault="00AA3DE4" w:rsidP="00AA3DE4">
      <w:pPr>
        <w:widowControl/>
        <w:numPr>
          <w:ilvl w:val="0"/>
          <w:numId w:val="20"/>
        </w:numPr>
        <w:tabs>
          <w:tab w:val="left" w:pos="993"/>
        </w:tabs>
        <w:autoSpaceDE/>
        <w:autoSpaceDN/>
        <w:adjustRightInd/>
        <w:ind w:left="0" w:firstLine="709"/>
        <w:contextualSpacing/>
        <w:jc w:val="both"/>
        <w:rPr>
          <w:color w:val="000000"/>
          <w:sz w:val="28"/>
          <w:szCs w:val="28"/>
          <w:lang w:val="uk-UA"/>
        </w:rPr>
      </w:pPr>
      <w:r w:rsidRPr="0023525F">
        <w:rPr>
          <w:color w:val="000000"/>
          <w:sz w:val="28"/>
          <w:szCs w:val="28"/>
          <w:lang w:val="uk-UA"/>
        </w:rPr>
        <w:t>3</w:t>
      </w:r>
      <w:r w:rsidR="00BC2C5A" w:rsidRPr="0023525F">
        <w:rPr>
          <w:color w:val="000000"/>
          <w:sz w:val="28"/>
          <w:szCs w:val="28"/>
          <w:lang w:val="uk-UA"/>
        </w:rPr>
        <w:t>1</w:t>
      </w:r>
      <w:r w:rsidRPr="0023525F">
        <w:rPr>
          <w:color w:val="000000"/>
          <w:sz w:val="28"/>
          <w:szCs w:val="28"/>
          <w:lang w:val="uk-UA"/>
        </w:rPr>
        <w:t>2</w:t>
      </w:r>
      <w:r w:rsidR="00BC2C5A" w:rsidRPr="0023525F">
        <w:rPr>
          <w:color w:val="000000"/>
          <w:sz w:val="28"/>
          <w:szCs w:val="28"/>
          <w:lang w:val="uk-UA"/>
        </w:rPr>
        <w:t>,0 тис. грн</w:t>
      </w:r>
      <w:r w:rsidRPr="0023525F">
        <w:rPr>
          <w:color w:val="000000"/>
          <w:sz w:val="28"/>
          <w:szCs w:val="28"/>
          <w:lang w:val="uk-UA"/>
        </w:rPr>
        <w:t xml:space="preserve"> на</w:t>
      </w:r>
      <w:r w:rsidR="00BC2C5A" w:rsidRPr="0023525F">
        <w:rPr>
          <w:color w:val="000000"/>
          <w:sz w:val="28"/>
          <w:szCs w:val="28"/>
          <w:lang w:val="uk-UA"/>
        </w:rPr>
        <w:t xml:space="preserve"> матеріальн</w:t>
      </w:r>
      <w:r w:rsidRPr="0023525F">
        <w:rPr>
          <w:color w:val="000000"/>
          <w:sz w:val="28"/>
          <w:szCs w:val="28"/>
          <w:lang w:val="uk-UA"/>
        </w:rPr>
        <w:t>у</w:t>
      </w:r>
      <w:r w:rsidR="00BC2C5A" w:rsidRPr="0023525F">
        <w:rPr>
          <w:color w:val="000000"/>
          <w:sz w:val="28"/>
          <w:szCs w:val="28"/>
          <w:lang w:val="uk-UA"/>
        </w:rPr>
        <w:t xml:space="preserve"> допомога учасникам АТО</w:t>
      </w:r>
      <w:r w:rsidRPr="0023525F">
        <w:rPr>
          <w:color w:val="000000"/>
          <w:sz w:val="28"/>
          <w:szCs w:val="28"/>
          <w:lang w:val="uk-UA"/>
        </w:rPr>
        <w:t>, ООС, Захисникам і Захисницям України, членам їх сімей</w:t>
      </w:r>
      <w:r w:rsidR="00BC2C5A" w:rsidRPr="0023525F">
        <w:rPr>
          <w:color w:val="000000"/>
          <w:sz w:val="28"/>
          <w:szCs w:val="28"/>
          <w:lang w:val="uk-UA"/>
        </w:rPr>
        <w:t>;</w:t>
      </w:r>
    </w:p>
    <w:p w:rsidR="005F07A9" w:rsidRPr="0023525F" w:rsidRDefault="00612B8A" w:rsidP="00CF5FAD">
      <w:pPr>
        <w:numPr>
          <w:ilvl w:val="0"/>
          <w:numId w:val="20"/>
        </w:numPr>
        <w:tabs>
          <w:tab w:val="left" w:pos="709"/>
          <w:tab w:val="left" w:pos="993"/>
        </w:tabs>
        <w:ind w:left="0" w:firstLine="709"/>
        <w:jc w:val="both"/>
        <w:rPr>
          <w:color w:val="000000"/>
          <w:sz w:val="28"/>
          <w:szCs w:val="28"/>
          <w:lang w:val="uk-UA"/>
        </w:rPr>
      </w:pPr>
      <w:r w:rsidRPr="0023525F">
        <w:rPr>
          <w:color w:val="000000"/>
          <w:spacing w:val="-5"/>
          <w:sz w:val="28"/>
          <w:szCs w:val="28"/>
          <w:lang w:val="uk-UA"/>
        </w:rPr>
        <w:t>1</w:t>
      </w:r>
      <w:r w:rsidR="00866692" w:rsidRPr="0023525F">
        <w:rPr>
          <w:color w:val="000000"/>
          <w:spacing w:val="-5"/>
          <w:sz w:val="28"/>
          <w:szCs w:val="28"/>
          <w:lang w:val="uk-UA"/>
        </w:rPr>
        <w:t>6</w:t>
      </w:r>
      <w:r w:rsidRPr="0023525F">
        <w:rPr>
          <w:color w:val="000000"/>
          <w:spacing w:val="-5"/>
          <w:sz w:val="28"/>
          <w:szCs w:val="28"/>
          <w:lang w:val="uk-UA"/>
        </w:rPr>
        <w:t>,0</w:t>
      </w:r>
      <w:r w:rsidR="005F07A9" w:rsidRPr="0023525F">
        <w:rPr>
          <w:color w:val="000000"/>
          <w:spacing w:val="-5"/>
          <w:sz w:val="28"/>
          <w:szCs w:val="28"/>
          <w:lang w:val="uk-UA"/>
        </w:rPr>
        <w:t xml:space="preserve"> тис. грн</w:t>
      </w:r>
      <w:r w:rsidR="00866692" w:rsidRPr="0023525F">
        <w:rPr>
          <w:color w:val="000000"/>
          <w:spacing w:val="-5"/>
          <w:sz w:val="28"/>
          <w:szCs w:val="28"/>
          <w:lang w:val="uk-UA"/>
        </w:rPr>
        <w:t xml:space="preserve"> на м</w:t>
      </w:r>
      <w:r w:rsidR="005F07A9" w:rsidRPr="0023525F">
        <w:rPr>
          <w:color w:val="000000"/>
          <w:spacing w:val="-5"/>
          <w:sz w:val="28"/>
          <w:szCs w:val="28"/>
          <w:lang w:val="uk-UA"/>
        </w:rPr>
        <w:t>атеріальн</w:t>
      </w:r>
      <w:r w:rsidR="002D4927" w:rsidRPr="0023525F">
        <w:rPr>
          <w:color w:val="000000"/>
          <w:spacing w:val="-5"/>
          <w:sz w:val="28"/>
          <w:szCs w:val="28"/>
          <w:lang w:val="uk-UA"/>
        </w:rPr>
        <w:t>у</w:t>
      </w:r>
      <w:r w:rsidR="005F07A9" w:rsidRPr="0023525F">
        <w:rPr>
          <w:color w:val="000000"/>
          <w:spacing w:val="-5"/>
          <w:sz w:val="28"/>
          <w:szCs w:val="28"/>
          <w:lang w:val="uk-UA"/>
        </w:rPr>
        <w:t xml:space="preserve"> допомог</w:t>
      </w:r>
      <w:r w:rsidR="002D4927" w:rsidRPr="0023525F">
        <w:rPr>
          <w:color w:val="000000"/>
          <w:spacing w:val="-5"/>
          <w:sz w:val="28"/>
          <w:szCs w:val="28"/>
          <w:lang w:val="uk-UA"/>
        </w:rPr>
        <w:t xml:space="preserve">у </w:t>
      </w:r>
      <w:r w:rsidR="00866692" w:rsidRPr="0023525F">
        <w:rPr>
          <w:color w:val="000000"/>
          <w:spacing w:val="-5"/>
          <w:sz w:val="28"/>
          <w:szCs w:val="28"/>
          <w:lang w:val="uk-UA"/>
        </w:rPr>
        <w:t>12 громадянам-членам громадських організацій</w:t>
      </w:r>
      <w:r w:rsidR="005F07A9" w:rsidRPr="0023525F">
        <w:rPr>
          <w:color w:val="000000"/>
          <w:spacing w:val="-5"/>
          <w:sz w:val="28"/>
          <w:szCs w:val="28"/>
          <w:lang w:val="uk-UA"/>
        </w:rPr>
        <w:t>;</w:t>
      </w:r>
    </w:p>
    <w:p w:rsidR="000440A7" w:rsidRPr="0023525F" w:rsidRDefault="000440A7" w:rsidP="00CF5FAD">
      <w:pPr>
        <w:numPr>
          <w:ilvl w:val="0"/>
          <w:numId w:val="20"/>
        </w:numPr>
        <w:tabs>
          <w:tab w:val="left" w:pos="709"/>
          <w:tab w:val="left" w:pos="993"/>
        </w:tabs>
        <w:ind w:left="0" w:firstLine="709"/>
        <w:jc w:val="both"/>
        <w:rPr>
          <w:color w:val="000000"/>
          <w:sz w:val="28"/>
          <w:szCs w:val="28"/>
          <w:lang w:val="uk-UA"/>
        </w:rPr>
      </w:pPr>
      <w:r w:rsidRPr="0023525F">
        <w:rPr>
          <w:color w:val="000000"/>
          <w:spacing w:val="-5"/>
          <w:sz w:val="28"/>
          <w:szCs w:val="28"/>
          <w:lang w:val="uk-UA"/>
        </w:rPr>
        <w:t>1,</w:t>
      </w:r>
      <w:r w:rsidR="00133442" w:rsidRPr="0023525F">
        <w:rPr>
          <w:color w:val="000000"/>
          <w:spacing w:val="-5"/>
          <w:sz w:val="28"/>
          <w:szCs w:val="28"/>
          <w:lang w:val="uk-UA"/>
        </w:rPr>
        <w:t>9</w:t>
      </w:r>
      <w:r w:rsidRPr="0023525F">
        <w:rPr>
          <w:color w:val="000000"/>
          <w:spacing w:val="-5"/>
          <w:sz w:val="28"/>
          <w:szCs w:val="28"/>
          <w:lang w:val="uk-UA"/>
        </w:rPr>
        <w:t xml:space="preserve"> тис. грн</w:t>
      </w:r>
      <w:r w:rsidR="00F030B2" w:rsidRPr="0023525F">
        <w:rPr>
          <w:color w:val="000000"/>
          <w:spacing w:val="-5"/>
          <w:sz w:val="28"/>
          <w:szCs w:val="28"/>
          <w:lang w:val="uk-UA"/>
        </w:rPr>
        <w:t xml:space="preserve"> на</w:t>
      </w:r>
      <w:r w:rsidRPr="0023525F">
        <w:rPr>
          <w:color w:val="000000"/>
          <w:spacing w:val="-5"/>
          <w:sz w:val="28"/>
          <w:szCs w:val="28"/>
          <w:lang w:val="uk-UA"/>
        </w:rPr>
        <w:t xml:space="preserve"> компенсаці</w:t>
      </w:r>
      <w:r w:rsidR="00F030B2" w:rsidRPr="0023525F">
        <w:rPr>
          <w:color w:val="000000"/>
          <w:spacing w:val="-5"/>
          <w:sz w:val="28"/>
          <w:szCs w:val="28"/>
          <w:lang w:val="uk-UA"/>
        </w:rPr>
        <w:t>ю</w:t>
      </w:r>
      <w:r w:rsidRPr="0023525F">
        <w:rPr>
          <w:color w:val="000000"/>
          <w:spacing w:val="-5"/>
          <w:sz w:val="28"/>
          <w:szCs w:val="28"/>
          <w:lang w:val="uk-UA"/>
        </w:rPr>
        <w:t xml:space="preserve"> за медикаменти, відпущені хворим на орфанні захворювання;</w:t>
      </w:r>
    </w:p>
    <w:p w:rsidR="00B855AF" w:rsidRPr="0023525F" w:rsidRDefault="00B855AF" w:rsidP="00CF5FAD">
      <w:pPr>
        <w:numPr>
          <w:ilvl w:val="0"/>
          <w:numId w:val="20"/>
        </w:numPr>
        <w:tabs>
          <w:tab w:val="left" w:pos="709"/>
          <w:tab w:val="left" w:pos="993"/>
        </w:tabs>
        <w:ind w:left="0" w:firstLine="709"/>
        <w:jc w:val="both"/>
        <w:rPr>
          <w:color w:val="000000"/>
          <w:sz w:val="28"/>
          <w:szCs w:val="28"/>
          <w:lang w:val="uk-UA"/>
        </w:rPr>
      </w:pPr>
      <w:r w:rsidRPr="0023525F">
        <w:rPr>
          <w:color w:val="000000"/>
          <w:spacing w:val="-5"/>
          <w:sz w:val="28"/>
          <w:szCs w:val="28"/>
          <w:lang w:val="uk-UA"/>
        </w:rPr>
        <w:t xml:space="preserve">0,5 тис. грн на відшкодування за поданим судовим позовом 1 особі; </w:t>
      </w:r>
    </w:p>
    <w:p w:rsidR="001B0FAC" w:rsidRPr="0023525F" w:rsidRDefault="000440A7" w:rsidP="000A30D6">
      <w:pPr>
        <w:numPr>
          <w:ilvl w:val="0"/>
          <w:numId w:val="20"/>
        </w:numPr>
        <w:tabs>
          <w:tab w:val="left" w:pos="993"/>
        </w:tabs>
        <w:overflowPunct w:val="0"/>
        <w:ind w:left="0" w:firstLine="709"/>
        <w:jc w:val="both"/>
        <w:textAlignment w:val="baseline"/>
        <w:outlineLvl w:val="0"/>
        <w:rPr>
          <w:color w:val="000000"/>
          <w:sz w:val="28"/>
          <w:szCs w:val="28"/>
          <w:lang w:val="uk-UA"/>
        </w:rPr>
      </w:pPr>
      <w:r w:rsidRPr="0023525F">
        <w:rPr>
          <w:color w:val="000000"/>
          <w:sz w:val="28"/>
          <w:szCs w:val="28"/>
          <w:shd w:val="clear" w:color="auto" w:fill="FFFFFF"/>
          <w:lang w:val="uk-UA"/>
        </w:rPr>
        <w:t>1</w:t>
      </w:r>
      <w:r w:rsidR="00540B0E" w:rsidRPr="0023525F">
        <w:rPr>
          <w:color w:val="000000"/>
          <w:sz w:val="28"/>
          <w:szCs w:val="28"/>
          <w:shd w:val="clear" w:color="auto" w:fill="FFFFFF"/>
          <w:lang w:val="uk-UA"/>
        </w:rPr>
        <w:t>77</w:t>
      </w:r>
      <w:r w:rsidR="009C56B2" w:rsidRPr="0023525F">
        <w:rPr>
          <w:color w:val="000000"/>
          <w:sz w:val="28"/>
          <w:szCs w:val="28"/>
          <w:shd w:val="clear" w:color="auto" w:fill="FFFFFF"/>
          <w:lang w:val="uk-UA"/>
        </w:rPr>
        <w:t>,</w:t>
      </w:r>
      <w:r w:rsidR="00540B0E" w:rsidRPr="0023525F">
        <w:rPr>
          <w:color w:val="000000"/>
          <w:sz w:val="28"/>
          <w:szCs w:val="28"/>
          <w:shd w:val="clear" w:color="auto" w:fill="FFFFFF"/>
          <w:lang w:val="uk-UA"/>
        </w:rPr>
        <w:t>9</w:t>
      </w:r>
      <w:r w:rsidR="009C56B2" w:rsidRPr="0023525F">
        <w:rPr>
          <w:color w:val="000000"/>
          <w:sz w:val="28"/>
          <w:szCs w:val="28"/>
          <w:shd w:val="clear" w:color="auto" w:fill="FFFFFF"/>
          <w:lang w:val="uk-UA"/>
        </w:rPr>
        <w:t xml:space="preserve"> </w:t>
      </w:r>
      <w:r w:rsidR="00E14C25" w:rsidRPr="0023525F">
        <w:rPr>
          <w:color w:val="000000"/>
          <w:sz w:val="28"/>
          <w:szCs w:val="28"/>
          <w:shd w:val="clear" w:color="auto" w:fill="FFFFFF"/>
          <w:lang w:val="uk-UA"/>
        </w:rPr>
        <w:t>тис. грн</w:t>
      </w:r>
      <w:r w:rsidR="00540B0E" w:rsidRPr="0023525F">
        <w:rPr>
          <w:color w:val="000000"/>
          <w:sz w:val="28"/>
          <w:szCs w:val="28"/>
          <w:shd w:val="clear" w:color="auto" w:fill="FFFFFF"/>
          <w:lang w:val="uk-UA"/>
        </w:rPr>
        <w:t xml:space="preserve"> на </w:t>
      </w:r>
      <w:r w:rsidR="00AC6573" w:rsidRPr="0023525F">
        <w:rPr>
          <w:color w:val="000000"/>
          <w:sz w:val="28"/>
          <w:szCs w:val="28"/>
          <w:shd w:val="clear" w:color="auto" w:fill="FFFFFF"/>
          <w:lang w:val="uk-UA"/>
        </w:rPr>
        <w:t xml:space="preserve">компенсацію </w:t>
      </w:r>
      <w:r w:rsidR="00E14C25" w:rsidRPr="0023525F">
        <w:rPr>
          <w:color w:val="000000"/>
          <w:sz w:val="28"/>
          <w:szCs w:val="28"/>
          <w:shd w:val="clear" w:color="auto" w:fill="FFFFFF"/>
          <w:lang w:val="uk-UA"/>
        </w:rPr>
        <w:t xml:space="preserve">витрат </w:t>
      </w:r>
      <w:r w:rsidR="00AC6573" w:rsidRPr="0023525F">
        <w:rPr>
          <w:color w:val="000000"/>
          <w:sz w:val="28"/>
          <w:szCs w:val="28"/>
          <w:shd w:val="clear" w:color="auto" w:fill="FFFFFF"/>
          <w:lang w:val="uk-UA"/>
        </w:rPr>
        <w:t>н</w:t>
      </w:r>
      <w:r w:rsidR="00E14C25" w:rsidRPr="0023525F">
        <w:rPr>
          <w:color w:val="000000"/>
          <w:sz w:val="28"/>
          <w:szCs w:val="28"/>
          <w:shd w:val="clear" w:color="auto" w:fill="FFFFFF"/>
          <w:lang w:val="uk-UA"/>
        </w:rPr>
        <w:t xml:space="preserve">а </w:t>
      </w:r>
      <w:r w:rsidR="00540B0E" w:rsidRPr="0023525F">
        <w:rPr>
          <w:color w:val="000000"/>
          <w:sz w:val="28"/>
          <w:szCs w:val="28"/>
          <w:shd w:val="clear" w:color="auto" w:fill="FFFFFF"/>
          <w:lang w:val="uk-UA"/>
        </w:rPr>
        <w:t xml:space="preserve">послуги з </w:t>
      </w:r>
      <w:r w:rsidR="00E14C25" w:rsidRPr="0023525F">
        <w:rPr>
          <w:color w:val="000000"/>
          <w:sz w:val="28"/>
          <w:szCs w:val="28"/>
          <w:shd w:val="clear" w:color="auto" w:fill="FFFFFF"/>
          <w:lang w:val="uk-UA"/>
        </w:rPr>
        <w:t xml:space="preserve">поховання загиблих </w:t>
      </w:r>
      <w:r w:rsidR="00E14C25" w:rsidRPr="0023525F">
        <w:rPr>
          <w:color w:val="000000"/>
          <w:sz w:val="28"/>
          <w:szCs w:val="28"/>
          <w:lang w:val="uk-UA"/>
        </w:rPr>
        <w:t>Захисників України</w:t>
      </w:r>
      <w:r w:rsidR="001B0FAC" w:rsidRPr="0023525F">
        <w:rPr>
          <w:color w:val="000000"/>
          <w:sz w:val="28"/>
          <w:szCs w:val="28"/>
          <w:lang w:val="uk-UA"/>
        </w:rPr>
        <w:t>;</w:t>
      </w:r>
    </w:p>
    <w:p w:rsidR="00C202DC" w:rsidRPr="0023525F" w:rsidRDefault="00AC6573" w:rsidP="000A30D6">
      <w:pPr>
        <w:numPr>
          <w:ilvl w:val="0"/>
          <w:numId w:val="20"/>
        </w:numPr>
        <w:tabs>
          <w:tab w:val="left" w:pos="993"/>
        </w:tabs>
        <w:overflowPunct w:val="0"/>
        <w:ind w:left="0" w:firstLine="709"/>
        <w:jc w:val="both"/>
        <w:textAlignment w:val="baseline"/>
        <w:outlineLvl w:val="0"/>
        <w:rPr>
          <w:color w:val="000000"/>
          <w:sz w:val="28"/>
          <w:szCs w:val="28"/>
          <w:lang w:val="uk-UA"/>
        </w:rPr>
      </w:pPr>
      <w:r w:rsidRPr="0023525F">
        <w:rPr>
          <w:color w:val="000000"/>
          <w:sz w:val="28"/>
          <w:szCs w:val="28"/>
          <w:lang w:val="uk-UA"/>
        </w:rPr>
        <w:t>77</w:t>
      </w:r>
      <w:r w:rsidR="001B0FAC" w:rsidRPr="0023525F">
        <w:rPr>
          <w:color w:val="000000"/>
          <w:sz w:val="28"/>
          <w:szCs w:val="28"/>
          <w:lang w:val="uk-UA"/>
        </w:rPr>
        <w:t>5,0 тис. грн</w:t>
      </w:r>
      <w:r w:rsidRPr="0023525F">
        <w:rPr>
          <w:color w:val="000000"/>
          <w:sz w:val="28"/>
          <w:szCs w:val="28"/>
          <w:lang w:val="uk-UA"/>
        </w:rPr>
        <w:t xml:space="preserve"> </w:t>
      </w:r>
      <w:r w:rsidR="000E65F4" w:rsidRPr="0023525F">
        <w:rPr>
          <w:color w:val="000000"/>
          <w:sz w:val="28"/>
          <w:szCs w:val="28"/>
          <w:lang w:val="uk-UA"/>
        </w:rPr>
        <w:t xml:space="preserve">для надання одноразової грошової допомоги </w:t>
      </w:r>
      <w:r w:rsidR="0090142E" w:rsidRPr="0023525F">
        <w:rPr>
          <w:color w:val="000000"/>
          <w:sz w:val="28"/>
          <w:szCs w:val="28"/>
          <w:lang w:val="uk-UA"/>
        </w:rPr>
        <w:t xml:space="preserve">                   </w:t>
      </w:r>
      <w:r w:rsidR="000E65F4" w:rsidRPr="0023525F">
        <w:rPr>
          <w:color w:val="000000"/>
          <w:sz w:val="28"/>
          <w:szCs w:val="28"/>
          <w:lang w:val="uk-UA"/>
        </w:rPr>
        <w:t xml:space="preserve">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w:t>
      </w:r>
      <w:r w:rsidR="0090142E" w:rsidRPr="0023525F">
        <w:rPr>
          <w:color w:val="000000"/>
          <w:sz w:val="28"/>
          <w:szCs w:val="28"/>
          <w:lang w:val="uk-UA"/>
        </w:rPr>
        <w:t xml:space="preserve">               </w:t>
      </w:r>
      <w:r w:rsidR="000E65F4" w:rsidRPr="0023525F">
        <w:rPr>
          <w:color w:val="000000"/>
          <w:sz w:val="28"/>
          <w:szCs w:val="28"/>
          <w:lang w:val="uk-UA"/>
        </w:rPr>
        <w:t xml:space="preserve">на відстані більше 20 кілометрів від кордону з російською федерацією, </w:t>
      </w:r>
      <w:r w:rsidR="0090142E" w:rsidRPr="0023525F">
        <w:rPr>
          <w:color w:val="000000"/>
          <w:sz w:val="28"/>
          <w:szCs w:val="28"/>
          <w:lang w:val="uk-UA"/>
        </w:rPr>
        <w:t xml:space="preserve">               </w:t>
      </w:r>
      <w:r w:rsidR="000E65F4" w:rsidRPr="0023525F">
        <w:rPr>
          <w:color w:val="000000"/>
          <w:sz w:val="28"/>
          <w:szCs w:val="28"/>
          <w:lang w:val="uk-UA"/>
        </w:rPr>
        <w:t>в розмірі</w:t>
      </w:r>
      <w:r w:rsidR="00971102" w:rsidRPr="0023525F">
        <w:rPr>
          <w:color w:val="000000"/>
          <w:sz w:val="28"/>
          <w:szCs w:val="28"/>
          <w:lang w:val="uk-UA"/>
        </w:rPr>
        <w:t xml:space="preserve">  </w:t>
      </w:r>
      <w:r w:rsidR="000E65F4" w:rsidRPr="0023525F">
        <w:rPr>
          <w:color w:val="000000"/>
          <w:sz w:val="28"/>
          <w:szCs w:val="28"/>
          <w:lang w:val="uk-UA"/>
        </w:rPr>
        <w:t>5 тис. грн на домогосподарство</w:t>
      </w:r>
      <w:r w:rsidR="00923A79" w:rsidRPr="0023525F">
        <w:rPr>
          <w:color w:val="000000"/>
          <w:sz w:val="28"/>
          <w:szCs w:val="28"/>
          <w:lang w:val="uk-UA"/>
        </w:rPr>
        <w:t xml:space="preserve"> (отримало 155 домогосподарств)</w:t>
      </w:r>
      <w:r w:rsidR="00C202DC" w:rsidRPr="0023525F">
        <w:rPr>
          <w:color w:val="000000"/>
          <w:sz w:val="28"/>
          <w:szCs w:val="28"/>
          <w:lang w:val="uk-UA"/>
        </w:rPr>
        <w:t>;</w:t>
      </w:r>
    </w:p>
    <w:p w:rsidR="00E14C25" w:rsidRPr="0023525F" w:rsidRDefault="00C202DC" w:rsidP="000A30D6">
      <w:pPr>
        <w:numPr>
          <w:ilvl w:val="0"/>
          <w:numId w:val="20"/>
        </w:numPr>
        <w:tabs>
          <w:tab w:val="left" w:pos="993"/>
        </w:tabs>
        <w:overflowPunct w:val="0"/>
        <w:ind w:left="0" w:firstLine="709"/>
        <w:jc w:val="both"/>
        <w:textAlignment w:val="baseline"/>
        <w:outlineLvl w:val="0"/>
        <w:rPr>
          <w:color w:val="000000"/>
          <w:sz w:val="28"/>
          <w:szCs w:val="28"/>
          <w:lang w:val="uk-UA"/>
        </w:rPr>
      </w:pPr>
      <w:r w:rsidRPr="0023525F">
        <w:rPr>
          <w:color w:val="000000"/>
          <w:sz w:val="28"/>
          <w:szCs w:val="28"/>
          <w:lang w:val="uk-UA"/>
        </w:rPr>
        <w:t>1,4 тис. грн для закупівлі товарів, робіт та послуг у сфері інформатизації</w:t>
      </w:r>
      <w:r w:rsidR="00996ADD" w:rsidRPr="0023525F">
        <w:rPr>
          <w:color w:val="000000"/>
          <w:sz w:val="28"/>
          <w:szCs w:val="28"/>
          <w:lang w:val="uk-UA"/>
        </w:rPr>
        <w:t>.</w:t>
      </w:r>
    </w:p>
    <w:p w:rsidR="00D209A5" w:rsidRPr="0023525F" w:rsidRDefault="00D209A5" w:rsidP="00D209A5">
      <w:pPr>
        <w:tabs>
          <w:tab w:val="left" w:pos="709"/>
        </w:tabs>
        <w:overflowPunct w:val="0"/>
        <w:jc w:val="both"/>
        <w:textAlignment w:val="baseline"/>
        <w:outlineLvl w:val="0"/>
        <w:rPr>
          <w:rFonts w:eastAsia="Calibri"/>
          <w:color w:val="000000"/>
          <w:sz w:val="28"/>
          <w:lang w:val="uk-UA"/>
        </w:rPr>
      </w:pPr>
      <w:r w:rsidRPr="0023525F">
        <w:rPr>
          <w:color w:val="000000"/>
          <w:sz w:val="28"/>
          <w:szCs w:val="28"/>
          <w:lang w:val="uk-UA"/>
        </w:rPr>
        <w:lastRenderedPageBreak/>
        <w:tab/>
      </w:r>
      <w:r w:rsidR="008C4815" w:rsidRPr="0023525F">
        <w:rPr>
          <w:color w:val="000000"/>
          <w:sz w:val="28"/>
          <w:szCs w:val="28"/>
          <w:lang w:val="uk-UA"/>
        </w:rPr>
        <w:t>2) В</w:t>
      </w:r>
      <w:r w:rsidR="008C4815" w:rsidRPr="0023525F">
        <w:rPr>
          <w:sz w:val="28"/>
          <w:lang w:val="uk-UA"/>
        </w:rPr>
        <w:t xml:space="preserve"> межах цільової </w:t>
      </w:r>
      <w:r w:rsidRPr="0023525F">
        <w:rPr>
          <w:sz w:val="28"/>
          <w:lang w:val="uk-UA"/>
        </w:rPr>
        <w:t>Програм</w:t>
      </w:r>
      <w:r w:rsidR="00496992" w:rsidRPr="0023525F">
        <w:rPr>
          <w:sz w:val="28"/>
          <w:lang w:val="uk-UA"/>
        </w:rPr>
        <w:t>и</w:t>
      </w:r>
      <w:r w:rsidRPr="0023525F">
        <w:rPr>
          <w:sz w:val="28"/>
          <w:lang w:val="uk-UA"/>
        </w:rPr>
        <w:t xml:space="preserve">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w:t>
      </w:r>
      <w:r w:rsidR="001A3B0D" w:rsidRPr="0023525F">
        <w:rPr>
          <w:sz w:val="28"/>
          <w:lang w:val="uk-UA"/>
        </w:rPr>
        <w:t xml:space="preserve">            </w:t>
      </w:r>
      <w:r w:rsidRPr="0023525F">
        <w:rPr>
          <w:sz w:val="28"/>
          <w:lang w:val="uk-UA"/>
        </w:rPr>
        <w:t xml:space="preserve">на території населених пунктів Новгород-Сіверської міської територіальної громади на 2021-2023 роки на </w:t>
      </w:r>
      <w:r w:rsidR="00496992" w:rsidRPr="0023525F">
        <w:rPr>
          <w:sz w:val="28"/>
          <w:lang w:val="uk-UA"/>
        </w:rPr>
        <w:t>проведення</w:t>
      </w:r>
      <w:r w:rsidRPr="0023525F">
        <w:rPr>
          <w:sz w:val="28"/>
          <w:lang w:val="uk-UA"/>
        </w:rPr>
        <w:t xml:space="preserve"> запланованих заходів використано 20,5 тис. </w:t>
      </w:r>
      <w:r w:rsidR="00F85B76" w:rsidRPr="0023525F">
        <w:rPr>
          <w:color w:val="000000"/>
          <w:sz w:val="28"/>
          <w:szCs w:val="28"/>
          <w:lang w:val="uk-UA"/>
        </w:rPr>
        <w:t>гривень</w:t>
      </w:r>
      <w:r w:rsidRPr="0023525F">
        <w:rPr>
          <w:color w:val="000000"/>
          <w:sz w:val="28"/>
          <w:lang w:val="uk-UA"/>
        </w:rPr>
        <w:t>.</w:t>
      </w:r>
      <w:r w:rsidRPr="0023525F">
        <w:rPr>
          <w:rFonts w:eastAsia="Calibri"/>
          <w:color w:val="000000"/>
          <w:sz w:val="28"/>
          <w:lang w:val="uk-UA"/>
        </w:rPr>
        <w:t xml:space="preserve"> </w:t>
      </w:r>
    </w:p>
    <w:p w:rsidR="00277295" w:rsidRPr="0023525F" w:rsidRDefault="00277295" w:rsidP="00277295">
      <w:pPr>
        <w:tabs>
          <w:tab w:val="left" w:pos="709"/>
          <w:tab w:val="left" w:pos="3306"/>
        </w:tabs>
        <w:jc w:val="both"/>
        <w:rPr>
          <w:bCs/>
          <w:color w:val="000000"/>
          <w:sz w:val="28"/>
          <w:szCs w:val="28"/>
          <w:lang w:val="uk-UA"/>
        </w:rPr>
      </w:pPr>
      <w:r w:rsidRPr="0023525F">
        <w:rPr>
          <w:color w:val="0070C0"/>
          <w:spacing w:val="-5"/>
          <w:sz w:val="28"/>
          <w:szCs w:val="28"/>
          <w:lang w:val="uk-UA"/>
        </w:rPr>
        <w:tab/>
      </w:r>
      <w:r w:rsidRPr="0023525F">
        <w:rPr>
          <w:color w:val="000000"/>
          <w:spacing w:val="-5"/>
          <w:sz w:val="28"/>
          <w:szCs w:val="28"/>
          <w:lang w:val="uk-UA"/>
        </w:rPr>
        <w:t xml:space="preserve">3) </w:t>
      </w:r>
      <w:r w:rsidR="00496992" w:rsidRPr="0023525F">
        <w:rPr>
          <w:color w:val="000000"/>
          <w:spacing w:val="-5"/>
          <w:sz w:val="28"/>
          <w:szCs w:val="28"/>
          <w:lang w:val="uk-UA"/>
        </w:rPr>
        <w:t>Н</w:t>
      </w:r>
      <w:r w:rsidRPr="0023525F">
        <w:rPr>
          <w:color w:val="000000"/>
          <w:sz w:val="28"/>
          <w:lang w:val="uk-UA"/>
        </w:rPr>
        <w:t xml:space="preserve">а реалізацію </w:t>
      </w:r>
      <w:r w:rsidRPr="0023525F">
        <w:rPr>
          <w:color w:val="000000"/>
          <w:sz w:val="28"/>
          <w:szCs w:val="28"/>
          <w:lang w:val="uk-UA"/>
        </w:rPr>
        <w:t xml:space="preserve">заходів </w:t>
      </w:r>
      <w:r w:rsidRPr="0023525F">
        <w:rPr>
          <w:color w:val="000000"/>
          <w:spacing w:val="-5"/>
          <w:sz w:val="28"/>
          <w:szCs w:val="28"/>
          <w:lang w:val="uk-UA"/>
        </w:rPr>
        <w:t xml:space="preserve">Програми «Молодь Сіверщини» </w:t>
      </w:r>
      <w:r w:rsidRPr="0023525F">
        <w:rPr>
          <w:color w:val="000000"/>
          <w:sz w:val="28"/>
          <w:szCs w:val="28"/>
          <w:lang w:val="uk-UA"/>
        </w:rPr>
        <w:t xml:space="preserve">Новгород-Сіверською міською радою та відділом  освіти, молоді та спорту Новгород-Сіверської  міської ради Чернігівської області </w:t>
      </w:r>
      <w:r w:rsidR="00915FEA" w:rsidRPr="0023525F">
        <w:rPr>
          <w:color w:val="000000"/>
          <w:sz w:val="28"/>
          <w:szCs w:val="28"/>
          <w:lang w:val="uk-UA"/>
        </w:rPr>
        <w:t xml:space="preserve">проведені </w:t>
      </w:r>
      <w:r w:rsidRPr="0023525F">
        <w:rPr>
          <w:color w:val="000000"/>
          <w:sz w:val="28"/>
          <w:szCs w:val="28"/>
          <w:lang w:val="uk-UA"/>
        </w:rPr>
        <w:t>видатки в сумі 41,2</w:t>
      </w:r>
      <w:r w:rsidRPr="0023525F">
        <w:rPr>
          <w:bCs/>
          <w:color w:val="000000"/>
          <w:sz w:val="28"/>
          <w:szCs w:val="28"/>
          <w:lang w:val="uk-UA"/>
        </w:rPr>
        <w:t xml:space="preserve"> тис. гривень. </w:t>
      </w:r>
    </w:p>
    <w:p w:rsidR="001A3B0D" w:rsidRPr="0023525F" w:rsidRDefault="001A3B0D" w:rsidP="001A3B0D">
      <w:pPr>
        <w:ind w:firstLine="708"/>
        <w:jc w:val="both"/>
        <w:rPr>
          <w:color w:val="000000"/>
          <w:sz w:val="28"/>
          <w:szCs w:val="28"/>
          <w:lang w:val="uk-UA"/>
        </w:rPr>
      </w:pPr>
      <w:r w:rsidRPr="0023525F">
        <w:rPr>
          <w:color w:val="000000"/>
          <w:spacing w:val="-5"/>
          <w:sz w:val="28"/>
          <w:szCs w:val="28"/>
          <w:lang w:val="uk-UA"/>
        </w:rPr>
        <w:t xml:space="preserve">4) </w:t>
      </w:r>
      <w:r w:rsidR="00915FEA" w:rsidRPr="0023525F">
        <w:rPr>
          <w:color w:val="000000"/>
          <w:sz w:val="28"/>
          <w:szCs w:val="28"/>
          <w:lang w:val="uk-UA"/>
        </w:rPr>
        <w:t>В</w:t>
      </w:r>
      <w:r w:rsidRPr="0023525F">
        <w:rPr>
          <w:color w:val="000000"/>
          <w:sz w:val="28"/>
          <w:szCs w:val="28"/>
          <w:lang w:val="uk-UA"/>
        </w:rPr>
        <w:t xml:space="preserve"> рамках реалізації заходів Програми надання пільг на проїзд фельдшерам Новгород-Сіверської підстанції Корюківської станції екстреної медичної допомоги та медицини катастроф КНП «Обласний центр </w:t>
      </w:r>
      <w:proofErr w:type="spellStart"/>
      <w:r w:rsidRPr="0023525F">
        <w:rPr>
          <w:color w:val="000000"/>
          <w:sz w:val="28"/>
          <w:szCs w:val="28"/>
          <w:lang w:val="uk-UA"/>
        </w:rPr>
        <w:t>екстренної</w:t>
      </w:r>
      <w:proofErr w:type="spellEnd"/>
      <w:r w:rsidRPr="0023525F">
        <w:rPr>
          <w:color w:val="000000"/>
          <w:sz w:val="28"/>
          <w:szCs w:val="28"/>
          <w:lang w:val="uk-UA"/>
        </w:rPr>
        <w:t xml:space="preserve"> медичної допомоги та медицини катастроф» Чернігівської обласної ради до </w:t>
      </w:r>
      <w:proofErr w:type="spellStart"/>
      <w:r w:rsidRPr="0023525F">
        <w:rPr>
          <w:color w:val="000000"/>
          <w:sz w:val="28"/>
          <w:szCs w:val="28"/>
          <w:lang w:val="uk-UA"/>
        </w:rPr>
        <w:t>Грем’яцького</w:t>
      </w:r>
      <w:proofErr w:type="spellEnd"/>
      <w:r w:rsidRPr="0023525F">
        <w:rPr>
          <w:color w:val="000000"/>
          <w:sz w:val="28"/>
          <w:szCs w:val="28"/>
          <w:lang w:val="uk-UA"/>
        </w:rPr>
        <w:t xml:space="preserve"> пункту постійного базування бригад екстреної медичної допомоги</w:t>
      </w:r>
      <w:r w:rsidR="00736FD7" w:rsidRPr="0023525F">
        <w:rPr>
          <w:color w:val="000000"/>
          <w:sz w:val="28"/>
          <w:szCs w:val="28"/>
          <w:lang w:val="uk-UA"/>
        </w:rPr>
        <w:t>,</w:t>
      </w:r>
      <w:r w:rsidRPr="0023525F">
        <w:rPr>
          <w:color w:val="000000"/>
          <w:sz w:val="28"/>
          <w:szCs w:val="28"/>
          <w:lang w:val="uk-UA"/>
        </w:rPr>
        <w:t xml:space="preserve">  </w:t>
      </w:r>
      <w:r w:rsidR="00736FD7" w:rsidRPr="0023525F">
        <w:rPr>
          <w:color w:val="000000"/>
          <w:sz w:val="28"/>
          <w:szCs w:val="28"/>
          <w:lang w:val="uk-UA"/>
        </w:rPr>
        <w:t xml:space="preserve">у зв’язку з розташуванням закладу в населеному пункті, що знаходиться біля кордону з країною-агресором і зазнає постійних обстрілів, </w:t>
      </w:r>
      <w:r w:rsidRPr="0023525F">
        <w:rPr>
          <w:color w:val="000000"/>
          <w:sz w:val="28"/>
          <w:szCs w:val="28"/>
          <w:lang w:val="uk-UA"/>
        </w:rPr>
        <w:t xml:space="preserve">фінансування не проводилось через </w:t>
      </w:r>
      <w:r w:rsidR="00736FD7" w:rsidRPr="0023525F">
        <w:rPr>
          <w:color w:val="000000"/>
          <w:sz w:val="28"/>
          <w:szCs w:val="28"/>
          <w:lang w:val="uk-UA"/>
        </w:rPr>
        <w:t>відсутність проведених видатків</w:t>
      </w:r>
      <w:r w:rsidRPr="0023525F">
        <w:rPr>
          <w:color w:val="000000"/>
          <w:sz w:val="28"/>
          <w:szCs w:val="28"/>
          <w:lang w:val="uk-UA"/>
        </w:rPr>
        <w:t xml:space="preserve">. </w:t>
      </w:r>
    </w:p>
    <w:p w:rsidR="00F468FA" w:rsidRPr="0023525F" w:rsidRDefault="002A1FAA" w:rsidP="00D647B7">
      <w:pPr>
        <w:tabs>
          <w:tab w:val="left" w:pos="1134"/>
          <w:tab w:val="left" w:pos="1418"/>
        </w:tabs>
        <w:overflowPunct w:val="0"/>
        <w:ind w:firstLine="709"/>
        <w:jc w:val="both"/>
        <w:textAlignment w:val="baseline"/>
        <w:outlineLvl w:val="0"/>
        <w:rPr>
          <w:color w:val="000000"/>
          <w:sz w:val="28"/>
          <w:szCs w:val="28"/>
          <w:lang w:val="uk-UA"/>
        </w:rPr>
      </w:pPr>
      <w:r w:rsidRPr="0023525F">
        <w:rPr>
          <w:rFonts w:eastAsia="Calibri"/>
          <w:color w:val="000000"/>
          <w:sz w:val="28"/>
          <w:szCs w:val="28"/>
          <w:lang w:val="uk-UA" w:eastAsia="en-US"/>
        </w:rPr>
        <w:t>5</w:t>
      </w:r>
      <w:r w:rsidR="00BA23E6" w:rsidRPr="0023525F">
        <w:rPr>
          <w:rFonts w:eastAsia="Calibri"/>
          <w:color w:val="000000"/>
          <w:sz w:val="28"/>
          <w:szCs w:val="28"/>
          <w:lang w:val="uk-UA" w:eastAsia="en-US"/>
        </w:rPr>
        <w:t xml:space="preserve">) </w:t>
      </w:r>
      <w:r w:rsidR="00F468FA" w:rsidRPr="0023525F">
        <w:rPr>
          <w:rFonts w:eastAsia="Calibri"/>
          <w:color w:val="000000"/>
          <w:sz w:val="28"/>
          <w:szCs w:val="28"/>
          <w:lang w:val="uk-UA" w:eastAsia="en-US"/>
        </w:rPr>
        <w:t xml:space="preserve">В межах виконання заходів Програми </w:t>
      </w:r>
      <w:r w:rsidR="00514965" w:rsidRPr="0023525F">
        <w:rPr>
          <w:rFonts w:eastAsia="Calibri"/>
          <w:color w:val="000000"/>
          <w:sz w:val="28"/>
          <w:szCs w:val="28"/>
          <w:lang w:val="uk-UA" w:eastAsia="en-US"/>
        </w:rPr>
        <w:t xml:space="preserve">надання одноразової матеріальної допомоги мешканцям населених пунктів Новгород-Сіверської міської територіальної громади </w:t>
      </w:r>
      <w:r w:rsidR="00F468FA" w:rsidRPr="0023525F">
        <w:rPr>
          <w:color w:val="000000"/>
          <w:sz w:val="28"/>
          <w:szCs w:val="28"/>
          <w:lang w:val="uk-UA"/>
        </w:rPr>
        <w:t>надан</w:t>
      </w:r>
      <w:r w:rsidR="00D647B7" w:rsidRPr="0023525F">
        <w:rPr>
          <w:color w:val="000000"/>
          <w:sz w:val="28"/>
          <w:szCs w:val="28"/>
          <w:lang w:val="uk-UA"/>
        </w:rPr>
        <w:t>о</w:t>
      </w:r>
      <w:r w:rsidR="00F468FA" w:rsidRPr="0023525F">
        <w:rPr>
          <w:color w:val="000000"/>
          <w:sz w:val="28"/>
          <w:szCs w:val="28"/>
          <w:lang w:val="uk-UA"/>
        </w:rPr>
        <w:t xml:space="preserve"> </w:t>
      </w:r>
      <w:r w:rsidR="00F4300E" w:rsidRPr="0023525F">
        <w:rPr>
          <w:color w:val="000000"/>
          <w:sz w:val="28"/>
          <w:szCs w:val="28"/>
          <w:lang w:val="uk-UA"/>
        </w:rPr>
        <w:t>одноразов</w:t>
      </w:r>
      <w:r w:rsidR="00D647B7" w:rsidRPr="0023525F">
        <w:rPr>
          <w:color w:val="000000"/>
          <w:sz w:val="28"/>
          <w:szCs w:val="28"/>
          <w:lang w:val="uk-UA"/>
        </w:rPr>
        <w:t>у</w:t>
      </w:r>
      <w:r w:rsidR="00F4300E" w:rsidRPr="0023525F">
        <w:rPr>
          <w:color w:val="000000"/>
          <w:sz w:val="28"/>
          <w:szCs w:val="28"/>
          <w:lang w:val="uk-UA"/>
        </w:rPr>
        <w:t xml:space="preserve"> матеріальн</w:t>
      </w:r>
      <w:r w:rsidR="00D647B7" w:rsidRPr="0023525F">
        <w:rPr>
          <w:color w:val="000000"/>
          <w:sz w:val="28"/>
          <w:szCs w:val="28"/>
          <w:lang w:val="uk-UA"/>
        </w:rPr>
        <w:t>у</w:t>
      </w:r>
      <w:r w:rsidR="00F4300E" w:rsidRPr="0023525F">
        <w:rPr>
          <w:color w:val="000000"/>
          <w:sz w:val="28"/>
          <w:szCs w:val="28"/>
          <w:lang w:val="uk-UA"/>
        </w:rPr>
        <w:t xml:space="preserve"> допомог</w:t>
      </w:r>
      <w:r w:rsidR="00D647B7" w:rsidRPr="0023525F">
        <w:rPr>
          <w:color w:val="000000"/>
          <w:sz w:val="28"/>
          <w:szCs w:val="28"/>
          <w:lang w:val="uk-UA"/>
        </w:rPr>
        <w:t>у</w:t>
      </w:r>
      <w:r w:rsidR="00FE372A" w:rsidRPr="0023525F">
        <w:rPr>
          <w:color w:val="000000"/>
          <w:sz w:val="28"/>
          <w:szCs w:val="28"/>
          <w:lang w:val="uk-UA"/>
        </w:rPr>
        <w:t xml:space="preserve"> </w:t>
      </w:r>
      <w:r w:rsidR="00962025" w:rsidRPr="0023525F">
        <w:rPr>
          <w:color w:val="000000"/>
          <w:sz w:val="28"/>
          <w:szCs w:val="28"/>
          <w:lang w:val="uk-UA"/>
        </w:rPr>
        <w:t xml:space="preserve">        </w:t>
      </w:r>
      <w:r w:rsidR="00FE372A" w:rsidRPr="0023525F">
        <w:rPr>
          <w:color w:val="000000"/>
          <w:sz w:val="28"/>
          <w:szCs w:val="28"/>
          <w:lang w:val="uk-UA"/>
        </w:rPr>
        <w:t xml:space="preserve">на </w:t>
      </w:r>
      <w:r w:rsidR="00BB0FFF" w:rsidRPr="0023525F">
        <w:rPr>
          <w:color w:val="000000"/>
          <w:sz w:val="28"/>
          <w:szCs w:val="28"/>
          <w:lang w:val="uk-UA"/>
        </w:rPr>
        <w:t>розв’язання проблем</w:t>
      </w:r>
      <w:r w:rsidR="00D647B7" w:rsidRPr="0023525F">
        <w:rPr>
          <w:color w:val="000000"/>
          <w:sz w:val="28"/>
          <w:szCs w:val="28"/>
          <w:lang w:val="uk-UA"/>
        </w:rPr>
        <w:t xml:space="preserve"> щодо</w:t>
      </w:r>
      <w:r w:rsidR="00BB0FFF" w:rsidRPr="0023525F">
        <w:rPr>
          <w:color w:val="000000"/>
          <w:sz w:val="28"/>
          <w:szCs w:val="28"/>
          <w:lang w:val="uk-UA"/>
        </w:rPr>
        <w:t xml:space="preserve"> підвищення рівня та якості життя уразливих верств населення, посилення соціального захисту, поліпшення умов проживання мешканців громади</w:t>
      </w:r>
      <w:r w:rsidR="00D647B7" w:rsidRPr="0023525F">
        <w:rPr>
          <w:color w:val="000000"/>
          <w:sz w:val="28"/>
          <w:szCs w:val="28"/>
          <w:lang w:val="uk-UA"/>
        </w:rPr>
        <w:t xml:space="preserve"> </w:t>
      </w:r>
      <w:r w:rsidR="00F468FA" w:rsidRPr="0023525F">
        <w:rPr>
          <w:color w:val="000000"/>
          <w:sz w:val="28"/>
          <w:szCs w:val="28"/>
          <w:lang w:val="uk-UA"/>
        </w:rPr>
        <w:t xml:space="preserve">на загальну суму </w:t>
      </w:r>
      <w:r w:rsidR="0062151F" w:rsidRPr="0023525F">
        <w:rPr>
          <w:color w:val="000000"/>
          <w:sz w:val="28"/>
          <w:szCs w:val="28"/>
          <w:lang w:val="uk-UA"/>
        </w:rPr>
        <w:t xml:space="preserve">1 </w:t>
      </w:r>
      <w:r w:rsidR="00BB663E" w:rsidRPr="0023525F">
        <w:rPr>
          <w:color w:val="000000"/>
          <w:sz w:val="28"/>
          <w:szCs w:val="28"/>
          <w:lang w:val="uk-UA"/>
        </w:rPr>
        <w:t>0</w:t>
      </w:r>
      <w:r w:rsidR="00B96624" w:rsidRPr="0023525F">
        <w:rPr>
          <w:color w:val="000000"/>
          <w:sz w:val="28"/>
          <w:szCs w:val="28"/>
          <w:lang w:val="uk-UA"/>
        </w:rPr>
        <w:t>97</w:t>
      </w:r>
      <w:r w:rsidR="00F468FA" w:rsidRPr="0023525F">
        <w:rPr>
          <w:color w:val="000000"/>
          <w:sz w:val="28"/>
          <w:szCs w:val="28"/>
          <w:lang w:val="uk-UA"/>
        </w:rPr>
        <w:t>,</w:t>
      </w:r>
      <w:r w:rsidR="0062151F" w:rsidRPr="0023525F">
        <w:rPr>
          <w:color w:val="000000"/>
          <w:sz w:val="28"/>
          <w:szCs w:val="28"/>
          <w:lang w:val="uk-UA"/>
        </w:rPr>
        <w:t>7</w:t>
      </w:r>
      <w:r w:rsidR="00F468FA" w:rsidRPr="0023525F">
        <w:rPr>
          <w:color w:val="000000"/>
          <w:sz w:val="28"/>
          <w:szCs w:val="28"/>
          <w:lang w:val="uk-UA"/>
        </w:rPr>
        <w:t xml:space="preserve"> тис. гр</w:t>
      </w:r>
      <w:r w:rsidR="004D2755" w:rsidRPr="0023525F">
        <w:rPr>
          <w:color w:val="000000"/>
          <w:sz w:val="28"/>
          <w:szCs w:val="28"/>
          <w:lang w:val="uk-UA"/>
        </w:rPr>
        <w:t>иве</w:t>
      </w:r>
      <w:r w:rsidR="00F468FA" w:rsidRPr="0023525F">
        <w:rPr>
          <w:color w:val="000000"/>
          <w:sz w:val="28"/>
          <w:szCs w:val="28"/>
          <w:lang w:val="uk-UA"/>
        </w:rPr>
        <w:t>н</w:t>
      </w:r>
      <w:r w:rsidR="004D2755" w:rsidRPr="0023525F">
        <w:rPr>
          <w:color w:val="000000"/>
          <w:sz w:val="28"/>
          <w:szCs w:val="28"/>
          <w:lang w:val="uk-UA"/>
        </w:rPr>
        <w:t>ь</w:t>
      </w:r>
      <w:r w:rsidR="00F468FA" w:rsidRPr="0023525F">
        <w:rPr>
          <w:color w:val="000000"/>
          <w:sz w:val="28"/>
          <w:szCs w:val="28"/>
          <w:lang w:val="uk-UA"/>
        </w:rPr>
        <w:t>.</w:t>
      </w:r>
      <w:r w:rsidR="007F1B2D" w:rsidRPr="0023525F">
        <w:rPr>
          <w:color w:val="000000"/>
          <w:sz w:val="28"/>
          <w:szCs w:val="28"/>
          <w:lang w:val="uk-UA"/>
        </w:rPr>
        <w:t xml:space="preserve"> В</w:t>
      </w:r>
      <w:r w:rsidR="00F468FA" w:rsidRPr="0023525F">
        <w:rPr>
          <w:color w:val="000000"/>
          <w:sz w:val="28"/>
          <w:szCs w:val="28"/>
          <w:lang w:val="uk-UA"/>
        </w:rPr>
        <w:t>иплати проводились на:</w:t>
      </w:r>
    </w:p>
    <w:p w:rsidR="00F468FA" w:rsidRPr="0023525F" w:rsidRDefault="00F468FA" w:rsidP="00F468FA">
      <w:pPr>
        <w:ind w:firstLine="709"/>
        <w:contextualSpacing/>
        <w:jc w:val="both"/>
        <w:rPr>
          <w:color w:val="000000"/>
          <w:sz w:val="28"/>
          <w:szCs w:val="28"/>
          <w:lang w:val="uk-UA"/>
        </w:rPr>
      </w:pPr>
      <w:r w:rsidRPr="0023525F">
        <w:rPr>
          <w:color w:val="000000"/>
          <w:sz w:val="28"/>
          <w:szCs w:val="28"/>
          <w:lang w:val="uk-UA"/>
        </w:rPr>
        <w:t xml:space="preserve">- надання </w:t>
      </w:r>
      <w:r w:rsidR="007F1B2D" w:rsidRPr="0023525F">
        <w:rPr>
          <w:color w:val="000000"/>
          <w:sz w:val="28"/>
          <w:szCs w:val="28"/>
          <w:lang w:val="uk-UA"/>
        </w:rPr>
        <w:t>одноразової матеріальної допомоги на лікування та оперативне хірургічне втручання потребуючим верствам населення</w:t>
      </w:r>
      <w:r w:rsidRPr="0023525F">
        <w:rPr>
          <w:color w:val="000000"/>
          <w:sz w:val="28"/>
          <w:szCs w:val="28"/>
          <w:lang w:val="uk-UA"/>
        </w:rPr>
        <w:t xml:space="preserve"> </w:t>
      </w:r>
      <w:r w:rsidR="00E340E3" w:rsidRPr="0023525F">
        <w:rPr>
          <w:color w:val="000000"/>
          <w:sz w:val="28"/>
          <w:szCs w:val="28"/>
          <w:lang w:val="uk-UA"/>
        </w:rPr>
        <w:t>-</w:t>
      </w:r>
      <w:r w:rsidRPr="0023525F">
        <w:rPr>
          <w:color w:val="000000"/>
          <w:sz w:val="28"/>
          <w:szCs w:val="28"/>
          <w:lang w:val="uk-UA"/>
        </w:rPr>
        <w:t xml:space="preserve"> </w:t>
      </w:r>
      <w:r w:rsidR="00936C43" w:rsidRPr="0023525F">
        <w:rPr>
          <w:color w:val="000000"/>
          <w:sz w:val="28"/>
          <w:szCs w:val="28"/>
          <w:lang w:val="uk-UA"/>
        </w:rPr>
        <w:t>6</w:t>
      </w:r>
      <w:r w:rsidR="004B3D19" w:rsidRPr="0023525F">
        <w:rPr>
          <w:color w:val="000000"/>
          <w:sz w:val="28"/>
          <w:szCs w:val="28"/>
          <w:lang w:val="uk-UA"/>
        </w:rPr>
        <w:t>64</w:t>
      </w:r>
      <w:r w:rsidRPr="0023525F">
        <w:rPr>
          <w:color w:val="000000"/>
          <w:sz w:val="28"/>
          <w:szCs w:val="28"/>
          <w:lang w:val="uk-UA"/>
        </w:rPr>
        <w:t>,</w:t>
      </w:r>
      <w:r w:rsidR="00DB5746" w:rsidRPr="0023525F">
        <w:rPr>
          <w:color w:val="000000"/>
          <w:sz w:val="28"/>
          <w:szCs w:val="28"/>
          <w:lang w:val="uk-UA"/>
        </w:rPr>
        <w:t>0</w:t>
      </w:r>
      <w:r w:rsidRPr="0023525F">
        <w:rPr>
          <w:color w:val="000000"/>
          <w:sz w:val="28"/>
          <w:szCs w:val="28"/>
          <w:lang w:val="uk-UA"/>
        </w:rPr>
        <w:t xml:space="preserve"> тис. гр</w:t>
      </w:r>
      <w:r w:rsidR="00F46F05" w:rsidRPr="0023525F">
        <w:rPr>
          <w:color w:val="000000"/>
          <w:sz w:val="28"/>
          <w:szCs w:val="28"/>
          <w:lang w:val="uk-UA"/>
        </w:rPr>
        <w:t>ивень</w:t>
      </w:r>
      <w:r w:rsidRPr="0023525F">
        <w:rPr>
          <w:color w:val="000000"/>
          <w:sz w:val="28"/>
          <w:szCs w:val="28"/>
          <w:lang w:val="uk-UA"/>
        </w:rPr>
        <w:t xml:space="preserve">; </w:t>
      </w:r>
    </w:p>
    <w:p w:rsidR="00F46F05" w:rsidRPr="0023525F" w:rsidRDefault="00F46F05" w:rsidP="00F468FA">
      <w:pPr>
        <w:ind w:firstLine="709"/>
        <w:jc w:val="both"/>
        <w:rPr>
          <w:color w:val="000000"/>
          <w:sz w:val="28"/>
          <w:szCs w:val="28"/>
          <w:lang w:val="uk-UA"/>
        </w:rPr>
      </w:pPr>
      <w:r w:rsidRPr="0023525F">
        <w:rPr>
          <w:color w:val="000000"/>
          <w:sz w:val="28"/>
          <w:szCs w:val="28"/>
          <w:lang w:val="uk-UA"/>
        </w:rPr>
        <w:t xml:space="preserve">- </w:t>
      </w:r>
      <w:r w:rsidR="001623A5" w:rsidRPr="0023525F">
        <w:rPr>
          <w:color w:val="000000"/>
          <w:sz w:val="28"/>
          <w:szCs w:val="28"/>
          <w:lang w:val="uk-UA"/>
        </w:rPr>
        <w:t>надання допомоги</w:t>
      </w:r>
      <w:r w:rsidR="00104868" w:rsidRPr="0023525F">
        <w:rPr>
          <w:color w:val="000000"/>
          <w:sz w:val="28"/>
          <w:szCs w:val="28"/>
          <w:lang w:val="uk-UA"/>
        </w:rPr>
        <w:t xml:space="preserve"> на поховання  особи, яка на день смерті ніде </w:t>
      </w:r>
      <w:r w:rsidR="00E7702D" w:rsidRPr="0023525F">
        <w:rPr>
          <w:color w:val="000000"/>
          <w:sz w:val="28"/>
          <w:szCs w:val="28"/>
          <w:lang w:val="uk-UA"/>
        </w:rPr>
        <w:t xml:space="preserve">             </w:t>
      </w:r>
      <w:r w:rsidR="00104868" w:rsidRPr="0023525F">
        <w:rPr>
          <w:color w:val="000000"/>
          <w:sz w:val="28"/>
          <w:szCs w:val="28"/>
          <w:lang w:val="uk-UA"/>
        </w:rPr>
        <w:t xml:space="preserve">не працювала, не перебувала на обліку в центрі зайнятості, не отримувала пенсії - </w:t>
      </w:r>
      <w:r w:rsidR="006B5BBC" w:rsidRPr="0023525F">
        <w:rPr>
          <w:color w:val="000000"/>
          <w:sz w:val="28"/>
          <w:szCs w:val="28"/>
          <w:lang w:val="uk-UA"/>
        </w:rPr>
        <w:t>8</w:t>
      </w:r>
      <w:r w:rsidR="00DB5746" w:rsidRPr="0023525F">
        <w:rPr>
          <w:color w:val="000000"/>
          <w:sz w:val="28"/>
          <w:szCs w:val="28"/>
          <w:lang w:val="uk-UA"/>
        </w:rPr>
        <w:t>6</w:t>
      </w:r>
      <w:r w:rsidR="00104868" w:rsidRPr="0023525F">
        <w:rPr>
          <w:color w:val="000000"/>
          <w:sz w:val="28"/>
          <w:szCs w:val="28"/>
          <w:lang w:val="uk-UA"/>
        </w:rPr>
        <w:t>,</w:t>
      </w:r>
      <w:r w:rsidR="00871A43" w:rsidRPr="0023525F">
        <w:rPr>
          <w:color w:val="000000"/>
          <w:sz w:val="28"/>
          <w:szCs w:val="28"/>
          <w:lang w:val="uk-UA"/>
        </w:rPr>
        <w:t xml:space="preserve">0 </w:t>
      </w:r>
      <w:r w:rsidR="00104868" w:rsidRPr="0023525F">
        <w:rPr>
          <w:color w:val="000000"/>
          <w:sz w:val="28"/>
          <w:szCs w:val="28"/>
          <w:lang w:val="uk-UA"/>
        </w:rPr>
        <w:t>тис. гривень;</w:t>
      </w:r>
    </w:p>
    <w:p w:rsidR="00B50632" w:rsidRPr="0023525F" w:rsidRDefault="00B50632" w:rsidP="00701836">
      <w:pPr>
        <w:pStyle w:val="aff1"/>
        <w:ind w:firstLine="709"/>
        <w:jc w:val="both"/>
        <w:rPr>
          <w:color w:val="000000"/>
          <w:sz w:val="28"/>
          <w:szCs w:val="28"/>
          <w:lang w:val="uk-UA"/>
        </w:rPr>
      </w:pPr>
      <w:r w:rsidRPr="0023525F">
        <w:rPr>
          <w:color w:val="000000"/>
          <w:sz w:val="28"/>
          <w:szCs w:val="28"/>
          <w:lang w:val="uk-UA"/>
        </w:rPr>
        <w:t xml:space="preserve">- </w:t>
      </w:r>
      <w:r w:rsidR="00701836" w:rsidRPr="0023525F">
        <w:rPr>
          <w:color w:val="000000"/>
          <w:sz w:val="28"/>
          <w:szCs w:val="28"/>
          <w:lang w:val="uk-UA"/>
        </w:rPr>
        <w:t xml:space="preserve">надання </w:t>
      </w:r>
      <w:r w:rsidRPr="0023525F">
        <w:rPr>
          <w:color w:val="000000"/>
          <w:sz w:val="28"/>
          <w:szCs w:val="28"/>
          <w:lang w:val="uk-UA"/>
        </w:rPr>
        <w:t>одноразов</w:t>
      </w:r>
      <w:r w:rsidR="00701836" w:rsidRPr="0023525F">
        <w:rPr>
          <w:color w:val="000000"/>
          <w:sz w:val="28"/>
          <w:szCs w:val="28"/>
          <w:lang w:val="uk-UA"/>
        </w:rPr>
        <w:t>ої</w:t>
      </w:r>
      <w:r w:rsidRPr="0023525F">
        <w:rPr>
          <w:color w:val="000000"/>
          <w:sz w:val="28"/>
          <w:szCs w:val="28"/>
          <w:lang w:val="uk-UA"/>
        </w:rPr>
        <w:t xml:space="preserve"> матеріальн</w:t>
      </w:r>
      <w:r w:rsidR="00701836" w:rsidRPr="0023525F">
        <w:rPr>
          <w:color w:val="000000"/>
          <w:sz w:val="28"/>
          <w:szCs w:val="28"/>
          <w:lang w:val="uk-UA"/>
        </w:rPr>
        <w:t>ої</w:t>
      </w:r>
      <w:r w:rsidRPr="0023525F">
        <w:rPr>
          <w:color w:val="000000"/>
          <w:sz w:val="28"/>
          <w:szCs w:val="28"/>
          <w:lang w:val="uk-UA"/>
        </w:rPr>
        <w:t xml:space="preserve"> допомог</w:t>
      </w:r>
      <w:r w:rsidR="00701836" w:rsidRPr="0023525F">
        <w:rPr>
          <w:color w:val="000000"/>
          <w:sz w:val="28"/>
          <w:szCs w:val="28"/>
          <w:lang w:val="uk-UA"/>
        </w:rPr>
        <w:t>и</w:t>
      </w:r>
      <w:r w:rsidRPr="0023525F">
        <w:rPr>
          <w:color w:val="000000"/>
          <w:sz w:val="28"/>
          <w:szCs w:val="28"/>
          <w:lang w:val="uk-UA"/>
        </w:rPr>
        <w:t xml:space="preserve"> у зв’язку з пожежею</w:t>
      </w:r>
      <w:r w:rsidR="00701836" w:rsidRPr="0023525F">
        <w:rPr>
          <w:color w:val="000000"/>
          <w:sz w:val="28"/>
          <w:szCs w:val="28"/>
          <w:lang w:val="uk-UA"/>
        </w:rPr>
        <w:t xml:space="preserve">             - 20,0 тис. гривень;</w:t>
      </w:r>
    </w:p>
    <w:p w:rsidR="00104868" w:rsidRPr="0023525F" w:rsidRDefault="00104868" w:rsidP="00F468FA">
      <w:pPr>
        <w:ind w:firstLine="709"/>
        <w:jc w:val="both"/>
        <w:rPr>
          <w:color w:val="000000"/>
          <w:sz w:val="28"/>
          <w:szCs w:val="28"/>
          <w:lang w:val="uk-UA"/>
        </w:rPr>
      </w:pPr>
      <w:r w:rsidRPr="0023525F">
        <w:rPr>
          <w:color w:val="000000"/>
          <w:sz w:val="28"/>
          <w:szCs w:val="28"/>
          <w:lang w:val="uk-UA"/>
        </w:rPr>
        <w:t xml:space="preserve">- надання допомоги власникам житла, яке пошкоджено або зруйновано внаслідок бойових дій, терористичних актів, диверсій, спричинених військовою агресією  - </w:t>
      </w:r>
      <w:r w:rsidR="00FE0E6C" w:rsidRPr="0023525F">
        <w:rPr>
          <w:color w:val="000000"/>
          <w:sz w:val="28"/>
          <w:szCs w:val="28"/>
          <w:lang w:val="uk-UA"/>
        </w:rPr>
        <w:t>3</w:t>
      </w:r>
      <w:r w:rsidR="00E7702D" w:rsidRPr="0023525F">
        <w:rPr>
          <w:color w:val="000000"/>
          <w:sz w:val="28"/>
          <w:szCs w:val="28"/>
          <w:lang w:val="uk-UA"/>
        </w:rPr>
        <w:t>27</w:t>
      </w:r>
      <w:r w:rsidRPr="0023525F">
        <w:rPr>
          <w:color w:val="000000"/>
          <w:sz w:val="28"/>
          <w:szCs w:val="28"/>
          <w:lang w:val="uk-UA"/>
        </w:rPr>
        <w:t>,</w:t>
      </w:r>
      <w:r w:rsidR="00FE0E6C" w:rsidRPr="0023525F">
        <w:rPr>
          <w:color w:val="000000"/>
          <w:sz w:val="28"/>
          <w:szCs w:val="28"/>
          <w:lang w:val="uk-UA"/>
        </w:rPr>
        <w:t>7</w:t>
      </w:r>
      <w:r w:rsidRPr="0023525F">
        <w:rPr>
          <w:color w:val="000000"/>
          <w:sz w:val="28"/>
          <w:szCs w:val="28"/>
          <w:lang w:val="uk-UA"/>
        </w:rPr>
        <w:t xml:space="preserve"> тис. гривень.</w:t>
      </w:r>
    </w:p>
    <w:p w:rsidR="001D0D44" w:rsidRPr="0023525F" w:rsidRDefault="001D0D44" w:rsidP="001D0D44">
      <w:pPr>
        <w:tabs>
          <w:tab w:val="left" w:pos="709"/>
          <w:tab w:val="left" w:pos="1276"/>
        </w:tabs>
        <w:ind w:firstLine="709"/>
        <w:jc w:val="both"/>
        <w:rPr>
          <w:color w:val="000000"/>
          <w:sz w:val="28"/>
          <w:szCs w:val="28"/>
          <w:lang w:val="uk-UA"/>
        </w:rPr>
      </w:pPr>
      <w:r w:rsidRPr="0023525F">
        <w:rPr>
          <w:color w:val="000000"/>
          <w:sz w:val="28"/>
          <w:szCs w:val="28"/>
          <w:lang w:val="uk-UA"/>
        </w:rPr>
        <w:t xml:space="preserve">6) </w:t>
      </w:r>
      <w:r w:rsidRPr="0023525F">
        <w:rPr>
          <w:bCs/>
          <w:color w:val="000000"/>
          <w:sz w:val="28"/>
          <w:szCs w:val="28"/>
          <w:lang w:val="uk-UA"/>
        </w:rPr>
        <w:t>Видатки на виконання заходів Програми організації громадських робіт та робіт тимчасового характеру в населених пунктах Новгород-Сіверської міської територіальної громади проведені в сумі 5,5 тис. грн</w:t>
      </w:r>
      <w:r w:rsidRPr="0023525F">
        <w:rPr>
          <w:color w:val="000000"/>
          <w:sz w:val="28"/>
          <w:szCs w:val="28"/>
          <w:lang w:val="uk-UA"/>
        </w:rPr>
        <w:t xml:space="preserve"> або 91,7% </w:t>
      </w:r>
      <w:r w:rsidR="00962025" w:rsidRPr="0023525F">
        <w:rPr>
          <w:color w:val="000000"/>
          <w:sz w:val="28"/>
          <w:szCs w:val="28"/>
          <w:lang w:val="uk-UA"/>
        </w:rPr>
        <w:t xml:space="preserve">             </w:t>
      </w:r>
      <w:r w:rsidRPr="0023525F">
        <w:rPr>
          <w:color w:val="000000"/>
          <w:sz w:val="28"/>
          <w:szCs w:val="28"/>
          <w:lang w:val="uk-UA"/>
        </w:rPr>
        <w:t xml:space="preserve">до уточнених призначень на звітний період або на 55,0 тис. грн менше видатків аналогічного періоду 2022 року. </w:t>
      </w:r>
    </w:p>
    <w:p w:rsidR="004849F8" w:rsidRPr="0023525F" w:rsidRDefault="005A7288" w:rsidP="00810B29">
      <w:pPr>
        <w:ind w:firstLine="708"/>
        <w:jc w:val="both"/>
        <w:rPr>
          <w:color w:val="000000"/>
          <w:sz w:val="28"/>
          <w:szCs w:val="28"/>
          <w:lang w:val="uk-UA"/>
        </w:rPr>
      </w:pPr>
      <w:r w:rsidRPr="0023525F">
        <w:rPr>
          <w:color w:val="000000"/>
          <w:sz w:val="28"/>
          <w:lang w:val="uk-UA"/>
        </w:rPr>
        <w:t xml:space="preserve">Для надання соціальних послуг </w:t>
      </w:r>
      <w:r w:rsidR="006D3BA5" w:rsidRPr="0023525F">
        <w:rPr>
          <w:color w:val="000000"/>
          <w:sz w:val="28"/>
          <w:szCs w:val="28"/>
          <w:lang w:val="uk-UA"/>
        </w:rPr>
        <w:t>у галузі соціального захисту</w:t>
      </w:r>
      <w:r w:rsidR="006D3BA5" w:rsidRPr="0023525F">
        <w:rPr>
          <w:b/>
          <w:color w:val="000000"/>
          <w:sz w:val="28"/>
          <w:szCs w:val="28"/>
          <w:lang w:val="uk-UA"/>
        </w:rPr>
        <w:t xml:space="preserve"> </w:t>
      </w:r>
      <w:r w:rsidR="006D3BA5" w:rsidRPr="0023525F">
        <w:rPr>
          <w:color w:val="000000"/>
          <w:sz w:val="28"/>
          <w:szCs w:val="28"/>
          <w:lang w:val="uk-UA"/>
        </w:rPr>
        <w:t>Центр</w:t>
      </w:r>
      <w:r w:rsidR="004D2147" w:rsidRPr="0023525F">
        <w:rPr>
          <w:color w:val="000000"/>
          <w:sz w:val="28"/>
          <w:szCs w:val="28"/>
          <w:lang w:val="uk-UA"/>
        </w:rPr>
        <w:t>ом</w:t>
      </w:r>
      <w:r w:rsidR="006D3BA5" w:rsidRPr="0023525F">
        <w:rPr>
          <w:color w:val="000000"/>
          <w:sz w:val="28"/>
          <w:szCs w:val="28"/>
          <w:lang w:val="uk-UA"/>
        </w:rPr>
        <w:t xml:space="preserve"> надання соціальних послуг Новгород-Сіверської міської ради</w:t>
      </w:r>
      <w:r w:rsidR="006D3BA5" w:rsidRPr="0023525F">
        <w:rPr>
          <w:b/>
          <w:color w:val="000000"/>
          <w:sz w:val="28"/>
          <w:szCs w:val="28"/>
          <w:lang w:val="uk-UA"/>
        </w:rPr>
        <w:t xml:space="preserve"> </w:t>
      </w:r>
      <w:r w:rsidR="00CF0A0F" w:rsidRPr="0023525F">
        <w:rPr>
          <w:color w:val="000000"/>
          <w:sz w:val="28"/>
          <w:szCs w:val="28"/>
          <w:lang w:val="uk-UA"/>
        </w:rPr>
        <w:t>у звітному періоді</w:t>
      </w:r>
      <w:r w:rsidR="006D3BA5" w:rsidRPr="0023525F">
        <w:rPr>
          <w:bCs/>
          <w:color w:val="000000"/>
          <w:sz w:val="28"/>
          <w:szCs w:val="28"/>
          <w:lang w:val="uk-UA"/>
        </w:rPr>
        <w:t xml:space="preserve"> </w:t>
      </w:r>
      <w:r w:rsidRPr="0023525F">
        <w:rPr>
          <w:bCs/>
          <w:color w:val="000000"/>
          <w:sz w:val="28"/>
          <w:szCs w:val="28"/>
          <w:lang w:val="uk-UA"/>
        </w:rPr>
        <w:t>і</w:t>
      </w:r>
      <w:r w:rsidRPr="0023525F">
        <w:rPr>
          <w:color w:val="000000"/>
          <w:sz w:val="28"/>
          <w:szCs w:val="28"/>
          <w:lang w:val="uk-UA"/>
        </w:rPr>
        <w:t xml:space="preserve">з загального фонду бюджету використано </w:t>
      </w:r>
      <w:r w:rsidRPr="0023525F">
        <w:rPr>
          <w:bCs/>
          <w:color w:val="000000"/>
          <w:sz w:val="28"/>
          <w:szCs w:val="28"/>
          <w:lang w:val="uk-UA"/>
        </w:rPr>
        <w:t>8</w:t>
      </w:r>
      <w:r w:rsidR="004A62A6" w:rsidRPr="0023525F">
        <w:rPr>
          <w:bCs/>
          <w:color w:val="000000"/>
          <w:sz w:val="28"/>
          <w:szCs w:val="28"/>
          <w:lang w:val="uk-UA"/>
        </w:rPr>
        <w:t xml:space="preserve"> </w:t>
      </w:r>
      <w:r w:rsidRPr="0023525F">
        <w:rPr>
          <w:bCs/>
          <w:color w:val="000000"/>
          <w:sz w:val="28"/>
          <w:szCs w:val="28"/>
          <w:lang w:val="uk-UA"/>
        </w:rPr>
        <w:t>89</w:t>
      </w:r>
      <w:r w:rsidR="00D73965" w:rsidRPr="0023525F">
        <w:rPr>
          <w:bCs/>
          <w:color w:val="000000"/>
          <w:sz w:val="28"/>
          <w:szCs w:val="28"/>
          <w:lang w:val="uk-UA"/>
        </w:rPr>
        <w:t>9</w:t>
      </w:r>
      <w:r w:rsidR="006D3BA5" w:rsidRPr="0023525F">
        <w:rPr>
          <w:bCs/>
          <w:color w:val="000000"/>
          <w:sz w:val="28"/>
          <w:szCs w:val="28"/>
          <w:lang w:val="uk-UA"/>
        </w:rPr>
        <w:t>,</w:t>
      </w:r>
      <w:r w:rsidRPr="0023525F">
        <w:rPr>
          <w:bCs/>
          <w:color w:val="000000"/>
          <w:sz w:val="28"/>
          <w:szCs w:val="28"/>
          <w:lang w:val="uk-UA"/>
        </w:rPr>
        <w:t>0</w:t>
      </w:r>
      <w:r w:rsidR="006D3BA5" w:rsidRPr="0023525F">
        <w:rPr>
          <w:bCs/>
          <w:color w:val="000000"/>
          <w:sz w:val="28"/>
          <w:szCs w:val="28"/>
          <w:lang w:val="uk-UA"/>
        </w:rPr>
        <w:t xml:space="preserve"> тис. гр</w:t>
      </w:r>
      <w:r w:rsidRPr="0023525F">
        <w:rPr>
          <w:bCs/>
          <w:color w:val="000000"/>
          <w:sz w:val="28"/>
          <w:szCs w:val="28"/>
          <w:lang w:val="uk-UA"/>
        </w:rPr>
        <w:t>н,  з них</w:t>
      </w:r>
      <w:r w:rsidR="006D3BA5" w:rsidRPr="0023525F">
        <w:rPr>
          <w:bCs/>
          <w:color w:val="000000"/>
          <w:sz w:val="28"/>
          <w:szCs w:val="28"/>
          <w:lang w:val="uk-UA"/>
        </w:rPr>
        <w:t xml:space="preserve"> на</w:t>
      </w:r>
      <w:r w:rsidR="004849F8" w:rsidRPr="0023525F">
        <w:rPr>
          <w:bCs/>
          <w:color w:val="000000"/>
          <w:sz w:val="28"/>
          <w:szCs w:val="28"/>
          <w:lang w:val="uk-UA"/>
        </w:rPr>
        <w:t xml:space="preserve"> </w:t>
      </w:r>
      <w:r w:rsidR="004849F8" w:rsidRPr="0023525F">
        <w:rPr>
          <w:color w:val="000000"/>
          <w:sz w:val="28"/>
          <w:szCs w:val="28"/>
          <w:lang w:val="uk-UA"/>
        </w:rPr>
        <w:t>оплату праці і нарахування на заробітну плату</w:t>
      </w:r>
      <w:r w:rsidR="004849F8" w:rsidRPr="0023525F">
        <w:rPr>
          <w:bCs/>
          <w:color w:val="000000"/>
          <w:sz w:val="28"/>
          <w:szCs w:val="28"/>
          <w:lang w:val="uk-UA"/>
        </w:rPr>
        <w:t xml:space="preserve"> </w:t>
      </w:r>
      <w:r w:rsidR="00373BD2" w:rsidRPr="0023525F">
        <w:rPr>
          <w:bCs/>
          <w:color w:val="000000"/>
          <w:sz w:val="28"/>
          <w:szCs w:val="28"/>
          <w:lang w:val="uk-UA"/>
        </w:rPr>
        <w:t xml:space="preserve">  -</w:t>
      </w:r>
      <w:r w:rsidR="004849F8" w:rsidRPr="0023525F">
        <w:rPr>
          <w:bCs/>
          <w:color w:val="000000"/>
          <w:sz w:val="28"/>
          <w:szCs w:val="28"/>
          <w:lang w:val="uk-UA"/>
        </w:rPr>
        <w:t xml:space="preserve"> </w:t>
      </w:r>
      <w:r w:rsidR="004D2147" w:rsidRPr="0023525F">
        <w:rPr>
          <w:bCs/>
          <w:color w:val="000000"/>
          <w:sz w:val="28"/>
          <w:szCs w:val="28"/>
          <w:lang w:val="uk-UA"/>
        </w:rPr>
        <w:t>8</w:t>
      </w:r>
      <w:r w:rsidR="004A62A6" w:rsidRPr="0023525F">
        <w:rPr>
          <w:bCs/>
          <w:color w:val="000000"/>
          <w:sz w:val="28"/>
          <w:szCs w:val="28"/>
          <w:lang w:val="uk-UA"/>
        </w:rPr>
        <w:t xml:space="preserve"> </w:t>
      </w:r>
      <w:r w:rsidR="004D2147" w:rsidRPr="0023525F">
        <w:rPr>
          <w:bCs/>
          <w:color w:val="000000"/>
          <w:sz w:val="28"/>
          <w:szCs w:val="28"/>
          <w:lang w:val="uk-UA"/>
        </w:rPr>
        <w:t>0</w:t>
      </w:r>
      <w:r w:rsidR="004A62A6" w:rsidRPr="0023525F">
        <w:rPr>
          <w:bCs/>
          <w:color w:val="000000"/>
          <w:sz w:val="28"/>
          <w:szCs w:val="28"/>
          <w:lang w:val="uk-UA"/>
        </w:rPr>
        <w:t>6</w:t>
      </w:r>
      <w:r w:rsidR="004D2147" w:rsidRPr="0023525F">
        <w:rPr>
          <w:bCs/>
          <w:color w:val="000000"/>
          <w:sz w:val="28"/>
          <w:szCs w:val="28"/>
          <w:lang w:val="uk-UA"/>
        </w:rPr>
        <w:t>7</w:t>
      </w:r>
      <w:r w:rsidR="004849F8" w:rsidRPr="0023525F">
        <w:rPr>
          <w:bCs/>
          <w:color w:val="000000"/>
          <w:sz w:val="28"/>
          <w:szCs w:val="28"/>
          <w:lang w:val="uk-UA"/>
        </w:rPr>
        <w:t>,</w:t>
      </w:r>
      <w:r w:rsidR="004D2147" w:rsidRPr="0023525F">
        <w:rPr>
          <w:bCs/>
          <w:color w:val="000000"/>
          <w:sz w:val="28"/>
          <w:szCs w:val="28"/>
          <w:lang w:val="uk-UA"/>
        </w:rPr>
        <w:t>0</w:t>
      </w:r>
      <w:r w:rsidR="004849F8" w:rsidRPr="0023525F">
        <w:rPr>
          <w:bCs/>
          <w:color w:val="000000"/>
          <w:sz w:val="28"/>
          <w:szCs w:val="28"/>
          <w:lang w:val="uk-UA"/>
        </w:rPr>
        <w:t xml:space="preserve">  тис. грн, оплату комунальних послуг  та  енергоносіїв - </w:t>
      </w:r>
      <w:r w:rsidR="00297D14" w:rsidRPr="0023525F">
        <w:rPr>
          <w:bCs/>
          <w:color w:val="000000"/>
          <w:sz w:val="28"/>
          <w:szCs w:val="28"/>
          <w:lang w:val="uk-UA"/>
        </w:rPr>
        <w:t>4</w:t>
      </w:r>
      <w:r w:rsidR="004D2147" w:rsidRPr="0023525F">
        <w:rPr>
          <w:bCs/>
          <w:color w:val="000000"/>
          <w:sz w:val="28"/>
          <w:szCs w:val="28"/>
          <w:lang w:val="uk-UA"/>
        </w:rPr>
        <w:t>76</w:t>
      </w:r>
      <w:r w:rsidR="004849F8" w:rsidRPr="0023525F">
        <w:rPr>
          <w:bCs/>
          <w:color w:val="000000"/>
          <w:sz w:val="28"/>
          <w:szCs w:val="28"/>
          <w:lang w:val="uk-UA"/>
        </w:rPr>
        <w:t>,</w:t>
      </w:r>
      <w:r w:rsidR="004D2147" w:rsidRPr="0023525F">
        <w:rPr>
          <w:bCs/>
          <w:color w:val="000000"/>
          <w:sz w:val="28"/>
          <w:szCs w:val="28"/>
          <w:lang w:val="uk-UA"/>
        </w:rPr>
        <w:t>4</w:t>
      </w:r>
      <w:r w:rsidR="004849F8" w:rsidRPr="0023525F">
        <w:rPr>
          <w:bCs/>
          <w:color w:val="000000"/>
          <w:sz w:val="28"/>
          <w:szCs w:val="28"/>
          <w:lang w:val="uk-UA"/>
        </w:rPr>
        <w:t xml:space="preserve"> тис. грн, інші видатки </w:t>
      </w:r>
      <w:r w:rsidR="00373BD2" w:rsidRPr="0023525F">
        <w:rPr>
          <w:bCs/>
          <w:color w:val="000000"/>
          <w:sz w:val="28"/>
          <w:szCs w:val="28"/>
          <w:lang w:val="uk-UA"/>
        </w:rPr>
        <w:t>-</w:t>
      </w:r>
      <w:r w:rsidR="004849F8" w:rsidRPr="0023525F">
        <w:rPr>
          <w:bCs/>
          <w:color w:val="000000"/>
          <w:sz w:val="28"/>
          <w:szCs w:val="28"/>
          <w:lang w:val="uk-UA"/>
        </w:rPr>
        <w:t xml:space="preserve"> </w:t>
      </w:r>
      <w:r w:rsidR="004D2147" w:rsidRPr="0023525F">
        <w:rPr>
          <w:bCs/>
          <w:color w:val="000000"/>
          <w:sz w:val="28"/>
          <w:szCs w:val="28"/>
          <w:lang w:val="uk-UA"/>
        </w:rPr>
        <w:t>355</w:t>
      </w:r>
      <w:r w:rsidR="004849F8" w:rsidRPr="0023525F">
        <w:rPr>
          <w:bCs/>
          <w:color w:val="000000"/>
          <w:sz w:val="28"/>
          <w:szCs w:val="28"/>
          <w:lang w:val="uk-UA"/>
        </w:rPr>
        <w:t>,</w:t>
      </w:r>
      <w:r w:rsidR="004D2147" w:rsidRPr="0023525F">
        <w:rPr>
          <w:bCs/>
          <w:color w:val="000000"/>
          <w:sz w:val="28"/>
          <w:szCs w:val="28"/>
          <w:lang w:val="uk-UA"/>
        </w:rPr>
        <w:t>6</w:t>
      </w:r>
      <w:r w:rsidR="00373BD2" w:rsidRPr="0023525F">
        <w:rPr>
          <w:bCs/>
          <w:color w:val="000000"/>
          <w:sz w:val="28"/>
          <w:szCs w:val="28"/>
          <w:lang w:val="uk-UA"/>
        </w:rPr>
        <w:t xml:space="preserve"> </w:t>
      </w:r>
      <w:r w:rsidR="004849F8" w:rsidRPr="0023525F">
        <w:rPr>
          <w:bCs/>
          <w:color w:val="000000"/>
          <w:sz w:val="28"/>
          <w:szCs w:val="28"/>
          <w:lang w:val="uk-UA"/>
        </w:rPr>
        <w:t>тис. грн</w:t>
      </w:r>
      <w:r w:rsidR="004849F8" w:rsidRPr="0023525F">
        <w:rPr>
          <w:color w:val="000000"/>
          <w:sz w:val="28"/>
          <w:szCs w:val="28"/>
          <w:lang w:val="uk-UA"/>
        </w:rPr>
        <w:t xml:space="preserve"> або </w:t>
      </w:r>
      <w:r w:rsidR="00066F90" w:rsidRPr="0023525F">
        <w:rPr>
          <w:color w:val="000000"/>
          <w:sz w:val="28"/>
          <w:szCs w:val="28"/>
          <w:lang w:val="uk-UA"/>
        </w:rPr>
        <w:t>7</w:t>
      </w:r>
      <w:r w:rsidR="004D2147" w:rsidRPr="0023525F">
        <w:rPr>
          <w:color w:val="000000"/>
          <w:sz w:val="28"/>
          <w:szCs w:val="28"/>
          <w:lang w:val="uk-UA"/>
        </w:rPr>
        <w:t>2</w:t>
      </w:r>
      <w:r w:rsidR="004849F8" w:rsidRPr="0023525F">
        <w:rPr>
          <w:color w:val="000000"/>
          <w:sz w:val="28"/>
          <w:szCs w:val="28"/>
          <w:lang w:val="uk-UA"/>
        </w:rPr>
        <w:t>,</w:t>
      </w:r>
      <w:r w:rsidR="004D2147" w:rsidRPr="0023525F">
        <w:rPr>
          <w:color w:val="000000"/>
          <w:sz w:val="28"/>
          <w:szCs w:val="28"/>
          <w:lang w:val="uk-UA"/>
        </w:rPr>
        <w:t>9</w:t>
      </w:r>
      <w:r w:rsidR="004849F8" w:rsidRPr="0023525F">
        <w:rPr>
          <w:color w:val="000000"/>
          <w:sz w:val="28"/>
          <w:szCs w:val="28"/>
          <w:lang w:val="uk-UA"/>
        </w:rPr>
        <w:t xml:space="preserve">% </w:t>
      </w:r>
      <w:r w:rsidR="004849F8" w:rsidRPr="0023525F">
        <w:rPr>
          <w:color w:val="000000"/>
          <w:sz w:val="28"/>
          <w:szCs w:val="28"/>
          <w:lang w:val="uk-UA"/>
        </w:rPr>
        <w:lastRenderedPageBreak/>
        <w:t>до уточнених призначень</w:t>
      </w:r>
      <w:r w:rsidR="004849F8" w:rsidRPr="0023525F">
        <w:rPr>
          <w:bCs/>
          <w:color w:val="000000"/>
          <w:sz w:val="28"/>
          <w:szCs w:val="28"/>
          <w:lang w:val="uk-UA"/>
        </w:rPr>
        <w:t xml:space="preserve"> на звітний період</w:t>
      </w:r>
      <w:r w:rsidR="004849F8" w:rsidRPr="0023525F">
        <w:rPr>
          <w:color w:val="000000"/>
          <w:sz w:val="28"/>
          <w:szCs w:val="28"/>
          <w:lang w:val="uk-UA"/>
        </w:rPr>
        <w:t xml:space="preserve"> та у порівнянні з аналогічним періодом 2022 рок</w:t>
      </w:r>
      <w:r w:rsidR="004A62A6" w:rsidRPr="0023525F">
        <w:rPr>
          <w:color w:val="000000"/>
          <w:sz w:val="28"/>
          <w:szCs w:val="28"/>
          <w:lang w:val="uk-UA"/>
        </w:rPr>
        <w:t>у</w:t>
      </w:r>
      <w:r w:rsidR="004849F8" w:rsidRPr="0023525F">
        <w:rPr>
          <w:color w:val="000000"/>
          <w:sz w:val="28"/>
          <w:szCs w:val="28"/>
          <w:lang w:val="uk-UA"/>
        </w:rPr>
        <w:t xml:space="preserve"> </w:t>
      </w:r>
      <w:r w:rsidR="004A62A6" w:rsidRPr="0023525F">
        <w:rPr>
          <w:color w:val="000000"/>
          <w:sz w:val="28"/>
          <w:szCs w:val="28"/>
          <w:lang w:val="uk-UA"/>
        </w:rPr>
        <w:t>біль</w:t>
      </w:r>
      <w:r w:rsidR="004849F8" w:rsidRPr="0023525F">
        <w:rPr>
          <w:color w:val="000000"/>
          <w:sz w:val="28"/>
          <w:szCs w:val="28"/>
          <w:lang w:val="uk-UA"/>
        </w:rPr>
        <w:t xml:space="preserve">ше на </w:t>
      </w:r>
      <w:r w:rsidR="00066F90" w:rsidRPr="0023525F">
        <w:rPr>
          <w:color w:val="000000"/>
          <w:sz w:val="28"/>
          <w:szCs w:val="28"/>
          <w:lang w:val="uk-UA"/>
        </w:rPr>
        <w:t>1</w:t>
      </w:r>
      <w:r w:rsidR="004D2147" w:rsidRPr="0023525F">
        <w:rPr>
          <w:color w:val="000000"/>
          <w:sz w:val="28"/>
          <w:szCs w:val="28"/>
          <w:lang w:val="uk-UA"/>
        </w:rPr>
        <w:t>3</w:t>
      </w:r>
      <w:r w:rsidR="004849F8" w:rsidRPr="0023525F">
        <w:rPr>
          <w:color w:val="000000"/>
          <w:sz w:val="28"/>
          <w:szCs w:val="28"/>
          <w:lang w:val="uk-UA"/>
        </w:rPr>
        <w:t>,</w:t>
      </w:r>
      <w:r w:rsidR="004D2147" w:rsidRPr="0023525F">
        <w:rPr>
          <w:color w:val="000000"/>
          <w:sz w:val="28"/>
          <w:szCs w:val="28"/>
          <w:lang w:val="uk-UA"/>
        </w:rPr>
        <w:t>3</w:t>
      </w:r>
      <w:r w:rsidR="004849F8" w:rsidRPr="0023525F">
        <w:rPr>
          <w:color w:val="000000"/>
          <w:sz w:val="28"/>
          <w:szCs w:val="28"/>
          <w:lang w:val="uk-UA"/>
        </w:rPr>
        <w:t xml:space="preserve">% або на  </w:t>
      </w:r>
      <w:r w:rsidR="004D2147" w:rsidRPr="0023525F">
        <w:rPr>
          <w:color w:val="000000"/>
          <w:sz w:val="28"/>
          <w:szCs w:val="28"/>
          <w:lang w:val="uk-UA"/>
        </w:rPr>
        <w:t>1 045</w:t>
      </w:r>
      <w:r w:rsidR="004849F8" w:rsidRPr="0023525F">
        <w:rPr>
          <w:color w:val="000000"/>
          <w:sz w:val="28"/>
          <w:szCs w:val="28"/>
          <w:lang w:val="uk-UA"/>
        </w:rPr>
        <w:t>,</w:t>
      </w:r>
      <w:r w:rsidR="004D2147" w:rsidRPr="0023525F">
        <w:rPr>
          <w:color w:val="000000"/>
          <w:sz w:val="28"/>
          <w:szCs w:val="28"/>
          <w:lang w:val="uk-UA"/>
        </w:rPr>
        <w:t>5</w:t>
      </w:r>
      <w:r w:rsidR="004849F8" w:rsidRPr="0023525F">
        <w:rPr>
          <w:color w:val="000000"/>
          <w:sz w:val="28"/>
          <w:szCs w:val="28"/>
          <w:lang w:val="uk-UA"/>
        </w:rPr>
        <w:t xml:space="preserve"> тис. гривень. </w:t>
      </w:r>
    </w:p>
    <w:p w:rsidR="00295B7B" w:rsidRPr="0023525F" w:rsidRDefault="00295B7B" w:rsidP="00810B29">
      <w:pPr>
        <w:ind w:firstLine="720"/>
        <w:jc w:val="both"/>
        <w:rPr>
          <w:snapToGrid w:val="0"/>
          <w:color w:val="000000"/>
          <w:sz w:val="28"/>
          <w:lang w:val="uk-UA"/>
        </w:rPr>
      </w:pPr>
      <w:r w:rsidRPr="0023525F">
        <w:rPr>
          <w:snapToGrid w:val="0"/>
          <w:color w:val="000000"/>
          <w:sz w:val="28"/>
          <w:lang w:val="uk-UA"/>
        </w:rPr>
        <w:t xml:space="preserve">У звітному періоді 2023 року </w:t>
      </w:r>
      <w:r w:rsidR="008E7B09" w:rsidRPr="0023525F">
        <w:rPr>
          <w:snapToGrid w:val="0"/>
          <w:color w:val="000000"/>
          <w:sz w:val="28"/>
          <w:lang w:val="uk-UA"/>
        </w:rPr>
        <w:t xml:space="preserve">видатки </w:t>
      </w:r>
      <w:r w:rsidRPr="0023525F">
        <w:rPr>
          <w:snapToGrid w:val="0"/>
          <w:color w:val="000000"/>
          <w:sz w:val="28"/>
          <w:lang w:val="uk-UA"/>
        </w:rPr>
        <w:t xml:space="preserve">за рахунок </w:t>
      </w:r>
      <w:r w:rsidR="008E7B09" w:rsidRPr="0023525F">
        <w:rPr>
          <w:color w:val="000000"/>
          <w:sz w:val="28"/>
          <w:szCs w:val="28"/>
          <w:lang w:val="uk-UA"/>
        </w:rPr>
        <w:t>коштів</w:t>
      </w:r>
      <w:r w:rsidR="008E7B09" w:rsidRPr="0023525F">
        <w:rPr>
          <w:snapToGrid w:val="0"/>
          <w:color w:val="000000"/>
          <w:sz w:val="28"/>
          <w:lang w:val="uk-UA"/>
        </w:rPr>
        <w:t xml:space="preserve"> субвенцій </w:t>
      </w:r>
      <w:r w:rsidRPr="0023525F">
        <w:rPr>
          <w:snapToGrid w:val="0"/>
          <w:color w:val="000000"/>
          <w:sz w:val="28"/>
          <w:lang w:val="uk-UA"/>
        </w:rPr>
        <w:t xml:space="preserve"> </w:t>
      </w:r>
      <w:r w:rsidR="008E7B09" w:rsidRPr="0023525F">
        <w:rPr>
          <w:snapToGrid w:val="0"/>
          <w:color w:val="000000"/>
          <w:sz w:val="28"/>
          <w:lang w:val="uk-UA"/>
        </w:rPr>
        <w:t>станов</w:t>
      </w:r>
      <w:r w:rsidR="00162F18" w:rsidRPr="0023525F">
        <w:rPr>
          <w:snapToGrid w:val="0"/>
          <w:color w:val="000000"/>
          <w:sz w:val="28"/>
          <w:lang w:val="uk-UA"/>
        </w:rPr>
        <w:t>лять</w:t>
      </w:r>
      <w:r w:rsidRPr="0023525F">
        <w:rPr>
          <w:snapToGrid w:val="0"/>
          <w:color w:val="000000"/>
          <w:sz w:val="28"/>
          <w:lang w:val="uk-UA"/>
        </w:rPr>
        <w:t>:</w:t>
      </w:r>
    </w:p>
    <w:p w:rsidR="009F41F6" w:rsidRPr="0023525F" w:rsidRDefault="00295B7B" w:rsidP="00810B29">
      <w:pPr>
        <w:pStyle w:val="aff1"/>
        <w:tabs>
          <w:tab w:val="left" w:pos="993"/>
        </w:tabs>
        <w:ind w:firstLine="709"/>
        <w:jc w:val="both"/>
        <w:rPr>
          <w:bCs/>
          <w:color w:val="000000"/>
          <w:sz w:val="28"/>
          <w:szCs w:val="28"/>
          <w:lang w:val="uk-UA"/>
        </w:rPr>
      </w:pPr>
      <w:r w:rsidRPr="0023525F">
        <w:rPr>
          <w:rFonts w:ascii="Calibri" w:hAnsi="Calibri"/>
          <w:color w:val="000000"/>
          <w:sz w:val="28"/>
          <w:szCs w:val="28"/>
          <w:lang w:val="uk-UA"/>
        </w:rPr>
        <w:t>•</w:t>
      </w:r>
      <w:r w:rsidRPr="0023525F">
        <w:rPr>
          <w:color w:val="000000"/>
          <w:sz w:val="28"/>
          <w:szCs w:val="28"/>
          <w:lang w:val="uk-UA"/>
        </w:rPr>
        <w:t xml:space="preserve"> </w:t>
      </w:r>
      <w:r w:rsidR="009F41F6" w:rsidRPr="0023525F">
        <w:rPr>
          <w:color w:val="000000"/>
          <w:sz w:val="28"/>
          <w:szCs w:val="28"/>
          <w:lang w:val="uk-UA"/>
        </w:rPr>
        <w:t xml:space="preserve">коштів </w:t>
      </w:r>
      <w:r w:rsidR="009F41F6" w:rsidRPr="0023525F">
        <w:rPr>
          <w:bCs/>
          <w:color w:val="000000"/>
          <w:sz w:val="28"/>
          <w:szCs w:val="28"/>
          <w:lang w:val="uk-UA"/>
        </w:rPr>
        <w:t xml:space="preserve">іншої субвенції з обласного бюджету для фінансування видатків на виконання доручень виборців депутатами обласної ради на надання допомоги </w:t>
      </w:r>
      <w:r w:rsidR="008E7B09" w:rsidRPr="0023525F">
        <w:rPr>
          <w:bCs/>
          <w:color w:val="000000"/>
          <w:sz w:val="28"/>
          <w:szCs w:val="28"/>
          <w:lang w:val="uk-UA"/>
        </w:rPr>
        <w:t>-</w:t>
      </w:r>
      <w:r w:rsidR="009F41F6" w:rsidRPr="0023525F">
        <w:rPr>
          <w:bCs/>
          <w:color w:val="000000"/>
          <w:sz w:val="28"/>
          <w:szCs w:val="28"/>
          <w:lang w:val="uk-UA"/>
        </w:rPr>
        <w:t xml:space="preserve"> 107,0 тис. гривень</w:t>
      </w:r>
      <w:r w:rsidR="009755FD" w:rsidRPr="0023525F">
        <w:rPr>
          <w:bCs/>
          <w:color w:val="000000"/>
          <w:sz w:val="28"/>
          <w:szCs w:val="28"/>
          <w:lang w:val="uk-UA"/>
        </w:rPr>
        <w:t>;</w:t>
      </w:r>
    </w:p>
    <w:p w:rsidR="009755FD" w:rsidRPr="0023525F" w:rsidRDefault="009755FD" w:rsidP="00810B29">
      <w:pPr>
        <w:pStyle w:val="aff1"/>
        <w:tabs>
          <w:tab w:val="left" w:pos="993"/>
        </w:tabs>
        <w:ind w:firstLine="709"/>
        <w:jc w:val="both"/>
        <w:rPr>
          <w:color w:val="000000"/>
          <w:sz w:val="28"/>
          <w:szCs w:val="28"/>
          <w:lang w:val="uk-UA"/>
        </w:rPr>
      </w:pPr>
      <w:r w:rsidRPr="0023525F">
        <w:rPr>
          <w:rFonts w:ascii="Calibri" w:hAnsi="Calibri"/>
          <w:bCs/>
          <w:color w:val="000000"/>
          <w:sz w:val="28"/>
          <w:szCs w:val="28"/>
          <w:lang w:val="uk-UA"/>
        </w:rPr>
        <w:t>•</w:t>
      </w:r>
      <w:r w:rsidRPr="0023525F">
        <w:rPr>
          <w:bCs/>
          <w:color w:val="000000"/>
          <w:sz w:val="28"/>
          <w:szCs w:val="28"/>
          <w:lang w:val="uk-UA"/>
        </w:rPr>
        <w:t xml:space="preserve"> </w:t>
      </w:r>
      <w:r w:rsidRPr="0023525F">
        <w:rPr>
          <w:color w:val="000000"/>
          <w:sz w:val="28"/>
          <w:szCs w:val="28"/>
          <w:lang w:val="uk-UA"/>
        </w:rPr>
        <w:t>коштів</w:t>
      </w:r>
      <w:r w:rsidRPr="0023525F">
        <w:rPr>
          <w:bCs/>
          <w:color w:val="000000"/>
          <w:sz w:val="28"/>
          <w:szCs w:val="28"/>
          <w:lang w:val="uk-UA"/>
        </w:rPr>
        <w:t xml:space="preserve"> іншої субвенції з обласного бюджету на пільгове медичне обслуговування осіб, які постраждали внаслідок Чорнобильської катастрофи</w:t>
      </w:r>
      <w:r w:rsidR="008E7B09" w:rsidRPr="0023525F">
        <w:rPr>
          <w:bCs/>
          <w:color w:val="000000"/>
          <w:sz w:val="28"/>
          <w:szCs w:val="28"/>
          <w:lang w:val="uk-UA"/>
        </w:rPr>
        <w:t xml:space="preserve"> – 27,8 тис. гривень.</w:t>
      </w:r>
    </w:p>
    <w:p w:rsidR="005C3895" w:rsidRPr="0023525F" w:rsidRDefault="005C3895" w:rsidP="005C3895">
      <w:pPr>
        <w:pStyle w:val="af6"/>
        <w:ind w:firstLine="709"/>
        <w:jc w:val="both"/>
        <w:rPr>
          <w:b w:val="0"/>
          <w:bCs w:val="0"/>
          <w:color w:val="000000"/>
          <w:szCs w:val="28"/>
        </w:rPr>
      </w:pPr>
      <w:r w:rsidRPr="0023525F">
        <w:rPr>
          <w:b w:val="0"/>
          <w:bCs w:val="0"/>
          <w:color w:val="000000"/>
          <w:szCs w:val="28"/>
        </w:rPr>
        <w:t xml:space="preserve">За загальним фондом бюджету станом на 01 </w:t>
      </w:r>
      <w:r w:rsidR="00074DC4" w:rsidRPr="0023525F">
        <w:rPr>
          <w:b w:val="0"/>
          <w:bCs w:val="0"/>
          <w:color w:val="000000"/>
          <w:szCs w:val="28"/>
        </w:rPr>
        <w:t>жовт</w:t>
      </w:r>
      <w:r w:rsidRPr="0023525F">
        <w:rPr>
          <w:b w:val="0"/>
          <w:bCs w:val="0"/>
          <w:color w:val="000000"/>
          <w:szCs w:val="28"/>
        </w:rPr>
        <w:t>ня 2023 року  кредиторська заборгован</w:t>
      </w:r>
      <w:r w:rsidR="00EE7937" w:rsidRPr="0023525F">
        <w:rPr>
          <w:b w:val="0"/>
          <w:bCs w:val="0"/>
          <w:color w:val="000000"/>
          <w:szCs w:val="28"/>
        </w:rPr>
        <w:t>і</w:t>
      </w:r>
      <w:r w:rsidRPr="0023525F">
        <w:rPr>
          <w:b w:val="0"/>
          <w:bCs w:val="0"/>
          <w:color w:val="000000"/>
          <w:szCs w:val="28"/>
        </w:rPr>
        <w:t>ст</w:t>
      </w:r>
      <w:r w:rsidR="00EE7937" w:rsidRPr="0023525F">
        <w:rPr>
          <w:b w:val="0"/>
          <w:bCs w:val="0"/>
          <w:color w:val="000000"/>
          <w:szCs w:val="28"/>
        </w:rPr>
        <w:t>ь</w:t>
      </w:r>
      <w:r w:rsidRPr="0023525F">
        <w:rPr>
          <w:b w:val="0"/>
          <w:bCs w:val="0"/>
          <w:color w:val="000000"/>
          <w:szCs w:val="28"/>
        </w:rPr>
        <w:t xml:space="preserve"> </w:t>
      </w:r>
      <w:r w:rsidR="00074DC4" w:rsidRPr="0023525F">
        <w:rPr>
          <w:b w:val="0"/>
          <w:bCs w:val="0"/>
          <w:color w:val="000000"/>
          <w:szCs w:val="28"/>
        </w:rPr>
        <w:t>відсутня</w:t>
      </w:r>
      <w:r w:rsidRPr="0023525F">
        <w:rPr>
          <w:b w:val="0"/>
          <w:bCs w:val="0"/>
          <w:color w:val="000000"/>
          <w:szCs w:val="28"/>
        </w:rPr>
        <w:t>.</w:t>
      </w:r>
    </w:p>
    <w:p w:rsidR="00334569" w:rsidRPr="0023525F" w:rsidRDefault="00C00459" w:rsidP="004736CC">
      <w:pPr>
        <w:pStyle w:val="af6"/>
        <w:ind w:firstLine="709"/>
        <w:jc w:val="both"/>
        <w:rPr>
          <w:color w:val="000000"/>
          <w:szCs w:val="28"/>
        </w:rPr>
      </w:pPr>
      <w:r w:rsidRPr="0023525F">
        <w:rPr>
          <w:b w:val="0"/>
          <w:snapToGrid w:val="0"/>
          <w:color w:val="000000"/>
          <w:szCs w:val="28"/>
        </w:rPr>
        <w:t>Видатки</w:t>
      </w:r>
      <w:r w:rsidRPr="0023525F">
        <w:rPr>
          <w:b w:val="0"/>
          <w:color w:val="000000"/>
          <w:szCs w:val="28"/>
        </w:rPr>
        <w:t xml:space="preserve"> с</w:t>
      </w:r>
      <w:r w:rsidR="004736CC" w:rsidRPr="0023525F">
        <w:rPr>
          <w:b w:val="0"/>
          <w:color w:val="000000"/>
          <w:szCs w:val="28"/>
        </w:rPr>
        <w:t>пеціального фонду бюджету у</w:t>
      </w:r>
      <w:r w:rsidR="004736CC" w:rsidRPr="0023525F">
        <w:rPr>
          <w:b w:val="0"/>
          <w:snapToGrid w:val="0"/>
          <w:color w:val="000000"/>
          <w:szCs w:val="28"/>
        </w:rPr>
        <w:t xml:space="preserve"> </w:t>
      </w:r>
      <w:r w:rsidR="00334569" w:rsidRPr="0023525F">
        <w:rPr>
          <w:b w:val="0"/>
          <w:snapToGrid w:val="0"/>
          <w:color w:val="000000"/>
          <w:szCs w:val="28"/>
        </w:rPr>
        <w:t>січні-вересні 2023 року</w:t>
      </w:r>
      <w:r w:rsidR="004736CC" w:rsidRPr="0023525F">
        <w:rPr>
          <w:b w:val="0"/>
          <w:snapToGrid w:val="0"/>
          <w:color w:val="000000"/>
          <w:szCs w:val="28"/>
        </w:rPr>
        <w:t xml:space="preserve"> проведені у сумі </w:t>
      </w:r>
      <w:r w:rsidR="0034230E" w:rsidRPr="0023525F">
        <w:rPr>
          <w:b w:val="0"/>
          <w:snapToGrid w:val="0"/>
          <w:color w:val="000000"/>
          <w:szCs w:val="28"/>
        </w:rPr>
        <w:t>2 5</w:t>
      </w:r>
      <w:r w:rsidRPr="0023525F">
        <w:rPr>
          <w:b w:val="0"/>
          <w:snapToGrid w:val="0"/>
          <w:color w:val="000000"/>
          <w:szCs w:val="28"/>
        </w:rPr>
        <w:t>87</w:t>
      </w:r>
      <w:r w:rsidR="004736CC" w:rsidRPr="0023525F">
        <w:rPr>
          <w:b w:val="0"/>
          <w:snapToGrid w:val="0"/>
          <w:color w:val="000000"/>
          <w:szCs w:val="28"/>
        </w:rPr>
        <w:t>,</w:t>
      </w:r>
      <w:r w:rsidRPr="0023525F">
        <w:rPr>
          <w:b w:val="0"/>
          <w:snapToGrid w:val="0"/>
          <w:color w:val="000000"/>
          <w:szCs w:val="28"/>
        </w:rPr>
        <w:t>3</w:t>
      </w:r>
      <w:r w:rsidR="004736CC" w:rsidRPr="0023525F">
        <w:rPr>
          <w:b w:val="0"/>
          <w:snapToGrid w:val="0"/>
          <w:color w:val="000000"/>
          <w:szCs w:val="28"/>
        </w:rPr>
        <w:t xml:space="preserve"> тис. грн, з них н</w:t>
      </w:r>
      <w:r w:rsidR="004736CC" w:rsidRPr="0023525F">
        <w:rPr>
          <w:b w:val="0"/>
          <w:color w:val="000000"/>
          <w:szCs w:val="28"/>
        </w:rPr>
        <w:t xml:space="preserve">а </w:t>
      </w:r>
      <w:r w:rsidR="004736CC" w:rsidRPr="0023525F">
        <w:rPr>
          <w:b w:val="0"/>
          <w:bCs w:val="0"/>
          <w:color w:val="000000"/>
          <w:szCs w:val="28"/>
        </w:rPr>
        <w:t xml:space="preserve">утримання Центру надання соціальних послуг Новгород-Сіверської міської ради </w:t>
      </w:r>
      <w:r w:rsidR="00B34D61" w:rsidRPr="0023525F">
        <w:rPr>
          <w:b w:val="0"/>
          <w:bCs w:val="0"/>
          <w:color w:val="000000"/>
          <w:szCs w:val="28"/>
        </w:rPr>
        <w:t>-</w:t>
      </w:r>
      <w:r w:rsidR="004736CC" w:rsidRPr="0023525F">
        <w:rPr>
          <w:b w:val="0"/>
          <w:bCs w:val="0"/>
          <w:color w:val="000000"/>
          <w:szCs w:val="28"/>
        </w:rPr>
        <w:t xml:space="preserve"> </w:t>
      </w:r>
      <w:r w:rsidRPr="0023525F">
        <w:rPr>
          <w:b w:val="0"/>
          <w:bCs w:val="0"/>
          <w:color w:val="000000"/>
          <w:szCs w:val="28"/>
        </w:rPr>
        <w:t>2</w:t>
      </w:r>
      <w:r w:rsidR="0034230E" w:rsidRPr="0023525F">
        <w:rPr>
          <w:b w:val="0"/>
          <w:bCs w:val="0"/>
          <w:color w:val="000000"/>
          <w:szCs w:val="28"/>
        </w:rPr>
        <w:t xml:space="preserve"> 0</w:t>
      </w:r>
      <w:r w:rsidRPr="0023525F">
        <w:rPr>
          <w:b w:val="0"/>
          <w:bCs w:val="0"/>
          <w:color w:val="000000"/>
          <w:szCs w:val="28"/>
        </w:rPr>
        <w:t>65</w:t>
      </w:r>
      <w:r w:rsidR="004736CC" w:rsidRPr="0023525F">
        <w:rPr>
          <w:b w:val="0"/>
          <w:color w:val="000000"/>
          <w:szCs w:val="28"/>
        </w:rPr>
        <w:t>,</w:t>
      </w:r>
      <w:r w:rsidRPr="0023525F">
        <w:rPr>
          <w:b w:val="0"/>
          <w:color w:val="000000"/>
          <w:szCs w:val="28"/>
        </w:rPr>
        <w:t>6</w:t>
      </w:r>
      <w:r w:rsidR="004736CC" w:rsidRPr="0023525F">
        <w:rPr>
          <w:b w:val="0"/>
          <w:color w:val="000000"/>
          <w:szCs w:val="28"/>
        </w:rPr>
        <w:t xml:space="preserve"> тис. грн </w:t>
      </w:r>
      <w:r w:rsidR="00334569" w:rsidRPr="0023525F">
        <w:rPr>
          <w:b w:val="0"/>
          <w:color w:val="000000"/>
          <w:szCs w:val="28"/>
        </w:rPr>
        <w:t xml:space="preserve">            </w:t>
      </w:r>
      <w:r w:rsidR="004736CC" w:rsidRPr="0023525F">
        <w:rPr>
          <w:b w:val="0"/>
          <w:color w:val="000000"/>
          <w:szCs w:val="28"/>
        </w:rPr>
        <w:t xml:space="preserve">(на </w:t>
      </w:r>
      <w:r w:rsidR="0034230E" w:rsidRPr="0023525F">
        <w:rPr>
          <w:b w:val="0"/>
          <w:color w:val="000000"/>
          <w:szCs w:val="28"/>
        </w:rPr>
        <w:t xml:space="preserve">1 </w:t>
      </w:r>
      <w:r w:rsidRPr="0023525F">
        <w:rPr>
          <w:b w:val="0"/>
          <w:color w:val="000000"/>
          <w:szCs w:val="28"/>
        </w:rPr>
        <w:t>198</w:t>
      </w:r>
      <w:r w:rsidR="004736CC" w:rsidRPr="0023525F">
        <w:rPr>
          <w:b w:val="0"/>
          <w:color w:val="000000"/>
          <w:szCs w:val="28"/>
        </w:rPr>
        <w:t>,</w:t>
      </w:r>
      <w:r w:rsidR="0034230E" w:rsidRPr="0023525F">
        <w:rPr>
          <w:b w:val="0"/>
          <w:color w:val="000000"/>
          <w:szCs w:val="28"/>
        </w:rPr>
        <w:t>7</w:t>
      </w:r>
      <w:r w:rsidR="004736CC" w:rsidRPr="0023525F">
        <w:rPr>
          <w:b w:val="0"/>
          <w:color w:val="000000"/>
          <w:szCs w:val="28"/>
        </w:rPr>
        <w:t xml:space="preserve"> тис. грн більше  показника </w:t>
      </w:r>
      <w:r w:rsidR="0034230E" w:rsidRPr="0023525F">
        <w:rPr>
          <w:b w:val="0"/>
          <w:color w:val="000000"/>
          <w:szCs w:val="28"/>
        </w:rPr>
        <w:t>відповідного періоду</w:t>
      </w:r>
      <w:r w:rsidR="004736CC" w:rsidRPr="0023525F">
        <w:rPr>
          <w:b w:val="0"/>
          <w:color w:val="000000"/>
          <w:szCs w:val="28"/>
        </w:rPr>
        <w:t xml:space="preserve"> 2022 року), </w:t>
      </w:r>
      <w:r w:rsidR="00B34D61" w:rsidRPr="0023525F">
        <w:rPr>
          <w:b w:val="0"/>
          <w:color w:val="000000"/>
          <w:szCs w:val="28"/>
        </w:rPr>
        <w:t xml:space="preserve">            </w:t>
      </w:r>
      <w:r w:rsidR="004736CC" w:rsidRPr="0023525F">
        <w:rPr>
          <w:b w:val="0"/>
          <w:color w:val="000000"/>
          <w:szCs w:val="28"/>
        </w:rPr>
        <w:t xml:space="preserve">на проведення громадських робіт </w:t>
      </w:r>
      <w:r w:rsidR="00373BD2" w:rsidRPr="0023525F">
        <w:rPr>
          <w:b w:val="0"/>
          <w:color w:val="000000"/>
          <w:szCs w:val="28"/>
        </w:rPr>
        <w:t>-</w:t>
      </w:r>
      <w:r w:rsidR="004736CC" w:rsidRPr="0023525F">
        <w:rPr>
          <w:b w:val="0"/>
          <w:color w:val="000000"/>
          <w:szCs w:val="28"/>
        </w:rPr>
        <w:t xml:space="preserve"> </w:t>
      </w:r>
      <w:r w:rsidR="00797047" w:rsidRPr="0023525F">
        <w:rPr>
          <w:b w:val="0"/>
          <w:color w:val="000000"/>
          <w:szCs w:val="28"/>
        </w:rPr>
        <w:t>521</w:t>
      </w:r>
      <w:r w:rsidR="004736CC" w:rsidRPr="0023525F">
        <w:rPr>
          <w:b w:val="0"/>
          <w:color w:val="000000"/>
          <w:szCs w:val="28"/>
        </w:rPr>
        <w:t>,</w:t>
      </w:r>
      <w:r w:rsidR="00797047" w:rsidRPr="0023525F">
        <w:rPr>
          <w:b w:val="0"/>
          <w:color w:val="000000"/>
          <w:szCs w:val="28"/>
        </w:rPr>
        <w:t>7</w:t>
      </w:r>
      <w:r w:rsidR="004736CC" w:rsidRPr="0023525F">
        <w:rPr>
          <w:b w:val="0"/>
          <w:color w:val="000000"/>
          <w:szCs w:val="28"/>
        </w:rPr>
        <w:t xml:space="preserve"> тис. грн (фінансування надійшло від </w:t>
      </w:r>
      <w:r w:rsidR="004736CC" w:rsidRPr="0023525F">
        <w:rPr>
          <w:rStyle w:val="afa"/>
          <w:bCs/>
          <w:color w:val="000000"/>
          <w:szCs w:val="28"/>
        </w:rPr>
        <w:t>Новгород-Сіверської районної філії Чернігівського обласного центру зайнятості).</w:t>
      </w:r>
      <w:r w:rsidR="006143AE" w:rsidRPr="0023525F">
        <w:rPr>
          <w:color w:val="000000"/>
          <w:szCs w:val="28"/>
        </w:rPr>
        <w:t xml:space="preserve"> </w:t>
      </w:r>
    </w:p>
    <w:p w:rsidR="004736CC" w:rsidRPr="0023525F" w:rsidRDefault="00334569" w:rsidP="004736CC">
      <w:pPr>
        <w:pStyle w:val="af6"/>
        <w:ind w:firstLine="709"/>
        <w:jc w:val="both"/>
        <w:rPr>
          <w:rStyle w:val="afa"/>
          <w:b/>
          <w:bCs/>
          <w:color w:val="000000"/>
          <w:szCs w:val="28"/>
        </w:rPr>
      </w:pPr>
      <w:r w:rsidRPr="0023525F">
        <w:rPr>
          <w:b w:val="0"/>
          <w:color w:val="000000"/>
          <w:szCs w:val="28"/>
        </w:rPr>
        <w:t xml:space="preserve">Протягом звітного періоду проведено капітальних видатків на суму                 </w:t>
      </w:r>
      <w:r w:rsidR="00EC17A2" w:rsidRPr="0023525F">
        <w:rPr>
          <w:b w:val="0"/>
          <w:color w:val="000000"/>
          <w:szCs w:val="28"/>
        </w:rPr>
        <w:t>468,9 тис. гр</w:t>
      </w:r>
      <w:r w:rsidR="00BD2D44" w:rsidRPr="0023525F">
        <w:rPr>
          <w:b w:val="0"/>
          <w:color w:val="000000"/>
          <w:szCs w:val="28"/>
        </w:rPr>
        <w:t>иве</w:t>
      </w:r>
      <w:r w:rsidR="00EC17A2" w:rsidRPr="0023525F">
        <w:rPr>
          <w:b w:val="0"/>
          <w:color w:val="000000"/>
          <w:szCs w:val="28"/>
        </w:rPr>
        <w:t>н</w:t>
      </w:r>
      <w:r w:rsidR="00BD2D44" w:rsidRPr="0023525F">
        <w:rPr>
          <w:b w:val="0"/>
          <w:color w:val="000000"/>
          <w:szCs w:val="28"/>
        </w:rPr>
        <w:t>ь</w:t>
      </w:r>
      <w:r w:rsidR="00EC17A2" w:rsidRPr="0023525F">
        <w:rPr>
          <w:b w:val="0"/>
          <w:color w:val="000000"/>
          <w:szCs w:val="28"/>
        </w:rPr>
        <w:t>.</w:t>
      </w:r>
      <w:r w:rsidRPr="0023525F">
        <w:rPr>
          <w:b w:val="0"/>
          <w:color w:val="000000"/>
          <w:szCs w:val="28"/>
        </w:rPr>
        <w:t xml:space="preserve"> </w:t>
      </w:r>
      <w:r w:rsidR="00EC17A2" w:rsidRPr="0023525F">
        <w:rPr>
          <w:b w:val="0"/>
          <w:color w:val="000000"/>
          <w:szCs w:val="28"/>
        </w:rPr>
        <w:t>З</w:t>
      </w:r>
      <w:r w:rsidR="006143AE" w:rsidRPr="0023525F">
        <w:rPr>
          <w:b w:val="0"/>
          <w:color w:val="000000"/>
          <w:szCs w:val="28"/>
        </w:rPr>
        <w:t>а рахунок власних надходжень бюджету оприбутковано</w:t>
      </w:r>
      <w:r w:rsidRPr="0023525F">
        <w:rPr>
          <w:b w:val="0"/>
          <w:color w:val="000000"/>
          <w:szCs w:val="28"/>
        </w:rPr>
        <w:t xml:space="preserve"> </w:t>
      </w:r>
      <w:r w:rsidR="00962025" w:rsidRPr="0023525F">
        <w:rPr>
          <w:b w:val="0"/>
          <w:color w:val="000000"/>
          <w:szCs w:val="28"/>
        </w:rPr>
        <w:t xml:space="preserve">   </w:t>
      </w:r>
      <w:r w:rsidRPr="0023525F">
        <w:rPr>
          <w:b w:val="0"/>
          <w:color w:val="000000"/>
          <w:szCs w:val="28"/>
        </w:rPr>
        <w:t xml:space="preserve">11 </w:t>
      </w:r>
      <w:proofErr w:type="spellStart"/>
      <w:r w:rsidRPr="0023525F">
        <w:rPr>
          <w:b w:val="0"/>
          <w:color w:val="000000"/>
          <w:szCs w:val="28"/>
        </w:rPr>
        <w:t>ліжок-трансформерів</w:t>
      </w:r>
      <w:proofErr w:type="spellEnd"/>
      <w:r w:rsidR="00EC17A2" w:rsidRPr="0023525F">
        <w:rPr>
          <w:b w:val="0"/>
          <w:color w:val="000000"/>
          <w:szCs w:val="28"/>
        </w:rPr>
        <w:t>,</w:t>
      </w:r>
      <w:r w:rsidRPr="0023525F">
        <w:rPr>
          <w:b w:val="0"/>
          <w:color w:val="000000"/>
          <w:szCs w:val="28"/>
        </w:rPr>
        <w:t xml:space="preserve"> 4 інвалідні крісла</w:t>
      </w:r>
      <w:r w:rsidR="00EC17A2" w:rsidRPr="0023525F">
        <w:rPr>
          <w:b w:val="0"/>
          <w:color w:val="000000"/>
          <w:szCs w:val="28"/>
        </w:rPr>
        <w:t xml:space="preserve"> та</w:t>
      </w:r>
      <w:r w:rsidRPr="0023525F">
        <w:rPr>
          <w:b w:val="0"/>
          <w:color w:val="000000"/>
          <w:szCs w:val="28"/>
        </w:rPr>
        <w:t xml:space="preserve"> 14 велосипедів</w:t>
      </w:r>
      <w:r w:rsidR="00EC17A2" w:rsidRPr="0023525F">
        <w:rPr>
          <w:b w:val="0"/>
          <w:bCs w:val="0"/>
          <w:color w:val="000000"/>
          <w:szCs w:val="28"/>
        </w:rPr>
        <w:t xml:space="preserve"> для Центру надання соціальних послуг Новгород-Сіверської міської ради.</w:t>
      </w:r>
    </w:p>
    <w:p w:rsidR="0089250C" w:rsidRPr="0023525F" w:rsidRDefault="00D97FC1" w:rsidP="0089250C">
      <w:pPr>
        <w:pStyle w:val="af6"/>
        <w:ind w:firstLine="709"/>
        <w:jc w:val="both"/>
        <w:rPr>
          <w:b w:val="0"/>
          <w:bCs w:val="0"/>
          <w:color w:val="000000"/>
          <w:szCs w:val="28"/>
        </w:rPr>
      </w:pPr>
      <w:r w:rsidRPr="0023525F">
        <w:rPr>
          <w:b w:val="0"/>
          <w:bCs w:val="0"/>
          <w:color w:val="000000"/>
          <w:szCs w:val="28"/>
        </w:rPr>
        <w:t>С</w:t>
      </w:r>
      <w:r w:rsidR="0089250C" w:rsidRPr="0023525F">
        <w:rPr>
          <w:b w:val="0"/>
          <w:bCs w:val="0"/>
          <w:color w:val="000000"/>
          <w:szCs w:val="28"/>
        </w:rPr>
        <w:t xml:space="preserve">таном на 01 </w:t>
      </w:r>
      <w:r w:rsidRPr="0023525F">
        <w:rPr>
          <w:b w:val="0"/>
          <w:bCs w:val="0"/>
          <w:color w:val="000000"/>
          <w:szCs w:val="28"/>
        </w:rPr>
        <w:t>жовтня</w:t>
      </w:r>
      <w:r w:rsidR="0089250C" w:rsidRPr="0023525F">
        <w:rPr>
          <w:b w:val="0"/>
          <w:bCs w:val="0"/>
          <w:color w:val="000000"/>
          <w:szCs w:val="28"/>
        </w:rPr>
        <w:t xml:space="preserve"> 2023</w:t>
      </w:r>
      <w:r w:rsidR="00117B3B" w:rsidRPr="0023525F">
        <w:rPr>
          <w:b w:val="0"/>
          <w:bCs w:val="0"/>
          <w:color w:val="000000"/>
          <w:szCs w:val="28"/>
        </w:rPr>
        <w:t xml:space="preserve"> року</w:t>
      </w:r>
      <w:r w:rsidR="0089250C" w:rsidRPr="0023525F">
        <w:rPr>
          <w:b w:val="0"/>
          <w:bCs w:val="0"/>
          <w:color w:val="000000"/>
          <w:szCs w:val="28"/>
        </w:rPr>
        <w:t xml:space="preserve"> </w:t>
      </w:r>
      <w:r w:rsidR="00735252" w:rsidRPr="0023525F">
        <w:rPr>
          <w:b w:val="0"/>
          <w:bCs w:val="0"/>
          <w:color w:val="000000"/>
          <w:szCs w:val="28"/>
        </w:rPr>
        <w:t>по спеціально</w:t>
      </w:r>
      <w:r w:rsidRPr="0023525F">
        <w:rPr>
          <w:b w:val="0"/>
          <w:bCs w:val="0"/>
          <w:color w:val="000000"/>
          <w:szCs w:val="28"/>
        </w:rPr>
        <w:t>м</w:t>
      </w:r>
      <w:r w:rsidR="00735252" w:rsidRPr="0023525F">
        <w:rPr>
          <w:b w:val="0"/>
          <w:bCs w:val="0"/>
          <w:color w:val="000000"/>
          <w:szCs w:val="28"/>
        </w:rPr>
        <w:t>у фонду бюджету</w:t>
      </w:r>
      <w:r w:rsidRPr="0023525F">
        <w:rPr>
          <w:b w:val="0"/>
          <w:bCs w:val="0"/>
          <w:color w:val="000000"/>
          <w:szCs w:val="28"/>
        </w:rPr>
        <w:t xml:space="preserve"> рахується </w:t>
      </w:r>
      <w:r w:rsidR="00117B3B" w:rsidRPr="0023525F">
        <w:rPr>
          <w:b w:val="0"/>
          <w:bCs w:val="0"/>
          <w:color w:val="000000"/>
          <w:szCs w:val="28"/>
        </w:rPr>
        <w:t>кредиторська заборгован</w:t>
      </w:r>
      <w:r w:rsidR="00735252" w:rsidRPr="0023525F">
        <w:rPr>
          <w:b w:val="0"/>
          <w:bCs w:val="0"/>
          <w:color w:val="000000"/>
          <w:szCs w:val="28"/>
        </w:rPr>
        <w:t>і</w:t>
      </w:r>
      <w:r w:rsidR="00117B3B" w:rsidRPr="0023525F">
        <w:rPr>
          <w:b w:val="0"/>
          <w:bCs w:val="0"/>
          <w:color w:val="000000"/>
          <w:szCs w:val="28"/>
        </w:rPr>
        <w:t>ст</w:t>
      </w:r>
      <w:r w:rsidR="00735252" w:rsidRPr="0023525F">
        <w:rPr>
          <w:b w:val="0"/>
          <w:bCs w:val="0"/>
          <w:color w:val="000000"/>
          <w:szCs w:val="28"/>
        </w:rPr>
        <w:t>ь</w:t>
      </w:r>
      <w:r w:rsidR="00117B3B" w:rsidRPr="0023525F">
        <w:rPr>
          <w:b w:val="0"/>
          <w:bCs w:val="0"/>
          <w:color w:val="000000"/>
          <w:szCs w:val="28"/>
        </w:rPr>
        <w:t xml:space="preserve"> </w:t>
      </w:r>
      <w:r w:rsidR="006B4E40" w:rsidRPr="0023525F">
        <w:rPr>
          <w:b w:val="0"/>
          <w:bCs w:val="0"/>
          <w:color w:val="000000"/>
          <w:szCs w:val="28"/>
        </w:rPr>
        <w:t>з видатків</w:t>
      </w:r>
      <w:r w:rsidR="00735252" w:rsidRPr="0023525F">
        <w:rPr>
          <w:b w:val="0"/>
          <w:bCs w:val="0"/>
          <w:color w:val="000000"/>
          <w:szCs w:val="28"/>
        </w:rPr>
        <w:t xml:space="preserve"> у сумі 6,5 тис. грн </w:t>
      </w:r>
      <w:r w:rsidR="00962025" w:rsidRPr="0023525F">
        <w:rPr>
          <w:b w:val="0"/>
          <w:bCs w:val="0"/>
          <w:color w:val="000000"/>
          <w:szCs w:val="28"/>
        </w:rPr>
        <w:t xml:space="preserve">                    </w:t>
      </w:r>
      <w:r w:rsidR="00117B3B" w:rsidRPr="0023525F">
        <w:rPr>
          <w:b w:val="0"/>
          <w:bCs w:val="0"/>
          <w:color w:val="000000"/>
          <w:szCs w:val="28"/>
        </w:rPr>
        <w:t xml:space="preserve">з придбання предметів, матеріалів, обладнання та інвентарю по </w:t>
      </w:r>
      <w:r w:rsidR="00117B3B" w:rsidRPr="0023525F">
        <w:rPr>
          <w:b w:val="0"/>
          <w:color w:val="000000"/>
          <w:szCs w:val="28"/>
        </w:rPr>
        <w:t>Центру надання соціальних послуг Новгород-Сіверської міської ради</w:t>
      </w:r>
      <w:r w:rsidR="0089250C" w:rsidRPr="0023525F">
        <w:rPr>
          <w:b w:val="0"/>
          <w:bCs w:val="0"/>
          <w:color w:val="000000"/>
          <w:szCs w:val="28"/>
        </w:rPr>
        <w:t>.</w:t>
      </w:r>
    </w:p>
    <w:p w:rsidR="00793E71" w:rsidRPr="0023525F" w:rsidRDefault="00793E71" w:rsidP="00483465">
      <w:pPr>
        <w:pStyle w:val="af6"/>
        <w:ind w:firstLine="709"/>
        <w:jc w:val="both"/>
        <w:rPr>
          <w:b w:val="0"/>
          <w:bCs w:val="0"/>
          <w:color w:val="C00000"/>
          <w:szCs w:val="28"/>
        </w:rPr>
      </w:pPr>
    </w:p>
    <w:p w:rsidR="009B00F8" w:rsidRPr="0023525F" w:rsidRDefault="009B00F8" w:rsidP="003413E4">
      <w:pPr>
        <w:tabs>
          <w:tab w:val="left" w:pos="3750"/>
          <w:tab w:val="center" w:pos="5173"/>
        </w:tabs>
        <w:ind w:firstLine="709"/>
        <w:jc w:val="center"/>
        <w:rPr>
          <w:b/>
          <w:i/>
          <w:color w:val="000000"/>
          <w:sz w:val="28"/>
          <w:szCs w:val="28"/>
          <w:lang w:val="uk-UA"/>
        </w:rPr>
      </w:pPr>
      <w:r w:rsidRPr="0023525F">
        <w:rPr>
          <w:b/>
          <w:i/>
          <w:color w:val="000000"/>
          <w:sz w:val="28"/>
          <w:szCs w:val="28"/>
          <w:lang w:val="uk-UA"/>
        </w:rPr>
        <w:t>КУЛЬТУРА</w:t>
      </w:r>
      <w:r w:rsidR="00CA56B6" w:rsidRPr="0023525F">
        <w:rPr>
          <w:b/>
          <w:i/>
          <w:color w:val="000000"/>
          <w:sz w:val="28"/>
          <w:szCs w:val="28"/>
          <w:lang w:val="uk-UA"/>
        </w:rPr>
        <w:t xml:space="preserve"> І МИСТЕЦТВО</w:t>
      </w:r>
    </w:p>
    <w:p w:rsidR="009B00F8" w:rsidRPr="0023525F" w:rsidRDefault="009B00F8" w:rsidP="009B00F8">
      <w:pPr>
        <w:ind w:firstLine="902"/>
        <w:jc w:val="center"/>
        <w:rPr>
          <w:b/>
          <w:i/>
          <w:color w:val="C00000"/>
          <w:sz w:val="10"/>
          <w:szCs w:val="10"/>
          <w:lang w:val="uk-UA"/>
        </w:rPr>
      </w:pPr>
    </w:p>
    <w:p w:rsidR="00074417" w:rsidRPr="0023525F" w:rsidRDefault="00074417" w:rsidP="00011B88">
      <w:pPr>
        <w:shd w:val="clear" w:color="auto" w:fill="FFFFFF"/>
        <w:ind w:right="-1" w:firstLine="709"/>
        <w:jc w:val="both"/>
        <w:rPr>
          <w:color w:val="000000"/>
          <w:sz w:val="28"/>
          <w:lang w:val="uk-UA"/>
        </w:rPr>
      </w:pPr>
      <w:r w:rsidRPr="0023525F">
        <w:rPr>
          <w:color w:val="000000"/>
          <w:sz w:val="28"/>
          <w:szCs w:val="28"/>
          <w:lang w:val="uk-UA"/>
        </w:rPr>
        <w:t xml:space="preserve">За 9 місяців 2023 року на </w:t>
      </w:r>
      <w:r w:rsidR="00741FA5" w:rsidRPr="0023525F">
        <w:rPr>
          <w:color w:val="000000"/>
          <w:sz w:val="28"/>
          <w:szCs w:val="28"/>
          <w:lang w:val="uk-UA"/>
        </w:rPr>
        <w:t>галуз</w:t>
      </w:r>
      <w:r w:rsidRPr="0023525F">
        <w:rPr>
          <w:color w:val="000000"/>
          <w:sz w:val="28"/>
          <w:szCs w:val="28"/>
          <w:lang w:val="uk-UA"/>
        </w:rPr>
        <w:t>ь</w:t>
      </w:r>
      <w:r w:rsidR="00741FA5" w:rsidRPr="0023525F">
        <w:rPr>
          <w:color w:val="000000"/>
          <w:sz w:val="28"/>
          <w:szCs w:val="28"/>
          <w:lang w:val="uk-UA"/>
        </w:rPr>
        <w:t xml:space="preserve"> «Культура і мистецтво» </w:t>
      </w:r>
      <w:r w:rsidRPr="0023525F">
        <w:rPr>
          <w:color w:val="000000"/>
          <w:sz w:val="28"/>
          <w:szCs w:val="28"/>
          <w:lang w:val="uk-UA"/>
        </w:rPr>
        <w:t>з бюджету громади спрямовано кошти загального фонду в сумі</w:t>
      </w:r>
      <w:r w:rsidR="00741FA5" w:rsidRPr="0023525F">
        <w:rPr>
          <w:color w:val="000000"/>
          <w:sz w:val="28"/>
          <w:szCs w:val="28"/>
          <w:lang w:val="uk-UA"/>
        </w:rPr>
        <w:t xml:space="preserve"> </w:t>
      </w:r>
      <w:r w:rsidRPr="0023525F">
        <w:rPr>
          <w:color w:val="000000"/>
          <w:sz w:val="28"/>
          <w:lang w:val="uk-UA"/>
        </w:rPr>
        <w:t>7</w:t>
      </w:r>
      <w:r w:rsidRPr="0023525F">
        <w:rPr>
          <w:color w:val="000000"/>
          <w:sz w:val="28"/>
          <w:shd w:val="clear" w:color="auto" w:fill="FFFFFF"/>
          <w:lang w:val="uk-UA"/>
        </w:rPr>
        <w:t> 803,8</w:t>
      </w:r>
      <w:r w:rsidR="00741FA5" w:rsidRPr="0023525F">
        <w:rPr>
          <w:color w:val="000000"/>
          <w:sz w:val="28"/>
          <w:szCs w:val="28"/>
          <w:lang w:val="uk-UA"/>
        </w:rPr>
        <w:t xml:space="preserve"> тис. грн, при</w:t>
      </w:r>
      <w:r w:rsidR="00741FA5" w:rsidRPr="0023525F">
        <w:rPr>
          <w:color w:val="0070C0"/>
          <w:sz w:val="28"/>
          <w:szCs w:val="28"/>
          <w:lang w:val="uk-UA"/>
        </w:rPr>
        <w:t xml:space="preserve"> </w:t>
      </w:r>
      <w:r w:rsidR="00741FA5" w:rsidRPr="0023525F">
        <w:rPr>
          <w:color w:val="000000"/>
          <w:sz w:val="28"/>
          <w:szCs w:val="28"/>
          <w:lang w:val="uk-UA"/>
        </w:rPr>
        <w:t xml:space="preserve">затвердженому плані </w:t>
      </w:r>
      <w:r w:rsidRPr="0023525F">
        <w:rPr>
          <w:color w:val="000000"/>
          <w:sz w:val="28"/>
          <w:szCs w:val="28"/>
          <w:lang w:val="uk-UA"/>
        </w:rPr>
        <w:t>11</w:t>
      </w:r>
      <w:r w:rsidR="00741FA5" w:rsidRPr="0023525F">
        <w:rPr>
          <w:color w:val="000000"/>
          <w:sz w:val="28"/>
          <w:szCs w:val="28"/>
          <w:lang w:val="uk-UA"/>
        </w:rPr>
        <w:t> </w:t>
      </w:r>
      <w:r w:rsidR="005773F1" w:rsidRPr="0023525F">
        <w:rPr>
          <w:color w:val="000000"/>
          <w:sz w:val="28"/>
          <w:szCs w:val="28"/>
          <w:lang w:val="uk-UA"/>
        </w:rPr>
        <w:t>1</w:t>
      </w:r>
      <w:r w:rsidRPr="0023525F">
        <w:rPr>
          <w:color w:val="000000"/>
          <w:sz w:val="28"/>
          <w:szCs w:val="28"/>
          <w:lang w:val="uk-UA"/>
        </w:rPr>
        <w:t>53</w:t>
      </w:r>
      <w:r w:rsidR="00741FA5" w:rsidRPr="0023525F">
        <w:rPr>
          <w:color w:val="000000"/>
          <w:sz w:val="28"/>
          <w:szCs w:val="28"/>
          <w:lang w:val="uk-UA"/>
        </w:rPr>
        <w:t>,</w:t>
      </w:r>
      <w:r w:rsidRPr="0023525F">
        <w:rPr>
          <w:color w:val="000000"/>
          <w:sz w:val="28"/>
          <w:szCs w:val="28"/>
          <w:lang w:val="uk-UA"/>
        </w:rPr>
        <w:t>6</w:t>
      </w:r>
      <w:r w:rsidR="00741FA5" w:rsidRPr="0023525F">
        <w:rPr>
          <w:color w:val="000000"/>
          <w:sz w:val="28"/>
          <w:szCs w:val="28"/>
          <w:lang w:val="uk-UA"/>
        </w:rPr>
        <w:t xml:space="preserve"> тис. грн або </w:t>
      </w:r>
      <w:r w:rsidRPr="0023525F">
        <w:rPr>
          <w:color w:val="000000"/>
          <w:sz w:val="28"/>
          <w:szCs w:val="28"/>
          <w:lang w:val="uk-UA"/>
        </w:rPr>
        <w:t>70</w:t>
      </w:r>
      <w:r w:rsidR="00741FA5" w:rsidRPr="0023525F">
        <w:rPr>
          <w:color w:val="000000"/>
          <w:sz w:val="28"/>
          <w:szCs w:val="28"/>
          <w:lang w:val="uk-UA"/>
        </w:rPr>
        <w:t>,</w:t>
      </w:r>
      <w:r w:rsidRPr="0023525F">
        <w:rPr>
          <w:color w:val="000000"/>
          <w:sz w:val="28"/>
          <w:szCs w:val="28"/>
          <w:lang w:val="uk-UA"/>
        </w:rPr>
        <w:t>0</w:t>
      </w:r>
      <w:r w:rsidR="00741FA5" w:rsidRPr="0023525F">
        <w:rPr>
          <w:color w:val="000000"/>
          <w:sz w:val="28"/>
          <w:szCs w:val="28"/>
          <w:lang w:val="uk-UA"/>
        </w:rPr>
        <w:t xml:space="preserve">% уточнених призначень </w:t>
      </w:r>
      <w:r w:rsidR="00962025" w:rsidRPr="0023525F">
        <w:rPr>
          <w:color w:val="000000"/>
          <w:sz w:val="28"/>
          <w:szCs w:val="28"/>
          <w:lang w:val="uk-UA"/>
        </w:rPr>
        <w:t xml:space="preserve">           </w:t>
      </w:r>
      <w:r w:rsidR="00741FA5" w:rsidRPr="0023525F">
        <w:rPr>
          <w:color w:val="000000"/>
          <w:sz w:val="28"/>
          <w:szCs w:val="28"/>
          <w:lang w:val="uk-UA"/>
        </w:rPr>
        <w:t xml:space="preserve">на звітний період. </w:t>
      </w:r>
      <w:r w:rsidRPr="0023525F">
        <w:rPr>
          <w:color w:val="000000"/>
          <w:sz w:val="28"/>
          <w:szCs w:val="28"/>
          <w:lang w:val="uk-UA"/>
        </w:rPr>
        <w:t xml:space="preserve">Видатки зменшились </w:t>
      </w:r>
      <w:r w:rsidRPr="0023525F">
        <w:rPr>
          <w:color w:val="000000"/>
          <w:sz w:val="28"/>
          <w:lang w:val="uk-UA"/>
        </w:rPr>
        <w:t xml:space="preserve">на </w:t>
      </w:r>
      <w:r w:rsidRPr="0023525F">
        <w:rPr>
          <w:color w:val="000000"/>
          <w:sz w:val="28"/>
          <w:shd w:val="clear" w:color="auto" w:fill="FFFFFF"/>
          <w:lang w:val="uk-UA"/>
        </w:rPr>
        <w:t xml:space="preserve">792,5 тис. грн порівняно </w:t>
      </w:r>
      <w:r w:rsidR="00962025" w:rsidRPr="0023525F">
        <w:rPr>
          <w:color w:val="000000"/>
          <w:sz w:val="28"/>
          <w:shd w:val="clear" w:color="auto" w:fill="FFFFFF"/>
          <w:lang w:val="uk-UA"/>
        </w:rPr>
        <w:t xml:space="preserve">                     </w:t>
      </w:r>
      <w:r w:rsidRPr="0023525F">
        <w:rPr>
          <w:color w:val="000000"/>
          <w:sz w:val="28"/>
          <w:szCs w:val="28"/>
          <w:shd w:val="clear" w:color="auto" w:fill="FFFFFF"/>
          <w:lang w:val="uk-UA"/>
        </w:rPr>
        <w:t>з відповідним періодом попереднього року</w:t>
      </w:r>
      <w:r w:rsidRPr="0023525F">
        <w:rPr>
          <w:color w:val="000000"/>
          <w:sz w:val="28"/>
          <w:szCs w:val="28"/>
          <w:lang w:val="uk-UA"/>
        </w:rPr>
        <w:t>.</w:t>
      </w:r>
    </w:p>
    <w:p w:rsidR="0016171F" w:rsidRPr="0023525F" w:rsidRDefault="00821607" w:rsidP="00011B88">
      <w:pPr>
        <w:shd w:val="clear" w:color="auto" w:fill="FFFFFF"/>
        <w:ind w:right="-1" w:firstLine="709"/>
        <w:jc w:val="both"/>
        <w:rPr>
          <w:color w:val="000000"/>
          <w:sz w:val="28"/>
          <w:szCs w:val="28"/>
          <w:lang w:val="uk-UA"/>
        </w:rPr>
      </w:pPr>
      <w:r w:rsidRPr="0023525F">
        <w:rPr>
          <w:color w:val="000000"/>
          <w:sz w:val="28"/>
          <w:szCs w:val="28"/>
          <w:lang w:val="uk-UA"/>
        </w:rPr>
        <w:t>З метою забезпечення функціонування бюджетних установ культури</w:t>
      </w:r>
      <w:r w:rsidR="00947E50" w:rsidRPr="0023525F">
        <w:rPr>
          <w:color w:val="000000"/>
          <w:sz w:val="28"/>
          <w:szCs w:val="28"/>
          <w:lang w:val="uk-UA"/>
        </w:rPr>
        <w:t xml:space="preserve"> </w:t>
      </w:r>
      <w:r w:rsidR="00D50619" w:rsidRPr="0023525F">
        <w:rPr>
          <w:color w:val="000000"/>
          <w:sz w:val="28"/>
          <w:szCs w:val="28"/>
          <w:lang w:val="uk-UA"/>
        </w:rPr>
        <w:t xml:space="preserve">        </w:t>
      </w:r>
      <w:r w:rsidR="0016171F" w:rsidRPr="0023525F">
        <w:rPr>
          <w:color w:val="000000"/>
          <w:sz w:val="28"/>
          <w:szCs w:val="28"/>
          <w:lang w:val="uk-UA"/>
        </w:rPr>
        <w:t xml:space="preserve">в січні-вересні 2023 року </w:t>
      </w:r>
      <w:r w:rsidR="00D50619" w:rsidRPr="0023525F">
        <w:rPr>
          <w:color w:val="000000"/>
          <w:sz w:val="28"/>
          <w:szCs w:val="28"/>
          <w:lang w:val="uk-UA"/>
        </w:rPr>
        <w:t xml:space="preserve">спрямовано </w:t>
      </w:r>
      <w:r w:rsidR="0016171F" w:rsidRPr="0023525F">
        <w:rPr>
          <w:color w:val="000000"/>
          <w:sz w:val="28"/>
          <w:szCs w:val="28"/>
          <w:lang w:val="uk-UA"/>
        </w:rPr>
        <w:t xml:space="preserve">7 </w:t>
      </w:r>
      <w:r w:rsidR="005D1696" w:rsidRPr="0023525F">
        <w:rPr>
          <w:color w:val="000000"/>
          <w:sz w:val="28"/>
          <w:szCs w:val="28"/>
          <w:lang w:val="uk-UA"/>
        </w:rPr>
        <w:t>7</w:t>
      </w:r>
      <w:r w:rsidR="0016171F" w:rsidRPr="0023525F">
        <w:rPr>
          <w:color w:val="000000"/>
          <w:sz w:val="28"/>
          <w:szCs w:val="28"/>
          <w:lang w:val="uk-UA"/>
        </w:rPr>
        <w:t>1</w:t>
      </w:r>
      <w:r w:rsidR="005D1696" w:rsidRPr="0023525F">
        <w:rPr>
          <w:color w:val="000000"/>
          <w:sz w:val="28"/>
          <w:szCs w:val="28"/>
          <w:lang w:val="uk-UA"/>
        </w:rPr>
        <w:t>1,</w:t>
      </w:r>
      <w:r w:rsidR="0016171F" w:rsidRPr="0023525F">
        <w:rPr>
          <w:color w:val="000000"/>
          <w:sz w:val="28"/>
          <w:szCs w:val="28"/>
          <w:lang w:val="uk-UA"/>
        </w:rPr>
        <w:t>0</w:t>
      </w:r>
      <w:r w:rsidR="005D1696" w:rsidRPr="0023525F">
        <w:rPr>
          <w:color w:val="000000"/>
          <w:sz w:val="28"/>
          <w:szCs w:val="28"/>
          <w:lang w:val="uk-UA"/>
        </w:rPr>
        <w:t xml:space="preserve"> тис. грн, </w:t>
      </w:r>
      <w:r w:rsidR="00D50619" w:rsidRPr="0023525F">
        <w:rPr>
          <w:color w:val="000000"/>
          <w:sz w:val="28"/>
          <w:szCs w:val="28"/>
          <w:lang w:val="uk-UA"/>
        </w:rPr>
        <w:t>у</w:t>
      </w:r>
      <w:r w:rsidR="005D1696" w:rsidRPr="0023525F">
        <w:rPr>
          <w:color w:val="000000"/>
          <w:sz w:val="28"/>
          <w:szCs w:val="28"/>
          <w:lang w:val="uk-UA"/>
        </w:rPr>
        <w:t xml:space="preserve"> тому числі </w:t>
      </w:r>
      <w:r w:rsidR="00962025" w:rsidRPr="0023525F">
        <w:rPr>
          <w:color w:val="000000"/>
          <w:sz w:val="28"/>
          <w:szCs w:val="28"/>
          <w:lang w:val="uk-UA"/>
        </w:rPr>
        <w:t xml:space="preserve">                    </w:t>
      </w:r>
      <w:r w:rsidR="005D1696" w:rsidRPr="0023525F">
        <w:rPr>
          <w:color w:val="000000"/>
          <w:sz w:val="28"/>
          <w:szCs w:val="28"/>
          <w:lang w:val="uk-UA"/>
        </w:rPr>
        <w:t>на</w:t>
      </w:r>
      <w:r w:rsidR="00D50619" w:rsidRPr="0023525F">
        <w:rPr>
          <w:color w:val="000000"/>
          <w:sz w:val="28"/>
          <w:szCs w:val="28"/>
          <w:lang w:val="uk-UA"/>
        </w:rPr>
        <w:t xml:space="preserve"> забезпечення діяльності</w:t>
      </w:r>
      <w:r w:rsidR="005D1696" w:rsidRPr="0023525F">
        <w:rPr>
          <w:color w:val="000000"/>
          <w:sz w:val="28"/>
          <w:szCs w:val="28"/>
          <w:lang w:val="uk-UA"/>
        </w:rPr>
        <w:t xml:space="preserve">: </w:t>
      </w:r>
    </w:p>
    <w:p w:rsidR="00741FA5" w:rsidRPr="0023525F" w:rsidRDefault="00947E50" w:rsidP="00011B88">
      <w:pPr>
        <w:ind w:firstLine="709"/>
        <w:jc w:val="both"/>
        <w:rPr>
          <w:color w:val="000000"/>
          <w:sz w:val="28"/>
          <w:szCs w:val="28"/>
          <w:lang w:val="uk-UA"/>
        </w:rPr>
      </w:pPr>
      <w:r w:rsidRPr="0023525F">
        <w:rPr>
          <w:rFonts w:ascii="Calibri" w:hAnsi="Calibri"/>
          <w:color w:val="000000"/>
          <w:sz w:val="28"/>
          <w:szCs w:val="28"/>
          <w:lang w:val="uk-UA"/>
        </w:rPr>
        <w:t>•</w:t>
      </w:r>
      <w:r w:rsidRPr="0023525F">
        <w:rPr>
          <w:color w:val="000000"/>
          <w:sz w:val="28"/>
          <w:szCs w:val="28"/>
          <w:lang w:val="uk-UA"/>
        </w:rPr>
        <w:t xml:space="preserve"> бібліоте</w:t>
      </w:r>
      <w:r w:rsidR="009F2EF7" w:rsidRPr="0023525F">
        <w:rPr>
          <w:color w:val="000000"/>
          <w:sz w:val="28"/>
          <w:szCs w:val="28"/>
          <w:lang w:val="uk-UA"/>
        </w:rPr>
        <w:t>к</w:t>
      </w:r>
      <w:r w:rsidRPr="0023525F">
        <w:rPr>
          <w:color w:val="000000"/>
          <w:sz w:val="28"/>
          <w:szCs w:val="28"/>
          <w:lang w:val="uk-UA"/>
        </w:rPr>
        <w:t xml:space="preserve"> - комунального закладу «Новгород-Сіверська міська бібліотека»</w:t>
      </w:r>
      <w:r w:rsidR="00C24F7B" w:rsidRPr="0023525F">
        <w:rPr>
          <w:color w:val="000000"/>
          <w:sz w:val="28"/>
          <w:szCs w:val="28"/>
          <w:lang w:val="uk-UA"/>
        </w:rPr>
        <w:t>,</w:t>
      </w:r>
      <w:r w:rsidR="00074720" w:rsidRPr="0023525F">
        <w:rPr>
          <w:color w:val="000000"/>
          <w:sz w:val="28"/>
          <w:szCs w:val="28"/>
          <w:lang w:val="uk-UA"/>
        </w:rPr>
        <w:t xml:space="preserve"> </w:t>
      </w:r>
      <w:r w:rsidR="00C24F7B" w:rsidRPr="0023525F">
        <w:rPr>
          <w:color w:val="000000"/>
          <w:sz w:val="28"/>
          <w:szCs w:val="28"/>
          <w:lang w:val="uk-UA"/>
        </w:rPr>
        <w:t>(</w:t>
      </w:r>
      <w:r w:rsidR="00C24F7B" w:rsidRPr="0023525F">
        <w:rPr>
          <w:color w:val="000000"/>
          <w:sz w:val="28"/>
          <w:szCs w:val="28"/>
          <w:lang w:val="uk-UA" w:eastAsia="uk-UA"/>
        </w:rPr>
        <w:t>у складі якої знаходяться сільські бібліотеки-філії),</w:t>
      </w:r>
      <w:r w:rsidRPr="0023525F">
        <w:rPr>
          <w:color w:val="000000"/>
          <w:sz w:val="28"/>
          <w:szCs w:val="28"/>
          <w:lang w:val="uk-UA"/>
        </w:rPr>
        <w:t xml:space="preserve"> - 2 193,6 тис. гривень;</w:t>
      </w:r>
    </w:p>
    <w:p w:rsidR="00947E50" w:rsidRPr="0023525F" w:rsidRDefault="00947E50" w:rsidP="00D50619">
      <w:pPr>
        <w:widowControl/>
        <w:tabs>
          <w:tab w:val="left" w:pos="851"/>
          <w:tab w:val="right" w:pos="9498"/>
        </w:tabs>
        <w:autoSpaceDE/>
        <w:autoSpaceDN/>
        <w:adjustRightInd/>
        <w:ind w:firstLine="709"/>
        <w:jc w:val="both"/>
        <w:rPr>
          <w:color w:val="000000"/>
          <w:sz w:val="28"/>
          <w:szCs w:val="28"/>
          <w:lang w:val="uk-UA"/>
        </w:rPr>
      </w:pPr>
      <w:r w:rsidRPr="0023525F">
        <w:rPr>
          <w:rFonts w:ascii="Calibri" w:hAnsi="Calibri"/>
          <w:color w:val="000000"/>
          <w:sz w:val="28"/>
          <w:szCs w:val="28"/>
          <w:lang w:val="uk-UA"/>
        </w:rPr>
        <w:t>•</w:t>
      </w:r>
      <w:r w:rsidRPr="0023525F">
        <w:rPr>
          <w:color w:val="000000"/>
          <w:sz w:val="28"/>
          <w:szCs w:val="28"/>
          <w:lang w:val="uk-UA"/>
        </w:rPr>
        <w:t xml:space="preserve"> </w:t>
      </w:r>
      <w:r w:rsidR="00D50619" w:rsidRPr="0023525F">
        <w:rPr>
          <w:color w:val="000000"/>
          <w:sz w:val="28"/>
          <w:szCs w:val="28"/>
          <w:lang w:val="uk-UA"/>
        </w:rPr>
        <w:t xml:space="preserve">палаців і будинків культури, клубів, центрів дозвілля та інших клубних закладів - </w:t>
      </w:r>
      <w:r w:rsidR="00915DC9" w:rsidRPr="0023525F">
        <w:rPr>
          <w:color w:val="000000"/>
          <w:sz w:val="28"/>
          <w:szCs w:val="28"/>
          <w:lang w:val="uk-UA"/>
        </w:rPr>
        <w:t xml:space="preserve">Новгород-Сіверського міського Будинку культури Новгород-Сіверської міської ради Чернігівської області </w:t>
      </w:r>
      <w:r w:rsidR="00BE2335" w:rsidRPr="0023525F">
        <w:rPr>
          <w:color w:val="000000"/>
          <w:sz w:val="28"/>
          <w:szCs w:val="28"/>
          <w:lang w:val="uk-UA"/>
        </w:rPr>
        <w:t>(</w:t>
      </w:r>
      <w:r w:rsidR="00074720" w:rsidRPr="0023525F">
        <w:rPr>
          <w:color w:val="000000"/>
          <w:sz w:val="28"/>
          <w:szCs w:val="28"/>
          <w:lang w:val="uk-UA" w:eastAsia="uk-UA"/>
        </w:rPr>
        <w:t>у складі яко</w:t>
      </w:r>
      <w:r w:rsidR="00D50619" w:rsidRPr="0023525F">
        <w:rPr>
          <w:color w:val="000000"/>
          <w:sz w:val="28"/>
          <w:szCs w:val="28"/>
          <w:lang w:val="uk-UA" w:eastAsia="uk-UA"/>
        </w:rPr>
        <w:t>го</w:t>
      </w:r>
      <w:r w:rsidR="00074720" w:rsidRPr="0023525F">
        <w:rPr>
          <w:color w:val="000000"/>
          <w:sz w:val="28"/>
          <w:szCs w:val="28"/>
          <w:lang w:val="uk-UA" w:eastAsia="uk-UA"/>
        </w:rPr>
        <w:t xml:space="preserve"> знаходяться </w:t>
      </w:r>
      <w:r w:rsidR="00BE2335" w:rsidRPr="0023525F">
        <w:rPr>
          <w:color w:val="000000"/>
          <w:sz w:val="28"/>
          <w:szCs w:val="28"/>
          <w:lang w:val="uk-UA"/>
        </w:rPr>
        <w:t>структурні підрозділи – філії)</w:t>
      </w:r>
      <w:r w:rsidRPr="0023525F">
        <w:rPr>
          <w:color w:val="000000"/>
          <w:sz w:val="28"/>
          <w:szCs w:val="28"/>
          <w:shd w:val="clear" w:color="auto" w:fill="FFFFFF"/>
          <w:lang w:val="uk-UA"/>
        </w:rPr>
        <w:t xml:space="preserve"> </w:t>
      </w:r>
      <w:r w:rsidR="00E22F5B" w:rsidRPr="0023525F">
        <w:rPr>
          <w:color w:val="000000"/>
          <w:sz w:val="28"/>
          <w:szCs w:val="28"/>
          <w:shd w:val="clear" w:color="auto" w:fill="FFFFFF"/>
          <w:lang w:val="uk-UA"/>
        </w:rPr>
        <w:t>-</w:t>
      </w:r>
      <w:r w:rsidRPr="0023525F">
        <w:rPr>
          <w:color w:val="000000"/>
          <w:sz w:val="28"/>
          <w:szCs w:val="28"/>
          <w:shd w:val="clear" w:color="auto" w:fill="FFFFFF"/>
          <w:lang w:val="uk-UA"/>
        </w:rPr>
        <w:t xml:space="preserve"> 4 984,7 тис. гривень;</w:t>
      </w:r>
    </w:p>
    <w:p w:rsidR="00947E50" w:rsidRPr="0023525F" w:rsidRDefault="006B5B57" w:rsidP="00011B88">
      <w:pPr>
        <w:ind w:firstLine="709"/>
        <w:jc w:val="both"/>
        <w:rPr>
          <w:color w:val="000000"/>
          <w:sz w:val="28"/>
          <w:szCs w:val="28"/>
          <w:lang w:val="uk-UA"/>
        </w:rPr>
      </w:pPr>
      <w:r w:rsidRPr="0023525F">
        <w:rPr>
          <w:rFonts w:ascii="Calibri" w:hAnsi="Calibri"/>
          <w:color w:val="000000"/>
          <w:sz w:val="28"/>
          <w:szCs w:val="28"/>
          <w:lang w:val="uk-UA"/>
        </w:rPr>
        <w:lastRenderedPageBreak/>
        <w:t>•</w:t>
      </w:r>
      <w:r w:rsidRPr="0023525F">
        <w:rPr>
          <w:color w:val="000000"/>
          <w:sz w:val="28"/>
          <w:szCs w:val="28"/>
          <w:lang w:val="uk-UA"/>
        </w:rPr>
        <w:t xml:space="preserve"> </w:t>
      </w:r>
      <w:r w:rsidR="0045036A" w:rsidRPr="0023525F">
        <w:rPr>
          <w:color w:val="000000"/>
          <w:sz w:val="28"/>
          <w:szCs w:val="28"/>
          <w:lang w:val="uk-UA"/>
        </w:rPr>
        <w:t xml:space="preserve">інших закладів в галузі культури і мистецтва - </w:t>
      </w:r>
      <w:r w:rsidRPr="0023525F">
        <w:rPr>
          <w:color w:val="000000"/>
          <w:sz w:val="28"/>
          <w:szCs w:val="28"/>
          <w:shd w:val="clear" w:color="auto" w:fill="FFFFFF"/>
          <w:lang w:val="uk-UA"/>
        </w:rPr>
        <w:t>централізованої бухгалтерії відділу культури і туризму Новгород-Сіверської міської ради Чернігівської області</w:t>
      </w:r>
      <w:r w:rsidR="005B0C32" w:rsidRPr="0023525F">
        <w:rPr>
          <w:color w:val="000000"/>
          <w:sz w:val="28"/>
          <w:szCs w:val="28"/>
          <w:shd w:val="clear" w:color="auto" w:fill="FFFFFF"/>
          <w:lang w:val="uk-UA"/>
        </w:rPr>
        <w:t xml:space="preserve"> -</w:t>
      </w:r>
      <w:r w:rsidR="00C14F38" w:rsidRPr="0023525F">
        <w:rPr>
          <w:color w:val="000000"/>
          <w:sz w:val="28"/>
          <w:szCs w:val="28"/>
          <w:shd w:val="clear" w:color="auto" w:fill="FFFFFF"/>
          <w:lang w:val="uk-UA"/>
        </w:rPr>
        <w:t xml:space="preserve"> </w:t>
      </w:r>
      <w:r w:rsidR="005B0C32" w:rsidRPr="0023525F">
        <w:rPr>
          <w:color w:val="000000"/>
          <w:sz w:val="28"/>
          <w:szCs w:val="28"/>
          <w:shd w:val="clear" w:color="auto" w:fill="FFFFFF"/>
          <w:lang w:val="uk-UA"/>
        </w:rPr>
        <w:t>532,7 тис. гривень.</w:t>
      </w:r>
    </w:p>
    <w:p w:rsidR="005F67E6" w:rsidRPr="0023525F" w:rsidRDefault="00C45871" w:rsidP="005F67E6">
      <w:pPr>
        <w:pStyle w:val="af6"/>
        <w:ind w:firstLine="709"/>
        <w:jc w:val="both"/>
        <w:rPr>
          <w:b w:val="0"/>
          <w:color w:val="000000"/>
          <w:szCs w:val="28"/>
        </w:rPr>
      </w:pPr>
      <w:r w:rsidRPr="0023525F">
        <w:rPr>
          <w:b w:val="0"/>
          <w:color w:val="000000"/>
          <w:szCs w:val="28"/>
        </w:rPr>
        <w:t xml:space="preserve">У </w:t>
      </w:r>
      <w:r w:rsidR="001F5988" w:rsidRPr="0023525F">
        <w:rPr>
          <w:b w:val="0"/>
          <w:color w:val="000000"/>
          <w:szCs w:val="28"/>
        </w:rPr>
        <w:t>січні-</w:t>
      </w:r>
      <w:r w:rsidR="00C9210D" w:rsidRPr="0023525F">
        <w:rPr>
          <w:b w:val="0"/>
          <w:color w:val="000000"/>
          <w:szCs w:val="28"/>
        </w:rPr>
        <w:t>в</w:t>
      </w:r>
      <w:r w:rsidR="001F5988" w:rsidRPr="0023525F">
        <w:rPr>
          <w:b w:val="0"/>
          <w:color w:val="000000"/>
          <w:szCs w:val="28"/>
        </w:rPr>
        <w:t>ер</w:t>
      </w:r>
      <w:r w:rsidR="00C9210D" w:rsidRPr="0023525F">
        <w:rPr>
          <w:b w:val="0"/>
          <w:color w:val="000000"/>
          <w:szCs w:val="28"/>
        </w:rPr>
        <w:t>ес</w:t>
      </w:r>
      <w:r w:rsidR="001F5988" w:rsidRPr="0023525F">
        <w:rPr>
          <w:b w:val="0"/>
          <w:color w:val="000000"/>
          <w:szCs w:val="28"/>
        </w:rPr>
        <w:t xml:space="preserve">ні </w:t>
      </w:r>
      <w:r w:rsidRPr="0023525F">
        <w:rPr>
          <w:b w:val="0"/>
          <w:color w:val="000000"/>
          <w:szCs w:val="28"/>
        </w:rPr>
        <w:t xml:space="preserve">2023 року </w:t>
      </w:r>
      <w:r w:rsidR="00C9210D" w:rsidRPr="0023525F">
        <w:rPr>
          <w:b w:val="0"/>
          <w:color w:val="000000"/>
          <w:szCs w:val="28"/>
        </w:rPr>
        <w:t>на оплату праці і нарахування на заробітну плату працівників вищезазначених  установ спрямовано 6 850,8 тис. грн</w:t>
      </w:r>
      <w:r w:rsidR="00C9210D" w:rsidRPr="0023525F">
        <w:rPr>
          <w:b w:val="0"/>
          <w:color w:val="0070C0"/>
          <w:szCs w:val="28"/>
        </w:rPr>
        <w:t xml:space="preserve">  </w:t>
      </w:r>
      <w:r w:rsidR="00C9210D" w:rsidRPr="0023525F">
        <w:rPr>
          <w:b w:val="0"/>
          <w:color w:val="000000"/>
          <w:szCs w:val="28"/>
        </w:rPr>
        <w:t>при уточненому плані</w:t>
      </w:r>
      <w:r w:rsidR="001C5678" w:rsidRPr="0023525F">
        <w:rPr>
          <w:b w:val="0"/>
          <w:color w:val="000000"/>
          <w:szCs w:val="28"/>
        </w:rPr>
        <w:t xml:space="preserve"> на звітний період 7 867,5 тис. грн, що становило </w:t>
      </w:r>
      <w:r w:rsidR="005F67E6" w:rsidRPr="0023525F">
        <w:rPr>
          <w:b w:val="0"/>
          <w:color w:val="000000"/>
          <w:szCs w:val="28"/>
        </w:rPr>
        <w:t xml:space="preserve">87,1% виконання, </w:t>
      </w:r>
      <w:r w:rsidR="00FB386E" w:rsidRPr="0023525F">
        <w:rPr>
          <w:b w:val="0"/>
          <w:color w:val="000000"/>
          <w:szCs w:val="28"/>
        </w:rPr>
        <w:t xml:space="preserve">на </w:t>
      </w:r>
      <w:r w:rsidR="005F67E6" w:rsidRPr="0023525F">
        <w:rPr>
          <w:b w:val="0"/>
          <w:color w:val="000000"/>
          <w:szCs w:val="28"/>
        </w:rPr>
        <w:t>оплат</w:t>
      </w:r>
      <w:r w:rsidR="00FB386E" w:rsidRPr="0023525F">
        <w:rPr>
          <w:b w:val="0"/>
          <w:color w:val="000000"/>
          <w:szCs w:val="28"/>
        </w:rPr>
        <w:t>у</w:t>
      </w:r>
      <w:r w:rsidR="005F67E6" w:rsidRPr="0023525F">
        <w:rPr>
          <w:b w:val="0"/>
          <w:color w:val="000000"/>
          <w:szCs w:val="28"/>
        </w:rPr>
        <w:t xml:space="preserve"> комунальних послуг та енергоносіїв - 5</w:t>
      </w:r>
      <w:r w:rsidR="00FB386E" w:rsidRPr="0023525F">
        <w:rPr>
          <w:b w:val="0"/>
          <w:color w:val="000000"/>
          <w:szCs w:val="28"/>
        </w:rPr>
        <w:t>20</w:t>
      </w:r>
      <w:r w:rsidR="005F67E6" w:rsidRPr="0023525F">
        <w:rPr>
          <w:b w:val="0"/>
          <w:color w:val="000000"/>
          <w:szCs w:val="28"/>
        </w:rPr>
        <w:t>,</w:t>
      </w:r>
      <w:r w:rsidR="00FB386E" w:rsidRPr="0023525F">
        <w:rPr>
          <w:b w:val="0"/>
          <w:color w:val="000000"/>
          <w:szCs w:val="28"/>
        </w:rPr>
        <w:t>7</w:t>
      </w:r>
      <w:r w:rsidR="005F67E6" w:rsidRPr="0023525F">
        <w:rPr>
          <w:b w:val="0"/>
          <w:color w:val="000000"/>
          <w:szCs w:val="28"/>
        </w:rPr>
        <w:t xml:space="preserve"> тис. грн при</w:t>
      </w:r>
      <w:r w:rsidR="005F67E6" w:rsidRPr="0023525F">
        <w:rPr>
          <w:b w:val="0"/>
          <w:color w:val="0070C0"/>
          <w:szCs w:val="28"/>
        </w:rPr>
        <w:t xml:space="preserve"> </w:t>
      </w:r>
      <w:r w:rsidR="005F67E6" w:rsidRPr="0023525F">
        <w:rPr>
          <w:b w:val="0"/>
          <w:color w:val="000000"/>
          <w:szCs w:val="28"/>
        </w:rPr>
        <w:t xml:space="preserve">уточненому плані на звітний період </w:t>
      </w:r>
      <w:r w:rsidR="00FB386E" w:rsidRPr="0023525F">
        <w:rPr>
          <w:b w:val="0"/>
          <w:color w:val="000000"/>
          <w:szCs w:val="28"/>
        </w:rPr>
        <w:t>1 555,1</w:t>
      </w:r>
      <w:r w:rsidR="005F67E6" w:rsidRPr="0023525F">
        <w:rPr>
          <w:b w:val="0"/>
          <w:color w:val="000000"/>
          <w:szCs w:val="28"/>
        </w:rPr>
        <w:t xml:space="preserve"> тис. грн, що становить 3</w:t>
      </w:r>
      <w:r w:rsidR="00FB386E" w:rsidRPr="0023525F">
        <w:rPr>
          <w:b w:val="0"/>
          <w:color w:val="000000"/>
          <w:szCs w:val="28"/>
        </w:rPr>
        <w:t>3</w:t>
      </w:r>
      <w:r w:rsidR="005F67E6" w:rsidRPr="0023525F">
        <w:rPr>
          <w:b w:val="0"/>
          <w:color w:val="000000"/>
          <w:szCs w:val="28"/>
        </w:rPr>
        <w:t xml:space="preserve">,5% виконання, інші видатки - </w:t>
      </w:r>
      <w:r w:rsidR="00C85B42" w:rsidRPr="0023525F">
        <w:rPr>
          <w:b w:val="0"/>
          <w:color w:val="000000"/>
          <w:szCs w:val="28"/>
        </w:rPr>
        <w:t>3</w:t>
      </w:r>
      <w:r w:rsidR="00E56AC2" w:rsidRPr="0023525F">
        <w:rPr>
          <w:b w:val="0"/>
          <w:color w:val="000000"/>
          <w:szCs w:val="28"/>
        </w:rPr>
        <w:t>39</w:t>
      </w:r>
      <w:r w:rsidR="005F67E6" w:rsidRPr="0023525F">
        <w:rPr>
          <w:b w:val="0"/>
          <w:color w:val="000000"/>
          <w:szCs w:val="28"/>
        </w:rPr>
        <w:t>,</w:t>
      </w:r>
      <w:r w:rsidR="00E56AC2" w:rsidRPr="0023525F">
        <w:rPr>
          <w:b w:val="0"/>
          <w:color w:val="000000"/>
          <w:szCs w:val="28"/>
        </w:rPr>
        <w:t>5</w:t>
      </w:r>
      <w:r w:rsidR="005F67E6" w:rsidRPr="0023525F">
        <w:rPr>
          <w:b w:val="0"/>
          <w:color w:val="000000"/>
          <w:szCs w:val="28"/>
        </w:rPr>
        <w:t xml:space="preserve"> тис. грн при уточненому плані на звітний період  1</w:t>
      </w:r>
      <w:r w:rsidR="00AD72A8" w:rsidRPr="0023525F">
        <w:rPr>
          <w:b w:val="0"/>
          <w:color w:val="000000"/>
          <w:szCs w:val="28"/>
        </w:rPr>
        <w:t xml:space="preserve"> 731</w:t>
      </w:r>
      <w:r w:rsidR="005F67E6" w:rsidRPr="0023525F">
        <w:rPr>
          <w:b w:val="0"/>
          <w:color w:val="000000"/>
          <w:szCs w:val="28"/>
        </w:rPr>
        <w:t>,0 тис. грн, що становить</w:t>
      </w:r>
      <w:r w:rsidR="0055556C" w:rsidRPr="0023525F">
        <w:rPr>
          <w:b w:val="0"/>
          <w:color w:val="000000"/>
          <w:szCs w:val="28"/>
        </w:rPr>
        <w:t xml:space="preserve"> 19</w:t>
      </w:r>
      <w:r w:rsidR="005F67E6" w:rsidRPr="0023525F">
        <w:rPr>
          <w:b w:val="0"/>
          <w:color w:val="000000"/>
          <w:szCs w:val="28"/>
        </w:rPr>
        <w:t>,</w:t>
      </w:r>
      <w:r w:rsidR="0055556C" w:rsidRPr="0023525F">
        <w:rPr>
          <w:b w:val="0"/>
          <w:color w:val="000000"/>
          <w:szCs w:val="28"/>
        </w:rPr>
        <w:t>6</w:t>
      </w:r>
      <w:r w:rsidR="005F67E6" w:rsidRPr="0023525F">
        <w:rPr>
          <w:b w:val="0"/>
          <w:color w:val="000000"/>
          <w:szCs w:val="28"/>
        </w:rPr>
        <w:t>% виконання.</w:t>
      </w:r>
    </w:p>
    <w:p w:rsidR="001C5678" w:rsidRPr="0023525F" w:rsidRDefault="00E53BCA" w:rsidP="00E53BCA">
      <w:pPr>
        <w:pStyle w:val="af6"/>
        <w:ind w:firstLine="709"/>
        <w:jc w:val="both"/>
        <w:rPr>
          <w:b w:val="0"/>
          <w:color w:val="000000"/>
          <w:szCs w:val="28"/>
        </w:rPr>
      </w:pPr>
      <w:r w:rsidRPr="0023525F">
        <w:rPr>
          <w:b w:val="0"/>
          <w:color w:val="000000"/>
          <w:szCs w:val="28"/>
        </w:rPr>
        <w:t xml:space="preserve">На виконання заходів </w:t>
      </w:r>
      <w:r w:rsidR="005128BF" w:rsidRPr="0023525F">
        <w:rPr>
          <w:b w:val="0"/>
          <w:color w:val="000000"/>
          <w:szCs w:val="28"/>
        </w:rPr>
        <w:t>П</w:t>
      </w:r>
      <w:r w:rsidRPr="0023525F">
        <w:rPr>
          <w:b w:val="0"/>
          <w:color w:val="000000"/>
          <w:szCs w:val="28"/>
        </w:rPr>
        <w:t xml:space="preserve">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у звітному періоді витрачено 92,8 тис. </w:t>
      </w:r>
      <w:r w:rsidR="005C714A" w:rsidRPr="0023525F">
        <w:rPr>
          <w:b w:val="0"/>
          <w:color w:val="000000"/>
          <w:szCs w:val="28"/>
        </w:rPr>
        <w:t>гривень.</w:t>
      </w:r>
    </w:p>
    <w:p w:rsidR="00457671" w:rsidRPr="0023525F" w:rsidRDefault="00726876" w:rsidP="00457671">
      <w:pPr>
        <w:pStyle w:val="af6"/>
        <w:ind w:firstLine="709"/>
        <w:jc w:val="both"/>
        <w:rPr>
          <w:b w:val="0"/>
          <w:bCs w:val="0"/>
          <w:color w:val="000000"/>
          <w:szCs w:val="28"/>
        </w:rPr>
      </w:pPr>
      <w:r w:rsidRPr="0023525F">
        <w:rPr>
          <w:b w:val="0"/>
          <w:bCs w:val="0"/>
          <w:color w:val="000000"/>
          <w:szCs w:val="28"/>
        </w:rPr>
        <w:t>Видатки спеціально</w:t>
      </w:r>
      <w:r w:rsidR="00EE6E9D" w:rsidRPr="0023525F">
        <w:rPr>
          <w:b w:val="0"/>
          <w:bCs w:val="0"/>
          <w:color w:val="000000"/>
          <w:szCs w:val="28"/>
        </w:rPr>
        <w:t>го</w:t>
      </w:r>
      <w:r w:rsidRPr="0023525F">
        <w:rPr>
          <w:b w:val="0"/>
          <w:bCs w:val="0"/>
          <w:color w:val="000000"/>
          <w:szCs w:val="28"/>
        </w:rPr>
        <w:t xml:space="preserve"> фонду бюджету </w:t>
      </w:r>
      <w:r w:rsidR="00E73325" w:rsidRPr="0023525F">
        <w:rPr>
          <w:b w:val="0"/>
          <w:bCs w:val="0"/>
          <w:color w:val="000000"/>
          <w:szCs w:val="28"/>
        </w:rPr>
        <w:t xml:space="preserve">у звітному </w:t>
      </w:r>
      <w:r w:rsidR="008B3A1E" w:rsidRPr="0023525F">
        <w:rPr>
          <w:b w:val="0"/>
          <w:bCs w:val="0"/>
          <w:color w:val="000000"/>
          <w:szCs w:val="28"/>
        </w:rPr>
        <w:t xml:space="preserve">періоді </w:t>
      </w:r>
      <w:r w:rsidR="00882913" w:rsidRPr="0023525F">
        <w:rPr>
          <w:b w:val="0"/>
          <w:bCs w:val="0"/>
          <w:color w:val="000000"/>
          <w:szCs w:val="28"/>
        </w:rPr>
        <w:t xml:space="preserve">проведені </w:t>
      </w:r>
      <w:r w:rsidR="0093133C" w:rsidRPr="0023525F">
        <w:rPr>
          <w:b w:val="0"/>
          <w:bCs w:val="0"/>
          <w:color w:val="000000"/>
          <w:szCs w:val="28"/>
        </w:rPr>
        <w:t>в</w:t>
      </w:r>
      <w:r w:rsidR="00882913" w:rsidRPr="0023525F">
        <w:rPr>
          <w:b w:val="0"/>
          <w:bCs w:val="0"/>
          <w:color w:val="000000"/>
          <w:szCs w:val="28"/>
        </w:rPr>
        <w:t xml:space="preserve"> сумі</w:t>
      </w:r>
      <w:r w:rsidR="00CF5750" w:rsidRPr="0023525F">
        <w:rPr>
          <w:b w:val="0"/>
          <w:bCs w:val="0"/>
          <w:color w:val="000000"/>
          <w:szCs w:val="28"/>
        </w:rPr>
        <w:t xml:space="preserve"> </w:t>
      </w:r>
      <w:r w:rsidR="0093133C" w:rsidRPr="0023525F">
        <w:rPr>
          <w:b w:val="0"/>
          <w:bCs w:val="0"/>
          <w:color w:val="000000"/>
          <w:szCs w:val="28"/>
        </w:rPr>
        <w:t>556</w:t>
      </w:r>
      <w:r w:rsidR="000A62B3" w:rsidRPr="0023525F">
        <w:rPr>
          <w:b w:val="0"/>
          <w:bCs w:val="0"/>
          <w:color w:val="000000"/>
          <w:szCs w:val="28"/>
        </w:rPr>
        <w:t>,</w:t>
      </w:r>
      <w:r w:rsidR="0093133C" w:rsidRPr="0023525F">
        <w:rPr>
          <w:b w:val="0"/>
          <w:bCs w:val="0"/>
          <w:color w:val="000000"/>
          <w:szCs w:val="28"/>
        </w:rPr>
        <w:t>0</w:t>
      </w:r>
      <w:r w:rsidR="000A62B3" w:rsidRPr="0023525F">
        <w:rPr>
          <w:b w:val="0"/>
          <w:bCs w:val="0"/>
          <w:color w:val="000000"/>
          <w:szCs w:val="28"/>
        </w:rPr>
        <w:t xml:space="preserve"> </w:t>
      </w:r>
      <w:r w:rsidRPr="0023525F">
        <w:rPr>
          <w:b w:val="0"/>
          <w:bCs w:val="0"/>
          <w:color w:val="000000"/>
          <w:szCs w:val="28"/>
        </w:rPr>
        <w:t xml:space="preserve">тис. </w:t>
      </w:r>
      <w:r w:rsidR="007B594E" w:rsidRPr="0023525F">
        <w:rPr>
          <w:b w:val="0"/>
          <w:bCs w:val="0"/>
          <w:color w:val="000000"/>
          <w:szCs w:val="28"/>
        </w:rPr>
        <w:t>грн</w:t>
      </w:r>
      <w:r w:rsidR="000A62B3" w:rsidRPr="0023525F">
        <w:rPr>
          <w:b w:val="0"/>
          <w:bCs w:val="0"/>
          <w:color w:val="000000"/>
          <w:szCs w:val="28"/>
        </w:rPr>
        <w:t xml:space="preserve"> (</w:t>
      </w:r>
      <w:r w:rsidR="00085549" w:rsidRPr="0023525F">
        <w:rPr>
          <w:b w:val="0"/>
          <w:bCs w:val="0"/>
          <w:color w:val="000000"/>
          <w:szCs w:val="28"/>
        </w:rPr>
        <w:t xml:space="preserve">забезпечення діяльності бібліотек – </w:t>
      </w:r>
      <w:r w:rsidR="0093133C" w:rsidRPr="0023525F">
        <w:rPr>
          <w:b w:val="0"/>
          <w:bCs w:val="0"/>
          <w:color w:val="000000"/>
          <w:szCs w:val="28"/>
        </w:rPr>
        <w:t>404</w:t>
      </w:r>
      <w:r w:rsidR="00085549" w:rsidRPr="0023525F">
        <w:rPr>
          <w:b w:val="0"/>
          <w:bCs w:val="0"/>
          <w:color w:val="000000"/>
          <w:szCs w:val="28"/>
        </w:rPr>
        <w:t>,</w:t>
      </w:r>
      <w:r w:rsidR="0093133C" w:rsidRPr="0023525F">
        <w:rPr>
          <w:b w:val="0"/>
          <w:bCs w:val="0"/>
          <w:color w:val="000000"/>
          <w:szCs w:val="28"/>
        </w:rPr>
        <w:t>3</w:t>
      </w:r>
      <w:r w:rsidR="00085549" w:rsidRPr="0023525F">
        <w:rPr>
          <w:b w:val="0"/>
          <w:bCs w:val="0"/>
          <w:color w:val="000000"/>
          <w:szCs w:val="28"/>
        </w:rPr>
        <w:t xml:space="preserve"> тис. грн; </w:t>
      </w:r>
      <w:r w:rsidR="000A62B3" w:rsidRPr="0023525F">
        <w:rPr>
          <w:b w:val="0"/>
          <w:bCs w:val="0"/>
          <w:color w:val="000000"/>
          <w:szCs w:val="28"/>
        </w:rPr>
        <w:t>забезпечення діяльності палаців i будинків культури, клубів, центрів дозвілля та інших клубних закладів</w:t>
      </w:r>
      <w:r w:rsidR="00DB41DA" w:rsidRPr="0023525F">
        <w:rPr>
          <w:b w:val="0"/>
          <w:bCs w:val="0"/>
          <w:color w:val="000000"/>
          <w:szCs w:val="28"/>
        </w:rPr>
        <w:t xml:space="preserve"> </w:t>
      </w:r>
      <w:r w:rsidR="003D39FA" w:rsidRPr="0023525F">
        <w:rPr>
          <w:b w:val="0"/>
          <w:bCs w:val="0"/>
          <w:color w:val="000000"/>
          <w:szCs w:val="28"/>
        </w:rPr>
        <w:t>-</w:t>
      </w:r>
      <w:r w:rsidR="00DB41DA" w:rsidRPr="0023525F">
        <w:rPr>
          <w:b w:val="0"/>
          <w:bCs w:val="0"/>
          <w:color w:val="000000"/>
          <w:szCs w:val="28"/>
        </w:rPr>
        <w:t xml:space="preserve"> 15</w:t>
      </w:r>
      <w:r w:rsidR="0093133C" w:rsidRPr="0023525F">
        <w:rPr>
          <w:b w:val="0"/>
          <w:bCs w:val="0"/>
          <w:color w:val="000000"/>
          <w:szCs w:val="28"/>
        </w:rPr>
        <w:t>1</w:t>
      </w:r>
      <w:r w:rsidR="00DB41DA" w:rsidRPr="0023525F">
        <w:rPr>
          <w:b w:val="0"/>
          <w:bCs w:val="0"/>
          <w:color w:val="000000"/>
          <w:szCs w:val="28"/>
        </w:rPr>
        <w:t>,</w:t>
      </w:r>
      <w:r w:rsidR="0093133C" w:rsidRPr="0023525F">
        <w:rPr>
          <w:b w:val="0"/>
          <w:bCs w:val="0"/>
          <w:color w:val="000000"/>
          <w:szCs w:val="28"/>
        </w:rPr>
        <w:t>7</w:t>
      </w:r>
      <w:r w:rsidR="00DB41DA" w:rsidRPr="0023525F">
        <w:rPr>
          <w:b w:val="0"/>
          <w:bCs w:val="0"/>
          <w:color w:val="000000"/>
          <w:szCs w:val="28"/>
        </w:rPr>
        <w:t xml:space="preserve"> тис. грн</w:t>
      </w:r>
      <w:r w:rsidR="00F306D5" w:rsidRPr="0023525F">
        <w:rPr>
          <w:b w:val="0"/>
          <w:bCs w:val="0"/>
          <w:color w:val="000000"/>
          <w:szCs w:val="28"/>
        </w:rPr>
        <w:t>)</w:t>
      </w:r>
      <w:r w:rsidR="00046D6C" w:rsidRPr="0023525F">
        <w:rPr>
          <w:b w:val="0"/>
          <w:bCs w:val="0"/>
          <w:color w:val="000000"/>
          <w:szCs w:val="28"/>
        </w:rPr>
        <w:t xml:space="preserve">, з них </w:t>
      </w:r>
      <w:r w:rsidR="00F306D5" w:rsidRPr="0023525F">
        <w:rPr>
          <w:b w:val="0"/>
          <w:bCs w:val="0"/>
          <w:color w:val="000000"/>
          <w:szCs w:val="28"/>
        </w:rPr>
        <w:t xml:space="preserve">поточні видатки </w:t>
      </w:r>
      <w:r w:rsidR="0065430C" w:rsidRPr="0023525F">
        <w:rPr>
          <w:b w:val="0"/>
          <w:bCs w:val="0"/>
          <w:color w:val="000000"/>
          <w:szCs w:val="28"/>
        </w:rPr>
        <w:t>8</w:t>
      </w:r>
      <w:r w:rsidR="007A46AF" w:rsidRPr="0023525F">
        <w:rPr>
          <w:b w:val="0"/>
          <w:bCs w:val="0"/>
          <w:color w:val="000000"/>
          <w:szCs w:val="28"/>
        </w:rPr>
        <w:t>7</w:t>
      </w:r>
      <w:r w:rsidR="00F306D5" w:rsidRPr="0023525F">
        <w:rPr>
          <w:b w:val="0"/>
          <w:bCs w:val="0"/>
          <w:color w:val="000000"/>
          <w:szCs w:val="28"/>
        </w:rPr>
        <w:t>,</w:t>
      </w:r>
      <w:r w:rsidR="007A46AF" w:rsidRPr="0023525F">
        <w:rPr>
          <w:b w:val="0"/>
          <w:bCs w:val="0"/>
          <w:color w:val="000000"/>
          <w:szCs w:val="28"/>
        </w:rPr>
        <w:t>9</w:t>
      </w:r>
      <w:r w:rsidR="00F306D5" w:rsidRPr="0023525F">
        <w:rPr>
          <w:b w:val="0"/>
          <w:bCs w:val="0"/>
          <w:color w:val="000000"/>
          <w:szCs w:val="28"/>
        </w:rPr>
        <w:t xml:space="preserve"> тис. грн (</w:t>
      </w:r>
      <w:r w:rsidR="00B72204" w:rsidRPr="0023525F">
        <w:rPr>
          <w:b w:val="0"/>
          <w:bCs w:val="0"/>
          <w:color w:val="000000"/>
          <w:szCs w:val="28"/>
        </w:rPr>
        <w:t xml:space="preserve">придбання </w:t>
      </w:r>
      <w:r w:rsidR="00F306D5" w:rsidRPr="0023525F">
        <w:rPr>
          <w:b w:val="0"/>
          <w:bCs w:val="0"/>
          <w:color w:val="000000"/>
          <w:szCs w:val="28"/>
        </w:rPr>
        <w:t>предметів, матеріалів, обладнання та інвентарю</w:t>
      </w:r>
      <w:r w:rsidR="00DB41DA" w:rsidRPr="0023525F">
        <w:rPr>
          <w:b w:val="0"/>
          <w:bCs w:val="0"/>
          <w:color w:val="000000"/>
          <w:szCs w:val="28"/>
        </w:rPr>
        <w:t>; оплата послуг</w:t>
      </w:r>
      <w:r w:rsidR="00BE519C" w:rsidRPr="0023525F">
        <w:rPr>
          <w:b w:val="0"/>
          <w:bCs w:val="0"/>
          <w:color w:val="000000"/>
          <w:szCs w:val="28"/>
        </w:rPr>
        <w:t>)</w:t>
      </w:r>
      <w:r w:rsidR="00046D6C" w:rsidRPr="0023525F">
        <w:rPr>
          <w:b w:val="0"/>
          <w:bCs w:val="0"/>
          <w:color w:val="000000"/>
          <w:szCs w:val="28"/>
        </w:rPr>
        <w:t>.</w:t>
      </w:r>
    </w:p>
    <w:p w:rsidR="00916F22" w:rsidRPr="0023525F" w:rsidRDefault="00046D6C" w:rsidP="00916F22">
      <w:pPr>
        <w:pStyle w:val="af6"/>
        <w:ind w:firstLine="709"/>
        <w:jc w:val="both"/>
        <w:rPr>
          <w:b w:val="0"/>
          <w:bCs w:val="0"/>
          <w:color w:val="000000"/>
          <w:szCs w:val="28"/>
        </w:rPr>
      </w:pPr>
      <w:r w:rsidRPr="0023525F">
        <w:rPr>
          <w:b w:val="0"/>
          <w:color w:val="000000"/>
          <w:szCs w:val="28"/>
        </w:rPr>
        <w:t>Крім того, на зміцнення матеріально-технічної бази установ та закладів культури і мисте</w:t>
      </w:r>
      <w:r w:rsidRPr="0023525F">
        <w:rPr>
          <w:b w:val="0"/>
          <w:color w:val="000000"/>
          <w:szCs w:val="28"/>
          <w:u w:val="single"/>
        </w:rPr>
        <w:t>цт</w:t>
      </w:r>
      <w:r w:rsidRPr="0023525F">
        <w:rPr>
          <w:b w:val="0"/>
          <w:color w:val="000000"/>
          <w:szCs w:val="28"/>
        </w:rPr>
        <w:t>ва проведені</w:t>
      </w:r>
      <w:r w:rsidRPr="0023525F">
        <w:rPr>
          <w:b w:val="0"/>
          <w:bCs w:val="0"/>
          <w:color w:val="000000"/>
          <w:szCs w:val="28"/>
        </w:rPr>
        <w:t xml:space="preserve"> </w:t>
      </w:r>
      <w:r w:rsidR="00F306D5" w:rsidRPr="0023525F">
        <w:rPr>
          <w:b w:val="0"/>
          <w:bCs w:val="0"/>
          <w:color w:val="000000"/>
          <w:szCs w:val="28"/>
        </w:rPr>
        <w:t xml:space="preserve">капітальні видатки </w:t>
      </w:r>
      <w:r w:rsidRPr="0023525F">
        <w:rPr>
          <w:b w:val="0"/>
          <w:bCs w:val="0"/>
          <w:color w:val="000000"/>
          <w:szCs w:val="28"/>
        </w:rPr>
        <w:t>в сумі</w:t>
      </w:r>
      <w:r w:rsidR="00F306D5" w:rsidRPr="0023525F">
        <w:rPr>
          <w:b w:val="0"/>
          <w:bCs w:val="0"/>
          <w:color w:val="000000"/>
          <w:szCs w:val="28"/>
        </w:rPr>
        <w:t xml:space="preserve"> </w:t>
      </w:r>
      <w:r w:rsidR="0065430C" w:rsidRPr="0023525F">
        <w:rPr>
          <w:b w:val="0"/>
          <w:bCs w:val="0"/>
          <w:color w:val="000000"/>
          <w:szCs w:val="28"/>
        </w:rPr>
        <w:t>4</w:t>
      </w:r>
      <w:r w:rsidR="00F306D5" w:rsidRPr="0023525F">
        <w:rPr>
          <w:b w:val="0"/>
          <w:bCs w:val="0"/>
          <w:color w:val="000000"/>
          <w:szCs w:val="28"/>
        </w:rPr>
        <w:t>6</w:t>
      </w:r>
      <w:r w:rsidR="0065430C" w:rsidRPr="0023525F">
        <w:rPr>
          <w:b w:val="0"/>
          <w:bCs w:val="0"/>
          <w:color w:val="000000"/>
          <w:szCs w:val="28"/>
        </w:rPr>
        <w:t>8</w:t>
      </w:r>
      <w:r w:rsidR="00F306D5" w:rsidRPr="0023525F">
        <w:rPr>
          <w:b w:val="0"/>
          <w:bCs w:val="0"/>
          <w:color w:val="000000"/>
          <w:szCs w:val="28"/>
        </w:rPr>
        <w:t>,</w:t>
      </w:r>
      <w:r w:rsidR="0065430C" w:rsidRPr="0023525F">
        <w:rPr>
          <w:b w:val="0"/>
          <w:bCs w:val="0"/>
          <w:color w:val="000000"/>
          <w:szCs w:val="28"/>
        </w:rPr>
        <w:t>1</w:t>
      </w:r>
      <w:r w:rsidR="00F306D5" w:rsidRPr="0023525F">
        <w:rPr>
          <w:b w:val="0"/>
          <w:bCs w:val="0"/>
          <w:color w:val="000000"/>
          <w:szCs w:val="28"/>
        </w:rPr>
        <w:t xml:space="preserve"> тис. грн </w:t>
      </w:r>
      <w:r w:rsidR="006235C1" w:rsidRPr="0023525F">
        <w:rPr>
          <w:b w:val="0"/>
          <w:bCs w:val="0"/>
          <w:color w:val="000000"/>
          <w:szCs w:val="28"/>
        </w:rPr>
        <w:t xml:space="preserve">       </w:t>
      </w:r>
      <w:r w:rsidR="00F306D5" w:rsidRPr="0023525F">
        <w:rPr>
          <w:b w:val="0"/>
          <w:bCs w:val="0"/>
          <w:color w:val="000000"/>
          <w:szCs w:val="28"/>
        </w:rPr>
        <w:t>(</w:t>
      </w:r>
      <w:r w:rsidR="00842810" w:rsidRPr="0023525F">
        <w:rPr>
          <w:b w:val="0"/>
          <w:bCs w:val="0"/>
          <w:color w:val="000000"/>
          <w:szCs w:val="28"/>
        </w:rPr>
        <w:t xml:space="preserve">50,5 тис. грн - </w:t>
      </w:r>
      <w:r w:rsidRPr="0023525F">
        <w:rPr>
          <w:b w:val="0"/>
          <w:color w:val="000000"/>
          <w:szCs w:val="28"/>
        </w:rPr>
        <w:t>за рахунок бюджету розвитку</w:t>
      </w:r>
      <w:r w:rsidRPr="0023525F">
        <w:rPr>
          <w:color w:val="000000"/>
          <w:szCs w:val="28"/>
        </w:rPr>
        <w:t xml:space="preserve"> </w:t>
      </w:r>
      <w:r w:rsidR="00F77BE0" w:rsidRPr="0023525F">
        <w:rPr>
          <w:color w:val="000000"/>
          <w:szCs w:val="28"/>
        </w:rPr>
        <w:t>(</w:t>
      </w:r>
      <w:r w:rsidR="00686A4C" w:rsidRPr="0023525F">
        <w:rPr>
          <w:b w:val="0"/>
          <w:bCs w:val="0"/>
          <w:color w:val="000000"/>
          <w:szCs w:val="28"/>
        </w:rPr>
        <w:t>кошти передані із загального фонду до спеціального фонду</w:t>
      </w:r>
      <w:r w:rsidR="00F77BE0" w:rsidRPr="0023525F">
        <w:rPr>
          <w:b w:val="0"/>
          <w:bCs w:val="0"/>
          <w:color w:val="000000"/>
          <w:szCs w:val="28"/>
        </w:rPr>
        <w:t>)</w:t>
      </w:r>
      <w:r w:rsidR="00115EB7" w:rsidRPr="0023525F">
        <w:rPr>
          <w:b w:val="0"/>
          <w:bCs w:val="0"/>
          <w:color w:val="000000"/>
          <w:szCs w:val="28"/>
        </w:rPr>
        <w:t xml:space="preserve">: </w:t>
      </w:r>
      <w:r w:rsidRPr="0023525F">
        <w:rPr>
          <w:b w:val="0"/>
          <w:bCs w:val="0"/>
          <w:color w:val="000000"/>
          <w:szCs w:val="28"/>
        </w:rPr>
        <w:t xml:space="preserve">придбано </w:t>
      </w:r>
      <w:r w:rsidR="00A47962" w:rsidRPr="0023525F">
        <w:rPr>
          <w:b w:val="0"/>
          <w:bCs w:val="0"/>
          <w:color w:val="000000"/>
          <w:szCs w:val="28"/>
        </w:rPr>
        <w:t>періодичні видання</w:t>
      </w:r>
      <w:r w:rsidR="00115EB7" w:rsidRPr="0023525F">
        <w:rPr>
          <w:b w:val="0"/>
          <w:bCs w:val="0"/>
          <w:color w:val="000000"/>
          <w:szCs w:val="28"/>
        </w:rPr>
        <w:t>;</w:t>
      </w:r>
      <w:r w:rsidR="00A47962" w:rsidRPr="0023525F">
        <w:rPr>
          <w:b w:val="0"/>
          <w:bCs w:val="0"/>
          <w:color w:val="000000"/>
          <w:szCs w:val="28"/>
        </w:rPr>
        <w:t xml:space="preserve"> </w:t>
      </w:r>
      <w:r w:rsidR="00CF358B" w:rsidRPr="0023525F">
        <w:rPr>
          <w:b w:val="0"/>
          <w:color w:val="000000"/>
          <w:szCs w:val="28"/>
        </w:rPr>
        <w:t>417,6</w:t>
      </w:r>
      <w:r w:rsidR="00CF358B" w:rsidRPr="0023525F">
        <w:rPr>
          <w:color w:val="000000"/>
          <w:szCs w:val="28"/>
        </w:rPr>
        <w:t xml:space="preserve"> </w:t>
      </w:r>
      <w:r w:rsidR="00CF358B" w:rsidRPr="0023525F">
        <w:rPr>
          <w:b w:val="0"/>
          <w:color w:val="000000"/>
          <w:szCs w:val="28"/>
        </w:rPr>
        <w:t xml:space="preserve">тис. грн </w:t>
      </w:r>
      <w:r w:rsidR="00FA2BBB" w:rsidRPr="0023525F">
        <w:rPr>
          <w:b w:val="0"/>
          <w:color w:val="000000"/>
          <w:szCs w:val="28"/>
        </w:rPr>
        <w:t xml:space="preserve">                   </w:t>
      </w:r>
      <w:r w:rsidR="00CF358B" w:rsidRPr="0023525F">
        <w:rPr>
          <w:b w:val="0"/>
          <w:color w:val="000000"/>
          <w:szCs w:val="28"/>
        </w:rPr>
        <w:t xml:space="preserve">- </w:t>
      </w:r>
      <w:r w:rsidR="007E5ADB" w:rsidRPr="0023525F">
        <w:rPr>
          <w:b w:val="0"/>
          <w:color w:val="000000"/>
          <w:szCs w:val="28"/>
        </w:rPr>
        <w:t>оприбуткування</w:t>
      </w:r>
      <w:r w:rsidR="00115EB7" w:rsidRPr="0023525F">
        <w:rPr>
          <w:b w:val="0"/>
          <w:color w:val="000000"/>
          <w:szCs w:val="28"/>
        </w:rPr>
        <w:t xml:space="preserve"> </w:t>
      </w:r>
      <w:r w:rsidR="007E5ADB" w:rsidRPr="0023525F">
        <w:rPr>
          <w:b w:val="0"/>
          <w:color w:val="000000"/>
          <w:szCs w:val="28"/>
        </w:rPr>
        <w:t xml:space="preserve">супутникового модему </w:t>
      </w:r>
      <w:proofErr w:type="spellStart"/>
      <w:r w:rsidR="007E5ADB" w:rsidRPr="0023525F">
        <w:rPr>
          <w:b w:val="0"/>
          <w:color w:val="000000"/>
          <w:szCs w:val="28"/>
        </w:rPr>
        <w:t>Starlink</w:t>
      </w:r>
      <w:proofErr w:type="spellEnd"/>
      <w:r w:rsidR="007E5ADB" w:rsidRPr="0023525F">
        <w:rPr>
          <w:b w:val="0"/>
          <w:color w:val="000000"/>
          <w:szCs w:val="28"/>
        </w:rPr>
        <w:t>, генератор</w:t>
      </w:r>
      <w:r w:rsidR="00A47962" w:rsidRPr="0023525F">
        <w:rPr>
          <w:b w:val="0"/>
          <w:color w:val="000000"/>
          <w:szCs w:val="28"/>
        </w:rPr>
        <w:t>ів</w:t>
      </w:r>
      <w:r w:rsidR="007E5ADB" w:rsidRPr="0023525F">
        <w:rPr>
          <w:b w:val="0"/>
          <w:color w:val="000000"/>
          <w:szCs w:val="28"/>
        </w:rPr>
        <w:t>, буржуйки</w:t>
      </w:r>
      <w:r w:rsidR="00A47962" w:rsidRPr="0023525F">
        <w:rPr>
          <w:b w:val="0"/>
          <w:color w:val="000000"/>
          <w:szCs w:val="28"/>
        </w:rPr>
        <w:t xml:space="preserve">, </w:t>
      </w:r>
      <w:r w:rsidR="00F439ED" w:rsidRPr="0023525F">
        <w:rPr>
          <w:b w:val="0"/>
          <w:color w:val="000000"/>
          <w:szCs w:val="28"/>
        </w:rPr>
        <w:t>п</w:t>
      </w:r>
      <w:r w:rsidR="00A47962" w:rsidRPr="0023525F">
        <w:rPr>
          <w:b w:val="0"/>
          <w:color w:val="000000"/>
          <w:szCs w:val="28"/>
        </w:rPr>
        <w:t>одарованих від читачів кни</w:t>
      </w:r>
      <w:r w:rsidR="00DD18EA" w:rsidRPr="0023525F">
        <w:rPr>
          <w:b w:val="0"/>
          <w:color w:val="000000"/>
          <w:szCs w:val="28"/>
        </w:rPr>
        <w:t>жок</w:t>
      </w:r>
      <w:r w:rsidR="00A47962" w:rsidRPr="0023525F">
        <w:rPr>
          <w:b w:val="0"/>
          <w:color w:val="000000"/>
          <w:szCs w:val="28"/>
        </w:rPr>
        <w:t xml:space="preserve"> для поповнення книжкового фонду</w:t>
      </w:r>
      <w:r w:rsidR="007E5ADB" w:rsidRPr="0023525F">
        <w:rPr>
          <w:b w:val="0"/>
          <w:color w:val="000000"/>
          <w:szCs w:val="28"/>
        </w:rPr>
        <w:t>)</w:t>
      </w:r>
      <w:r w:rsidR="00B72204" w:rsidRPr="0023525F">
        <w:rPr>
          <w:b w:val="0"/>
          <w:bCs w:val="0"/>
          <w:color w:val="000000"/>
          <w:szCs w:val="28"/>
        </w:rPr>
        <w:t>.</w:t>
      </w:r>
      <w:r w:rsidR="00916F22" w:rsidRPr="0023525F">
        <w:rPr>
          <w:b w:val="0"/>
          <w:bCs w:val="0"/>
          <w:color w:val="000000"/>
          <w:szCs w:val="28"/>
        </w:rPr>
        <w:t xml:space="preserve">                </w:t>
      </w:r>
      <w:r w:rsidR="00B72204" w:rsidRPr="0023525F">
        <w:rPr>
          <w:b w:val="0"/>
          <w:bCs w:val="0"/>
          <w:color w:val="000000"/>
          <w:szCs w:val="28"/>
        </w:rPr>
        <w:t xml:space="preserve"> </w:t>
      </w:r>
      <w:r w:rsidR="00916F22" w:rsidRPr="0023525F">
        <w:rPr>
          <w:b w:val="0"/>
          <w:bCs w:val="0"/>
          <w:color w:val="000000"/>
          <w:szCs w:val="28"/>
        </w:rPr>
        <w:t xml:space="preserve">  </w:t>
      </w:r>
    </w:p>
    <w:p w:rsidR="00B72204" w:rsidRPr="0023525F" w:rsidRDefault="00553110" w:rsidP="00916F22">
      <w:pPr>
        <w:pStyle w:val="af6"/>
        <w:ind w:firstLine="709"/>
        <w:jc w:val="both"/>
        <w:rPr>
          <w:b w:val="0"/>
          <w:bCs w:val="0"/>
          <w:color w:val="000000"/>
          <w:szCs w:val="28"/>
        </w:rPr>
      </w:pPr>
      <w:r w:rsidRPr="0023525F">
        <w:rPr>
          <w:b w:val="0"/>
          <w:bCs w:val="0"/>
          <w:color w:val="000000"/>
          <w:szCs w:val="28"/>
        </w:rPr>
        <w:t xml:space="preserve">У порівнянні з відповідним </w:t>
      </w:r>
      <w:r w:rsidR="001C0131" w:rsidRPr="0023525F">
        <w:rPr>
          <w:b w:val="0"/>
          <w:bCs w:val="0"/>
          <w:color w:val="000000"/>
          <w:szCs w:val="28"/>
        </w:rPr>
        <w:t>періодом</w:t>
      </w:r>
      <w:r w:rsidRPr="0023525F">
        <w:rPr>
          <w:b w:val="0"/>
          <w:bCs w:val="0"/>
          <w:color w:val="000000"/>
          <w:szCs w:val="28"/>
        </w:rPr>
        <w:t xml:space="preserve"> 2022 року видатки </w:t>
      </w:r>
      <w:r w:rsidR="0003213A" w:rsidRPr="0023525F">
        <w:rPr>
          <w:b w:val="0"/>
          <w:bCs w:val="0"/>
          <w:color w:val="000000"/>
          <w:szCs w:val="28"/>
        </w:rPr>
        <w:t xml:space="preserve">спеціального фонду бюджету </w:t>
      </w:r>
      <w:r w:rsidRPr="0023525F">
        <w:rPr>
          <w:b w:val="0"/>
          <w:bCs w:val="0"/>
          <w:color w:val="000000"/>
          <w:szCs w:val="28"/>
        </w:rPr>
        <w:t>з</w:t>
      </w:r>
      <w:r w:rsidR="00875848" w:rsidRPr="0023525F">
        <w:rPr>
          <w:b w:val="0"/>
          <w:bCs w:val="0"/>
          <w:color w:val="000000"/>
          <w:szCs w:val="28"/>
        </w:rPr>
        <w:t>меншились</w:t>
      </w:r>
      <w:r w:rsidRPr="0023525F">
        <w:rPr>
          <w:b w:val="0"/>
          <w:bCs w:val="0"/>
          <w:color w:val="000000"/>
          <w:szCs w:val="28"/>
        </w:rPr>
        <w:t xml:space="preserve"> на </w:t>
      </w:r>
      <w:r w:rsidR="001C0131" w:rsidRPr="0023525F">
        <w:rPr>
          <w:b w:val="0"/>
          <w:bCs w:val="0"/>
          <w:color w:val="000000"/>
          <w:szCs w:val="28"/>
        </w:rPr>
        <w:t>6</w:t>
      </w:r>
      <w:r w:rsidR="00875848" w:rsidRPr="0023525F">
        <w:rPr>
          <w:b w:val="0"/>
          <w:bCs w:val="0"/>
          <w:color w:val="000000"/>
          <w:szCs w:val="28"/>
        </w:rPr>
        <w:t>29</w:t>
      </w:r>
      <w:r w:rsidRPr="0023525F">
        <w:rPr>
          <w:b w:val="0"/>
          <w:bCs w:val="0"/>
          <w:color w:val="000000"/>
          <w:szCs w:val="28"/>
        </w:rPr>
        <w:t>,</w:t>
      </w:r>
      <w:r w:rsidR="00875848" w:rsidRPr="0023525F">
        <w:rPr>
          <w:b w:val="0"/>
          <w:bCs w:val="0"/>
          <w:color w:val="000000"/>
          <w:szCs w:val="28"/>
        </w:rPr>
        <w:t>7</w:t>
      </w:r>
      <w:r w:rsidRPr="0023525F">
        <w:rPr>
          <w:b w:val="0"/>
          <w:bCs w:val="0"/>
          <w:color w:val="000000"/>
          <w:szCs w:val="28"/>
        </w:rPr>
        <w:t xml:space="preserve"> тис. гривень.</w:t>
      </w:r>
    </w:p>
    <w:p w:rsidR="00E73325" w:rsidRPr="0023525F" w:rsidRDefault="00882913" w:rsidP="003E1EB7">
      <w:pPr>
        <w:pStyle w:val="af6"/>
        <w:ind w:firstLine="709"/>
        <w:jc w:val="both"/>
        <w:rPr>
          <w:b w:val="0"/>
          <w:bCs w:val="0"/>
          <w:color w:val="000000"/>
          <w:szCs w:val="28"/>
        </w:rPr>
      </w:pPr>
      <w:r w:rsidRPr="0023525F">
        <w:rPr>
          <w:b w:val="0"/>
          <w:bCs w:val="0"/>
          <w:color w:val="000000"/>
          <w:szCs w:val="28"/>
        </w:rPr>
        <w:t xml:space="preserve">Станом на </w:t>
      </w:r>
      <w:r w:rsidR="009B23C9" w:rsidRPr="0023525F">
        <w:rPr>
          <w:b w:val="0"/>
          <w:bCs w:val="0"/>
          <w:color w:val="000000"/>
          <w:szCs w:val="28"/>
        </w:rPr>
        <w:t xml:space="preserve">01 </w:t>
      </w:r>
      <w:r w:rsidR="00CD442D" w:rsidRPr="0023525F">
        <w:rPr>
          <w:b w:val="0"/>
          <w:bCs w:val="0"/>
          <w:color w:val="000000"/>
          <w:szCs w:val="28"/>
        </w:rPr>
        <w:t>жовтня</w:t>
      </w:r>
      <w:r w:rsidR="00EE6E9D" w:rsidRPr="0023525F">
        <w:rPr>
          <w:b w:val="0"/>
          <w:bCs w:val="0"/>
          <w:color w:val="000000"/>
          <w:szCs w:val="28"/>
        </w:rPr>
        <w:t xml:space="preserve"> </w:t>
      </w:r>
      <w:r w:rsidR="009B23C9" w:rsidRPr="0023525F">
        <w:rPr>
          <w:b w:val="0"/>
          <w:bCs w:val="0"/>
          <w:color w:val="000000"/>
          <w:szCs w:val="28"/>
        </w:rPr>
        <w:t xml:space="preserve">2023 року </w:t>
      </w:r>
      <w:r w:rsidRPr="0023525F">
        <w:rPr>
          <w:b w:val="0"/>
          <w:bCs w:val="0"/>
          <w:color w:val="000000"/>
          <w:szCs w:val="28"/>
        </w:rPr>
        <w:t>д</w:t>
      </w:r>
      <w:r w:rsidR="0005146E" w:rsidRPr="0023525F">
        <w:rPr>
          <w:b w:val="0"/>
          <w:bCs w:val="0"/>
          <w:color w:val="000000"/>
          <w:szCs w:val="28"/>
        </w:rPr>
        <w:t xml:space="preserve">ебіторська </w:t>
      </w:r>
      <w:r w:rsidR="0049121A" w:rsidRPr="0023525F">
        <w:rPr>
          <w:b w:val="0"/>
          <w:bCs w:val="0"/>
          <w:color w:val="000000"/>
          <w:szCs w:val="28"/>
        </w:rPr>
        <w:t xml:space="preserve">та </w:t>
      </w:r>
      <w:r w:rsidR="0005146E" w:rsidRPr="0023525F">
        <w:rPr>
          <w:b w:val="0"/>
          <w:bCs w:val="0"/>
          <w:color w:val="000000"/>
          <w:szCs w:val="28"/>
        </w:rPr>
        <w:t>кредиторська заборгован</w:t>
      </w:r>
      <w:r w:rsidR="00FF3EC6" w:rsidRPr="0023525F">
        <w:rPr>
          <w:b w:val="0"/>
          <w:bCs w:val="0"/>
          <w:color w:val="000000"/>
          <w:szCs w:val="28"/>
        </w:rPr>
        <w:t>о</w:t>
      </w:r>
      <w:r w:rsidR="0005146E" w:rsidRPr="0023525F">
        <w:rPr>
          <w:b w:val="0"/>
          <w:bCs w:val="0"/>
          <w:color w:val="000000"/>
          <w:szCs w:val="28"/>
        </w:rPr>
        <w:t>ст</w:t>
      </w:r>
      <w:r w:rsidR="00FF3EC6" w:rsidRPr="0023525F">
        <w:rPr>
          <w:b w:val="0"/>
          <w:bCs w:val="0"/>
          <w:color w:val="000000"/>
          <w:szCs w:val="28"/>
        </w:rPr>
        <w:t>і</w:t>
      </w:r>
      <w:r w:rsidR="0005146E" w:rsidRPr="0023525F">
        <w:rPr>
          <w:b w:val="0"/>
          <w:bCs w:val="0"/>
          <w:color w:val="000000"/>
          <w:szCs w:val="28"/>
        </w:rPr>
        <w:t xml:space="preserve"> </w:t>
      </w:r>
      <w:r w:rsidRPr="0023525F">
        <w:rPr>
          <w:b w:val="0"/>
          <w:bCs w:val="0"/>
          <w:color w:val="000000"/>
          <w:szCs w:val="28"/>
        </w:rPr>
        <w:t>за</w:t>
      </w:r>
      <w:r w:rsidR="0049121A" w:rsidRPr="0023525F">
        <w:rPr>
          <w:b w:val="0"/>
          <w:bCs w:val="0"/>
          <w:color w:val="000000"/>
          <w:szCs w:val="28"/>
        </w:rPr>
        <w:t xml:space="preserve"> </w:t>
      </w:r>
      <w:r w:rsidR="000A7F5A" w:rsidRPr="0023525F">
        <w:rPr>
          <w:b w:val="0"/>
          <w:bCs w:val="0"/>
          <w:color w:val="000000"/>
          <w:szCs w:val="28"/>
        </w:rPr>
        <w:t xml:space="preserve">загальним та </w:t>
      </w:r>
      <w:r w:rsidR="0049121A" w:rsidRPr="0023525F">
        <w:rPr>
          <w:b w:val="0"/>
          <w:bCs w:val="0"/>
          <w:color w:val="000000"/>
          <w:szCs w:val="28"/>
        </w:rPr>
        <w:t>спеціальн</w:t>
      </w:r>
      <w:r w:rsidRPr="0023525F">
        <w:rPr>
          <w:b w:val="0"/>
          <w:bCs w:val="0"/>
          <w:color w:val="000000"/>
          <w:szCs w:val="28"/>
        </w:rPr>
        <w:t>и</w:t>
      </w:r>
      <w:r w:rsidR="0049121A" w:rsidRPr="0023525F">
        <w:rPr>
          <w:b w:val="0"/>
          <w:bCs w:val="0"/>
          <w:color w:val="000000"/>
          <w:szCs w:val="28"/>
        </w:rPr>
        <w:t>м фонд</w:t>
      </w:r>
      <w:r w:rsidR="000A7F5A" w:rsidRPr="0023525F">
        <w:rPr>
          <w:b w:val="0"/>
          <w:bCs w:val="0"/>
          <w:color w:val="000000"/>
          <w:szCs w:val="28"/>
        </w:rPr>
        <w:t>а</w:t>
      </w:r>
      <w:r w:rsidRPr="0023525F">
        <w:rPr>
          <w:b w:val="0"/>
          <w:bCs w:val="0"/>
          <w:color w:val="000000"/>
          <w:szCs w:val="28"/>
        </w:rPr>
        <w:t>м</w:t>
      </w:r>
      <w:r w:rsidR="00F77BE0" w:rsidRPr="0023525F">
        <w:rPr>
          <w:b w:val="0"/>
          <w:bCs w:val="0"/>
          <w:color w:val="000000"/>
          <w:szCs w:val="28"/>
        </w:rPr>
        <w:t>и</w:t>
      </w:r>
      <w:r w:rsidR="00FF3EC6" w:rsidRPr="0023525F">
        <w:rPr>
          <w:b w:val="0"/>
          <w:bCs w:val="0"/>
          <w:color w:val="000000"/>
          <w:szCs w:val="28"/>
        </w:rPr>
        <w:t xml:space="preserve"> </w:t>
      </w:r>
      <w:r w:rsidR="0049121A" w:rsidRPr="0023525F">
        <w:rPr>
          <w:b w:val="0"/>
          <w:bCs w:val="0"/>
          <w:color w:val="000000"/>
          <w:szCs w:val="28"/>
        </w:rPr>
        <w:t>бюджет</w:t>
      </w:r>
      <w:r w:rsidR="00F77BE0" w:rsidRPr="0023525F">
        <w:rPr>
          <w:b w:val="0"/>
          <w:bCs w:val="0"/>
          <w:color w:val="000000"/>
          <w:szCs w:val="28"/>
        </w:rPr>
        <w:t>у</w:t>
      </w:r>
      <w:r w:rsidR="00AE266B" w:rsidRPr="0023525F">
        <w:rPr>
          <w:b w:val="0"/>
          <w:bCs w:val="0"/>
          <w:color w:val="000000"/>
          <w:szCs w:val="28"/>
        </w:rPr>
        <w:t xml:space="preserve"> </w:t>
      </w:r>
      <w:r w:rsidR="00FF3EC6" w:rsidRPr="0023525F">
        <w:rPr>
          <w:b w:val="0"/>
          <w:bCs w:val="0"/>
          <w:color w:val="000000"/>
          <w:szCs w:val="28"/>
        </w:rPr>
        <w:t xml:space="preserve"> </w:t>
      </w:r>
      <w:r w:rsidR="0005146E" w:rsidRPr="0023525F">
        <w:rPr>
          <w:b w:val="0"/>
          <w:bCs w:val="0"/>
          <w:color w:val="000000"/>
          <w:szCs w:val="28"/>
        </w:rPr>
        <w:t>відсутн</w:t>
      </w:r>
      <w:r w:rsidR="000A7F5A" w:rsidRPr="0023525F">
        <w:rPr>
          <w:b w:val="0"/>
          <w:bCs w:val="0"/>
          <w:color w:val="000000"/>
          <w:szCs w:val="28"/>
        </w:rPr>
        <w:t>і</w:t>
      </w:r>
      <w:r w:rsidR="00E21273" w:rsidRPr="0023525F">
        <w:rPr>
          <w:b w:val="0"/>
          <w:bCs w:val="0"/>
          <w:color w:val="000000"/>
          <w:szCs w:val="28"/>
        </w:rPr>
        <w:t>.</w:t>
      </w:r>
    </w:p>
    <w:p w:rsidR="00AE266B" w:rsidRPr="0023525F" w:rsidRDefault="00AE266B" w:rsidP="00483465">
      <w:pPr>
        <w:pStyle w:val="a8"/>
        <w:spacing w:after="0"/>
        <w:ind w:left="0"/>
        <w:jc w:val="center"/>
        <w:rPr>
          <w:b/>
          <w:color w:val="C00000"/>
          <w:sz w:val="16"/>
          <w:szCs w:val="16"/>
        </w:rPr>
      </w:pPr>
    </w:p>
    <w:p w:rsidR="00072797" w:rsidRPr="0023525F" w:rsidRDefault="00072797" w:rsidP="00483465">
      <w:pPr>
        <w:pStyle w:val="a8"/>
        <w:spacing w:after="0"/>
        <w:ind w:left="0"/>
        <w:jc w:val="center"/>
        <w:rPr>
          <w:b/>
          <w:i/>
          <w:color w:val="000000"/>
          <w:sz w:val="28"/>
          <w:szCs w:val="28"/>
        </w:rPr>
      </w:pPr>
      <w:r w:rsidRPr="0023525F">
        <w:rPr>
          <w:b/>
          <w:i/>
          <w:color w:val="000000"/>
          <w:sz w:val="28"/>
          <w:szCs w:val="28"/>
        </w:rPr>
        <w:t>ФІЗИЧНА КУЛЬТУРА І СПОРТ</w:t>
      </w:r>
    </w:p>
    <w:p w:rsidR="00072797" w:rsidRPr="0023525F" w:rsidRDefault="00072797" w:rsidP="00072797">
      <w:pPr>
        <w:pStyle w:val="a8"/>
        <w:spacing w:after="0"/>
        <w:ind w:left="0" w:firstLine="900"/>
        <w:jc w:val="center"/>
        <w:rPr>
          <w:b/>
          <w:i/>
          <w:color w:val="C00000"/>
          <w:sz w:val="10"/>
          <w:szCs w:val="10"/>
        </w:rPr>
      </w:pPr>
    </w:p>
    <w:p w:rsidR="008377EA" w:rsidRPr="0023525F" w:rsidRDefault="00B94444" w:rsidP="008377EA">
      <w:pPr>
        <w:ind w:firstLine="708"/>
        <w:jc w:val="both"/>
        <w:rPr>
          <w:color w:val="000000"/>
          <w:sz w:val="28"/>
          <w:szCs w:val="28"/>
          <w:lang w:val="uk-UA"/>
        </w:rPr>
      </w:pPr>
      <w:r w:rsidRPr="0023525F">
        <w:rPr>
          <w:color w:val="000000"/>
          <w:sz w:val="28"/>
          <w:szCs w:val="28"/>
          <w:lang w:val="uk-UA"/>
        </w:rPr>
        <w:t xml:space="preserve">На </w:t>
      </w:r>
      <w:r w:rsidR="009A1509" w:rsidRPr="0023525F">
        <w:rPr>
          <w:color w:val="000000"/>
          <w:sz w:val="28"/>
          <w:szCs w:val="28"/>
          <w:lang w:val="uk-UA"/>
        </w:rPr>
        <w:t>галузь</w:t>
      </w:r>
      <w:r w:rsidRPr="0023525F">
        <w:rPr>
          <w:color w:val="000000"/>
          <w:sz w:val="28"/>
          <w:szCs w:val="28"/>
          <w:lang w:val="uk-UA"/>
        </w:rPr>
        <w:t xml:space="preserve"> фізичної культури і спорту за 9 місяців 2023 року із загального фонду бюджету громади</w:t>
      </w:r>
      <w:r w:rsidR="003B78D7" w:rsidRPr="0023525F">
        <w:rPr>
          <w:color w:val="000000"/>
          <w:sz w:val="28"/>
          <w:szCs w:val="28"/>
          <w:lang w:val="uk-UA"/>
        </w:rPr>
        <w:t xml:space="preserve"> витрачено </w:t>
      </w:r>
      <w:r w:rsidRPr="0023525F">
        <w:rPr>
          <w:color w:val="000000"/>
          <w:sz w:val="28"/>
          <w:szCs w:val="28"/>
          <w:lang w:val="uk-UA"/>
        </w:rPr>
        <w:t xml:space="preserve">1 805,1 тис. </w:t>
      </w:r>
      <w:r w:rsidR="008377EA" w:rsidRPr="0023525F">
        <w:rPr>
          <w:color w:val="000000"/>
          <w:sz w:val="28"/>
          <w:szCs w:val="28"/>
          <w:lang w:val="uk-UA"/>
        </w:rPr>
        <w:t>г</w:t>
      </w:r>
      <w:r w:rsidRPr="0023525F">
        <w:rPr>
          <w:color w:val="000000"/>
          <w:sz w:val="28"/>
          <w:szCs w:val="28"/>
          <w:lang w:val="uk-UA"/>
        </w:rPr>
        <w:t>рн</w:t>
      </w:r>
      <w:r w:rsidR="008377EA" w:rsidRPr="0023525F">
        <w:rPr>
          <w:color w:val="000000"/>
          <w:sz w:val="28"/>
          <w:szCs w:val="28"/>
          <w:lang w:val="uk-UA"/>
        </w:rPr>
        <w:t xml:space="preserve"> при уточненому плані </w:t>
      </w:r>
      <w:r w:rsidR="003B78D7" w:rsidRPr="0023525F">
        <w:rPr>
          <w:color w:val="000000"/>
          <w:sz w:val="28"/>
          <w:szCs w:val="28"/>
          <w:lang w:val="uk-UA"/>
        </w:rPr>
        <w:t xml:space="preserve">         на звітний період </w:t>
      </w:r>
      <w:r w:rsidR="008377EA" w:rsidRPr="0023525F">
        <w:rPr>
          <w:color w:val="000000"/>
          <w:sz w:val="28"/>
          <w:szCs w:val="28"/>
          <w:lang w:val="uk-UA"/>
        </w:rPr>
        <w:t xml:space="preserve">2 154,5 тис. грн, що становить 83,8% до призначень, з них </w:t>
      </w:r>
      <w:r w:rsidR="00962025" w:rsidRPr="0023525F">
        <w:rPr>
          <w:color w:val="000000"/>
          <w:sz w:val="28"/>
          <w:szCs w:val="28"/>
          <w:lang w:val="uk-UA"/>
        </w:rPr>
        <w:t xml:space="preserve">     </w:t>
      </w:r>
      <w:r w:rsidR="008377EA" w:rsidRPr="0023525F">
        <w:rPr>
          <w:color w:val="000000"/>
          <w:sz w:val="28"/>
          <w:szCs w:val="28"/>
          <w:lang w:val="uk-UA"/>
        </w:rPr>
        <w:t>за рахунок залишку коштів іншої субвенції з обласного бюджету на виконання доручень виборців - 12,0 тис. гривень. В порівнянні з відповідним періодом минулого року видатки збільшились на 420,0  тис. грн або на 30,3%.</w:t>
      </w:r>
    </w:p>
    <w:p w:rsidR="00624D72" w:rsidRPr="0023525F" w:rsidRDefault="00692BBA" w:rsidP="002C7201">
      <w:pPr>
        <w:jc w:val="both"/>
        <w:rPr>
          <w:color w:val="000000"/>
          <w:sz w:val="28"/>
          <w:szCs w:val="28"/>
          <w:lang w:val="uk-UA"/>
        </w:rPr>
      </w:pPr>
      <w:r>
        <w:rPr>
          <w:noProof/>
          <w:color w:val="0070C0"/>
          <w:sz w:val="24"/>
          <w:szCs w:val="24"/>
          <w:lang w:val="uk-UA" w:eastAsia="uk-UA"/>
        </w:rPr>
        <w:lastRenderedPageBreak/>
        <w:drawing>
          <wp:inline distT="0" distB="0" distL="0" distR="0">
            <wp:extent cx="6153150" cy="345757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C7201" w:rsidRPr="0023525F">
        <w:rPr>
          <w:color w:val="0070C0"/>
          <w:sz w:val="28"/>
          <w:szCs w:val="28"/>
          <w:lang w:val="uk-UA"/>
        </w:rPr>
        <w:tab/>
      </w:r>
      <w:r w:rsidR="00624D72" w:rsidRPr="0023525F">
        <w:rPr>
          <w:color w:val="000000"/>
          <w:sz w:val="28"/>
          <w:szCs w:val="28"/>
          <w:lang w:val="uk-UA"/>
        </w:rPr>
        <w:t>З метою підтримки дитячо-юнацького спорту, фізичного виховання дітей та молоді громади</w:t>
      </w:r>
      <w:r w:rsidR="00E86867" w:rsidRPr="0023525F">
        <w:rPr>
          <w:color w:val="000000"/>
          <w:sz w:val="28"/>
          <w:szCs w:val="28"/>
          <w:lang w:val="uk-UA"/>
        </w:rPr>
        <w:t>, на виконання заходів Програми розвитку фізичної культури і спорту Новгород-Сіверської міської територіальної громади на 2022-2025 роки</w:t>
      </w:r>
      <w:r w:rsidR="00624D72" w:rsidRPr="0023525F">
        <w:rPr>
          <w:color w:val="000000"/>
          <w:sz w:val="28"/>
          <w:szCs w:val="28"/>
          <w:lang w:val="uk-UA"/>
        </w:rPr>
        <w:t xml:space="preserve"> протягом звітного періоду 2023 року </w:t>
      </w:r>
      <w:r w:rsidR="009A1509" w:rsidRPr="0023525F">
        <w:rPr>
          <w:color w:val="000000"/>
          <w:sz w:val="28"/>
          <w:szCs w:val="28"/>
          <w:lang w:val="uk-UA"/>
        </w:rPr>
        <w:t xml:space="preserve">проведені </w:t>
      </w:r>
      <w:r w:rsidR="00624D72" w:rsidRPr="0023525F">
        <w:rPr>
          <w:color w:val="000000"/>
          <w:sz w:val="28"/>
          <w:szCs w:val="28"/>
          <w:lang w:val="uk-UA"/>
        </w:rPr>
        <w:t>видатки на:</w:t>
      </w:r>
    </w:p>
    <w:p w:rsidR="00B12D1D" w:rsidRPr="0023525F" w:rsidRDefault="00B12D1D" w:rsidP="00B12D1D">
      <w:pPr>
        <w:pStyle w:val="af6"/>
        <w:ind w:firstLine="709"/>
        <w:jc w:val="both"/>
        <w:rPr>
          <w:b w:val="0"/>
          <w:bCs w:val="0"/>
          <w:color w:val="000000"/>
        </w:rPr>
      </w:pPr>
      <w:r w:rsidRPr="0023525F">
        <w:rPr>
          <w:rFonts w:ascii="Calibri" w:hAnsi="Calibri"/>
          <w:b w:val="0"/>
          <w:bCs w:val="0"/>
          <w:color w:val="000000"/>
        </w:rPr>
        <w:t>•</w:t>
      </w:r>
      <w:r w:rsidRPr="0023525F">
        <w:rPr>
          <w:b w:val="0"/>
          <w:bCs w:val="0"/>
          <w:color w:val="000000"/>
        </w:rPr>
        <w:t xml:space="preserve"> проведення навчально-тренувальних зборів і змагань з олімпійських видів спорту </w:t>
      </w:r>
      <w:r w:rsidR="007C5F4B" w:rsidRPr="0023525F">
        <w:rPr>
          <w:b w:val="0"/>
          <w:bCs w:val="0"/>
          <w:color w:val="000000"/>
        </w:rPr>
        <w:t>-</w:t>
      </w:r>
      <w:r w:rsidRPr="0023525F">
        <w:rPr>
          <w:b w:val="0"/>
          <w:bCs w:val="0"/>
          <w:color w:val="000000"/>
        </w:rPr>
        <w:t xml:space="preserve"> </w:t>
      </w:r>
      <w:r w:rsidR="00CB58CF" w:rsidRPr="0023525F">
        <w:rPr>
          <w:b w:val="0"/>
          <w:bCs w:val="0"/>
          <w:color w:val="000000"/>
        </w:rPr>
        <w:t>331</w:t>
      </w:r>
      <w:r w:rsidR="00445496" w:rsidRPr="0023525F">
        <w:rPr>
          <w:b w:val="0"/>
          <w:bCs w:val="0"/>
          <w:color w:val="000000"/>
        </w:rPr>
        <w:t>,</w:t>
      </w:r>
      <w:r w:rsidR="00CB58CF" w:rsidRPr="0023525F">
        <w:rPr>
          <w:b w:val="0"/>
          <w:bCs w:val="0"/>
          <w:color w:val="000000"/>
        </w:rPr>
        <w:t>1</w:t>
      </w:r>
      <w:r w:rsidRPr="0023525F">
        <w:rPr>
          <w:b w:val="0"/>
          <w:bCs w:val="0"/>
          <w:color w:val="000000"/>
        </w:rPr>
        <w:t xml:space="preserve"> тис. грн</w:t>
      </w:r>
      <w:r w:rsidR="00F810E4" w:rsidRPr="0023525F">
        <w:rPr>
          <w:b w:val="0"/>
          <w:bCs w:val="0"/>
          <w:color w:val="000000"/>
        </w:rPr>
        <w:t xml:space="preserve">, </w:t>
      </w:r>
      <w:r w:rsidRPr="0023525F">
        <w:rPr>
          <w:b w:val="0"/>
          <w:bCs w:val="0"/>
          <w:color w:val="000000"/>
        </w:rPr>
        <w:t xml:space="preserve">що по відношенню до уточнених призначень на вказаний період склало </w:t>
      </w:r>
      <w:r w:rsidR="007C5F4B" w:rsidRPr="0023525F">
        <w:rPr>
          <w:b w:val="0"/>
          <w:bCs w:val="0"/>
          <w:color w:val="000000"/>
        </w:rPr>
        <w:t>9</w:t>
      </w:r>
      <w:r w:rsidR="00CB58CF" w:rsidRPr="0023525F">
        <w:rPr>
          <w:b w:val="0"/>
          <w:bCs w:val="0"/>
          <w:color w:val="000000"/>
        </w:rPr>
        <w:t>5</w:t>
      </w:r>
      <w:r w:rsidR="00445496" w:rsidRPr="0023525F">
        <w:rPr>
          <w:b w:val="0"/>
          <w:bCs w:val="0"/>
          <w:color w:val="000000"/>
        </w:rPr>
        <w:t>,</w:t>
      </w:r>
      <w:r w:rsidR="00CB58CF" w:rsidRPr="0023525F">
        <w:rPr>
          <w:b w:val="0"/>
          <w:bCs w:val="0"/>
          <w:color w:val="000000"/>
        </w:rPr>
        <w:t>4</w:t>
      </w:r>
      <w:r w:rsidR="00BB0DBB" w:rsidRPr="0023525F">
        <w:rPr>
          <w:b w:val="0"/>
          <w:bCs w:val="0"/>
          <w:color w:val="000000"/>
        </w:rPr>
        <w:t>%</w:t>
      </w:r>
      <w:r w:rsidR="007C5F4B" w:rsidRPr="0023525F">
        <w:rPr>
          <w:b w:val="0"/>
          <w:bCs w:val="0"/>
          <w:color w:val="000000"/>
        </w:rPr>
        <w:t xml:space="preserve"> та більше</w:t>
      </w:r>
      <w:r w:rsidR="00445496" w:rsidRPr="0023525F">
        <w:rPr>
          <w:b w:val="0"/>
          <w:bCs w:val="0"/>
          <w:color w:val="000000"/>
        </w:rPr>
        <w:t xml:space="preserve"> видатків відповідного періоду минулого року на </w:t>
      </w:r>
      <w:r w:rsidR="00CB58CF" w:rsidRPr="0023525F">
        <w:rPr>
          <w:b w:val="0"/>
          <w:bCs w:val="0"/>
          <w:color w:val="000000"/>
        </w:rPr>
        <w:t>308</w:t>
      </w:r>
      <w:r w:rsidR="00445496" w:rsidRPr="0023525F">
        <w:rPr>
          <w:b w:val="0"/>
          <w:bCs w:val="0"/>
          <w:color w:val="000000"/>
        </w:rPr>
        <w:t>,8 тис. гривень</w:t>
      </w:r>
      <w:r w:rsidR="00BB0DBB" w:rsidRPr="0023525F">
        <w:rPr>
          <w:b w:val="0"/>
          <w:bCs w:val="0"/>
          <w:color w:val="000000"/>
        </w:rPr>
        <w:t>;</w:t>
      </w:r>
    </w:p>
    <w:p w:rsidR="0069289E" w:rsidRPr="0023525F" w:rsidRDefault="0069289E" w:rsidP="007465D7">
      <w:pPr>
        <w:pStyle w:val="af6"/>
        <w:tabs>
          <w:tab w:val="left" w:pos="851"/>
        </w:tabs>
        <w:ind w:firstLine="709"/>
        <w:jc w:val="both"/>
        <w:rPr>
          <w:b w:val="0"/>
          <w:bCs w:val="0"/>
          <w:color w:val="000000"/>
        </w:rPr>
      </w:pPr>
      <w:r w:rsidRPr="0023525F">
        <w:rPr>
          <w:rFonts w:ascii="Calibri" w:hAnsi="Calibri"/>
          <w:b w:val="0"/>
          <w:bCs w:val="0"/>
          <w:color w:val="000000"/>
        </w:rPr>
        <w:t>•</w:t>
      </w:r>
      <w:r w:rsidR="00BB0DBB" w:rsidRPr="0023525F">
        <w:rPr>
          <w:rFonts w:ascii="Calibri" w:hAnsi="Calibri"/>
          <w:b w:val="0"/>
          <w:bCs w:val="0"/>
          <w:color w:val="000000"/>
        </w:rPr>
        <w:t xml:space="preserve"> </w:t>
      </w:r>
      <w:r w:rsidRPr="0023525F">
        <w:rPr>
          <w:b w:val="0"/>
          <w:bCs w:val="0"/>
          <w:color w:val="000000"/>
        </w:rPr>
        <w:t xml:space="preserve">проведення навчально-тренувальних зборів і змагань з </w:t>
      </w:r>
      <w:proofErr w:type="spellStart"/>
      <w:r w:rsidRPr="0023525F">
        <w:rPr>
          <w:b w:val="0"/>
          <w:bCs w:val="0"/>
          <w:color w:val="000000"/>
        </w:rPr>
        <w:t>неолімпійських</w:t>
      </w:r>
      <w:proofErr w:type="spellEnd"/>
      <w:r w:rsidRPr="0023525F">
        <w:rPr>
          <w:b w:val="0"/>
          <w:bCs w:val="0"/>
          <w:color w:val="000000"/>
        </w:rPr>
        <w:t xml:space="preserve"> видів спорту </w:t>
      </w:r>
      <w:r w:rsidR="004713D2" w:rsidRPr="0023525F">
        <w:rPr>
          <w:b w:val="0"/>
          <w:bCs w:val="0"/>
          <w:color w:val="000000"/>
        </w:rPr>
        <w:t>-</w:t>
      </w:r>
      <w:r w:rsidRPr="0023525F">
        <w:rPr>
          <w:b w:val="0"/>
          <w:bCs w:val="0"/>
          <w:color w:val="000000"/>
        </w:rPr>
        <w:t xml:space="preserve"> </w:t>
      </w:r>
      <w:r w:rsidR="004713D2" w:rsidRPr="0023525F">
        <w:rPr>
          <w:b w:val="0"/>
          <w:bCs w:val="0"/>
          <w:color w:val="000000"/>
        </w:rPr>
        <w:t>9</w:t>
      </w:r>
      <w:r w:rsidRPr="0023525F">
        <w:rPr>
          <w:b w:val="0"/>
          <w:bCs w:val="0"/>
          <w:color w:val="000000"/>
        </w:rPr>
        <w:t>,</w:t>
      </w:r>
      <w:r w:rsidR="004713D2" w:rsidRPr="0023525F">
        <w:rPr>
          <w:b w:val="0"/>
          <w:bCs w:val="0"/>
          <w:color w:val="000000"/>
        </w:rPr>
        <w:t>3</w:t>
      </w:r>
      <w:r w:rsidRPr="0023525F">
        <w:rPr>
          <w:b w:val="0"/>
          <w:bCs w:val="0"/>
          <w:color w:val="000000"/>
        </w:rPr>
        <w:t xml:space="preserve"> тис. грн</w:t>
      </w:r>
      <w:r w:rsidR="00F810E4" w:rsidRPr="0023525F">
        <w:rPr>
          <w:b w:val="0"/>
          <w:bCs w:val="0"/>
          <w:color w:val="000000"/>
        </w:rPr>
        <w:t xml:space="preserve"> (</w:t>
      </w:r>
      <w:r w:rsidR="00AD08E3" w:rsidRPr="0023525F">
        <w:rPr>
          <w:b w:val="0"/>
          <w:bCs w:val="0"/>
          <w:color w:val="000000"/>
        </w:rPr>
        <w:t>37</w:t>
      </w:r>
      <w:r w:rsidR="000D025C" w:rsidRPr="0023525F">
        <w:rPr>
          <w:b w:val="0"/>
          <w:bCs w:val="0"/>
          <w:color w:val="000000"/>
        </w:rPr>
        <w:t>,</w:t>
      </w:r>
      <w:r w:rsidR="00AD08E3" w:rsidRPr="0023525F">
        <w:rPr>
          <w:b w:val="0"/>
          <w:bCs w:val="0"/>
          <w:color w:val="000000"/>
        </w:rPr>
        <w:t>2</w:t>
      </w:r>
      <w:r w:rsidR="00F810E4" w:rsidRPr="0023525F">
        <w:rPr>
          <w:b w:val="0"/>
          <w:bCs w:val="0"/>
          <w:color w:val="000000"/>
        </w:rPr>
        <w:t>%)</w:t>
      </w:r>
      <w:r w:rsidR="00CC53B9" w:rsidRPr="0023525F">
        <w:rPr>
          <w:b w:val="0"/>
          <w:bCs w:val="0"/>
          <w:color w:val="000000"/>
        </w:rPr>
        <w:t xml:space="preserve"> </w:t>
      </w:r>
      <w:r w:rsidR="009C1C84" w:rsidRPr="0023525F">
        <w:rPr>
          <w:b w:val="0"/>
          <w:bCs w:val="0"/>
          <w:color w:val="000000"/>
        </w:rPr>
        <w:t>або</w:t>
      </w:r>
      <w:r w:rsidR="004713D2" w:rsidRPr="0023525F">
        <w:rPr>
          <w:b w:val="0"/>
          <w:bCs w:val="0"/>
          <w:color w:val="000000"/>
        </w:rPr>
        <w:t xml:space="preserve"> на </w:t>
      </w:r>
      <w:r w:rsidR="003B077A" w:rsidRPr="0023525F">
        <w:rPr>
          <w:b w:val="0"/>
          <w:bCs w:val="0"/>
          <w:color w:val="000000"/>
        </w:rPr>
        <w:t>1,4 тис. грн менше</w:t>
      </w:r>
      <w:r w:rsidR="004713D2" w:rsidRPr="0023525F">
        <w:rPr>
          <w:b w:val="0"/>
          <w:bCs w:val="0"/>
          <w:color w:val="000000"/>
        </w:rPr>
        <w:t xml:space="preserve"> </w:t>
      </w:r>
      <w:r w:rsidR="00CC53B9" w:rsidRPr="0023525F">
        <w:rPr>
          <w:b w:val="0"/>
          <w:bCs w:val="0"/>
          <w:color w:val="000000"/>
        </w:rPr>
        <w:t>видатків відповідного періоду минулого року</w:t>
      </w:r>
      <w:r w:rsidR="00F44D7C" w:rsidRPr="0023525F">
        <w:rPr>
          <w:b w:val="0"/>
          <w:bCs w:val="0"/>
          <w:color w:val="000000"/>
        </w:rPr>
        <w:t>.</w:t>
      </w:r>
    </w:p>
    <w:p w:rsidR="00BB53D8" w:rsidRPr="0023525F" w:rsidRDefault="00046D22" w:rsidP="00046D22">
      <w:pPr>
        <w:pStyle w:val="af6"/>
        <w:tabs>
          <w:tab w:val="left" w:pos="851"/>
        </w:tabs>
        <w:ind w:firstLine="709"/>
        <w:jc w:val="both"/>
        <w:rPr>
          <w:b w:val="0"/>
          <w:color w:val="000000"/>
          <w:szCs w:val="28"/>
        </w:rPr>
      </w:pPr>
      <w:r w:rsidRPr="0023525F">
        <w:rPr>
          <w:b w:val="0"/>
          <w:bCs w:val="0"/>
          <w:color w:val="000000"/>
        </w:rPr>
        <w:t xml:space="preserve">На утримання </w:t>
      </w:r>
      <w:r w:rsidR="00116509" w:rsidRPr="0023525F">
        <w:rPr>
          <w:b w:val="0"/>
          <w:bCs w:val="0"/>
          <w:color w:val="000000"/>
        </w:rPr>
        <w:t>позашкільного навчального закладу «Новгород-Сіверська комплексна дитячо-юнацька спортивна школа» Новгород-Сіверської міської ради</w:t>
      </w:r>
      <w:r w:rsidR="006A44FE" w:rsidRPr="0023525F">
        <w:rPr>
          <w:b w:val="0"/>
          <w:bCs w:val="0"/>
          <w:color w:val="000000"/>
        </w:rPr>
        <w:t xml:space="preserve"> Чернігівської області</w:t>
      </w:r>
      <w:r w:rsidR="0028510E" w:rsidRPr="0023525F">
        <w:rPr>
          <w:b w:val="0"/>
          <w:bCs w:val="0"/>
          <w:color w:val="000000"/>
        </w:rPr>
        <w:t xml:space="preserve"> </w:t>
      </w:r>
      <w:r w:rsidRPr="0023525F">
        <w:rPr>
          <w:b w:val="0"/>
          <w:bCs w:val="0"/>
          <w:color w:val="000000"/>
        </w:rPr>
        <w:t>про</w:t>
      </w:r>
      <w:r w:rsidR="00533AE8" w:rsidRPr="0023525F">
        <w:rPr>
          <w:b w:val="0"/>
          <w:bCs w:val="0"/>
          <w:color w:val="000000"/>
        </w:rPr>
        <w:t>фінансован</w:t>
      </w:r>
      <w:r w:rsidR="0028510E" w:rsidRPr="0023525F">
        <w:rPr>
          <w:b w:val="0"/>
          <w:bCs w:val="0"/>
          <w:color w:val="000000"/>
        </w:rPr>
        <w:t>і</w:t>
      </w:r>
      <w:r w:rsidRPr="0023525F">
        <w:rPr>
          <w:b w:val="0"/>
          <w:bCs w:val="0"/>
          <w:color w:val="000000"/>
        </w:rPr>
        <w:t xml:space="preserve"> </w:t>
      </w:r>
      <w:r w:rsidR="00116509" w:rsidRPr="0023525F">
        <w:rPr>
          <w:b w:val="0"/>
          <w:bCs w:val="0"/>
          <w:color w:val="000000"/>
        </w:rPr>
        <w:t xml:space="preserve">видатки у сумі </w:t>
      </w:r>
      <w:r w:rsidR="00F83F11" w:rsidRPr="0023525F">
        <w:rPr>
          <w:b w:val="0"/>
          <w:bCs w:val="0"/>
          <w:color w:val="000000"/>
        </w:rPr>
        <w:t xml:space="preserve">1 </w:t>
      </w:r>
      <w:r w:rsidR="00116509" w:rsidRPr="0023525F">
        <w:rPr>
          <w:b w:val="0"/>
          <w:bCs w:val="0"/>
          <w:color w:val="000000"/>
        </w:rPr>
        <w:t>432</w:t>
      </w:r>
      <w:r w:rsidR="00B77717" w:rsidRPr="0023525F">
        <w:rPr>
          <w:b w:val="0"/>
          <w:bCs w:val="0"/>
          <w:color w:val="000000"/>
        </w:rPr>
        <w:t>,</w:t>
      </w:r>
      <w:r w:rsidR="00116509" w:rsidRPr="0023525F">
        <w:rPr>
          <w:b w:val="0"/>
          <w:bCs w:val="0"/>
          <w:color w:val="000000"/>
        </w:rPr>
        <w:t>3</w:t>
      </w:r>
      <w:r w:rsidR="00BB53D8" w:rsidRPr="0023525F">
        <w:rPr>
          <w:b w:val="0"/>
          <w:bCs w:val="0"/>
          <w:color w:val="000000"/>
        </w:rPr>
        <w:t xml:space="preserve"> тис. грн або </w:t>
      </w:r>
      <w:r w:rsidR="00F83F11" w:rsidRPr="0023525F">
        <w:rPr>
          <w:b w:val="0"/>
          <w:bCs w:val="0"/>
          <w:color w:val="000000"/>
        </w:rPr>
        <w:t>8</w:t>
      </w:r>
      <w:r w:rsidR="00116509" w:rsidRPr="0023525F">
        <w:rPr>
          <w:b w:val="0"/>
          <w:bCs w:val="0"/>
          <w:color w:val="000000"/>
        </w:rPr>
        <w:t>3</w:t>
      </w:r>
      <w:r w:rsidR="00B77717" w:rsidRPr="0023525F">
        <w:rPr>
          <w:b w:val="0"/>
          <w:bCs w:val="0"/>
          <w:color w:val="000000"/>
        </w:rPr>
        <w:t>,</w:t>
      </w:r>
      <w:r w:rsidR="00116509" w:rsidRPr="0023525F">
        <w:rPr>
          <w:b w:val="0"/>
          <w:bCs w:val="0"/>
          <w:color w:val="000000"/>
        </w:rPr>
        <w:t>2</w:t>
      </w:r>
      <w:r w:rsidR="00B77717" w:rsidRPr="0023525F">
        <w:rPr>
          <w:b w:val="0"/>
          <w:bCs w:val="0"/>
          <w:color w:val="000000"/>
        </w:rPr>
        <w:t>% від уточнених призначень на вказаний період.</w:t>
      </w:r>
      <w:r w:rsidRPr="0023525F">
        <w:rPr>
          <w:b w:val="0"/>
          <w:bCs w:val="0"/>
          <w:color w:val="000000"/>
        </w:rPr>
        <w:t xml:space="preserve"> </w:t>
      </w:r>
      <w:r w:rsidR="00BB53D8" w:rsidRPr="0023525F">
        <w:rPr>
          <w:b w:val="0"/>
          <w:color w:val="000000"/>
          <w:szCs w:val="28"/>
        </w:rPr>
        <w:t xml:space="preserve">Найбільшу питому вагу </w:t>
      </w:r>
      <w:r w:rsidR="00F97904" w:rsidRPr="0023525F">
        <w:rPr>
          <w:b w:val="0"/>
          <w:color w:val="000000"/>
          <w:szCs w:val="28"/>
        </w:rPr>
        <w:t>від загальної суми видатків</w:t>
      </w:r>
      <w:r w:rsidR="00F97904" w:rsidRPr="0023525F">
        <w:rPr>
          <w:b w:val="0"/>
          <w:bCs w:val="0"/>
          <w:color w:val="000000"/>
        </w:rPr>
        <w:t xml:space="preserve"> </w:t>
      </w:r>
      <w:r w:rsidR="00F97904" w:rsidRPr="0023525F">
        <w:rPr>
          <w:b w:val="0"/>
          <w:bCs w:val="0"/>
          <w:color w:val="000000"/>
          <w:szCs w:val="28"/>
        </w:rPr>
        <w:t>на утримання спортивної школи</w:t>
      </w:r>
      <w:r w:rsidR="00F97904" w:rsidRPr="0023525F">
        <w:rPr>
          <w:b w:val="0"/>
          <w:color w:val="000000"/>
          <w:szCs w:val="28"/>
        </w:rPr>
        <w:t xml:space="preserve"> </w:t>
      </w:r>
      <w:r w:rsidR="00BB53D8" w:rsidRPr="0023525F">
        <w:rPr>
          <w:b w:val="0"/>
          <w:color w:val="000000"/>
          <w:szCs w:val="28"/>
        </w:rPr>
        <w:t xml:space="preserve">склали видатки </w:t>
      </w:r>
      <w:r w:rsidR="00AB3D80" w:rsidRPr="0023525F">
        <w:rPr>
          <w:b w:val="0"/>
          <w:color w:val="000000"/>
          <w:szCs w:val="28"/>
        </w:rPr>
        <w:t xml:space="preserve">    </w:t>
      </w:r>
      <w:r w:rsidR="00BB53D8" w:rsidRPr="0023525F">
        <w:rPr>
          <w:b w:val="0"/>
          <w:color w:val="000000"/>
          <w:szCs w:val="28"/>
        </w:rPr>
        <w:t>на оплату праці і нарахуван</w:t>
      </w:r>
      <w:r w:rsidR="00F97904" w:rsidRPr="0023525F">
        <w:rPr>
          <w:b w:val="0"/>
          <w:color w:val="000000"/>
          <w:szCs w:val="28"/>
        </w:rPr>
        <w:t>н</w:t>
      </w:r>
      <w:r w:rsidR="00BB53D8" w:rsidRPr="0023525F">
        <w:rPr>
          <w:b w:val="0"/>
          <w:color w:val="000000"/>
          <w:szCs w:val="28"/>
        </w:rPr>
        <w:t>я на заробітну плату</w:t>
      </w:r>
      <w:r w:rsidR="00BB53D8" w:rsidRPr="0023525F">
        <w:rPr>
          <w:b w:val="0"/>
          <w:color w:val="0070C0"/>
          <w:szCs w:val="28"/>
        </w:rPr>
        <w:t xml:space="preserve">  </w:t>
      </w:r>
      <w:r w:rsidR="00F97904" w:rsidRPr="0023525F">
        <w:rPr>
          <w:b w:val="0"/>
          <w:color w:val="000000"/>
          <w:szCs w:val="28"/>
        </w:rPr>
        <w:t>- 68,2% (9</w:t>
      </w:r>
      <w:r w:rsidR="0031032A" w:rsidRPr="0023525F">
        <w:rPr>
          <w:b w:val="0"/>
          <w:color w:val="000000"/>
          <w:szCs w:val="28"/>
        </w:rPr>
        <w:t>76</w:t>
      </w:r>
      <w:r w:rsidR="00BB53D8" w:rsidRPr="0023525F">
        <w:rPr>
          <w:b w:val="0"/>
          <w:color w:val="000000"/>
          <w:szCs w:val="28"/>
        </w:rPr>
        <w:t>,</w:t>
      </w:r>
      <w:r w:rsidR="00F97904" w:rsidRPr="0023525F">
        <w:rPr>
          <w:b w:val="0"/>
          <w:color w:val="000000"/>
          <w:szCs w:val="28"/>
        </w:rPr>
        <w:t>8</w:t>
      </w:r>
      <w:r w:rsidR="00BB53D8" w:rsidRPr="0023525F">
        <w:rPr>
          <w:b w:val="0"/>
          <w:color w:val="000000"/>
          <w:szCs w:val="28"/>
        </w:rPr>
        <w:t xml:space="preserve"> тис. грн</w:t>
      </w:r>
      <w:r w:rsidR="00F97904" w:rsidRPr="0023525F">
        <w:rPr>
          <w:b w:val="0"/>
          <w:color w:val="000000"/>
          <w:szCs w:val="28"/>
        </w:rPr>
        <w:t>),</w:t>
      </w:r>
      <w:r w:rsidR="00BB53D8" w:rsidRPr="0023525F">
        <w:rPr>
          <w:b w:val="0"/>
          <w:color w:val="0070C0"/>
          <w:szCs w:val="28"/>
        </w:rPr>
        <w:t xml:space="preserve"> </w:t>
      </w:r>
      <w:r w:rsidRPr="0023525F">
        <w:rPr>
          <w:b w:val="0"/>
          <w:color w:val="0070C0"/>
          <w:szCs w:val="28"/>
        </w:rPr>
        <w:t xml:space="preserve"> </w:t>
      </w:r>
      <w:r w:rsidRPr="0023525F">
        <w:rPr>
          <w:b w:val="0"/>
          <w:color w:val="000000"/>
          <w:szCs w:val="28"/>
        </w:rPr>
        <w:t>в</w:t>
      </w:r>
      <w:r w:rsidR="00BB53D8" w:rsidRPr="0023525F">
        <w:rPr>
          <w:b w:val="0"/>
          <w:color w:val="000000"/>
          <w:szCs w:val="28"/>
        </w:rPr>
        <w:t>идатки на оплату за енерг</w:t>
      </w:r>
      <w:r w:rsidR="00533AE8" w:rsidRPr="0023525F">
        <w:rPr>
          <w:b w:val="0"/>
          <w:color w:val="000000"/>
          <w:szCs w:val="28"/>
        </w:rPr>
        <w:t>оносії та комунальні послуги</w:t>
      </w:r>
      <w:r w:rsidR="00533AE8" w:rsidRPr="0023525F">
        <w:rPr>
          <w:b w:val="0"/>
          <w:color w:val="0070C0"/>
          <w:szCs w:val="28"/>
        </w:rPr>
        <w:t xml:space="preserve">  </w:t>
      </w:r>
      <w:r w:rsidR="00533AE8" w:rsidRPr="0023525F">
        <w:rPr>
          <w:b w:val="0"/>
          <w:color w:val="000000"/>
          <w:szCs w:val="28"/>
        </w:rPr>
        <w:t>-</w:t>
      </w:r>
      <w:r w:rsidR="00BB53D8" w:rsidRPr="0023525F">
        <w:rPr>
          <w:b w:val="0"/>
          <w:color w:val="000000"/>
          <w:szCs w:val="28"/>
        </w:rPr>
        <w:t xml:space="preserve"> </w:t>
      </w:r>
      <w:r w:rsidR="00F97904" w:rsidRPr="0023525F">
        <w:rPr>
          <w:b w:val="0"/>
          <w:color w:val="000000"/>
          <w:szCs w:val="28"/>
        </w:rPr>
        <w:t>17,4%</w:t>
      </w:r>
      <w:r w:rsidR="00F97904" w:rsidRPr="0023525F">
        <w:rPr>
          <w:b w:val="0"/>
          <w:color w:val="0070C0"/>
          <w:szCs w:val="28"/>
        </w:rPr>
        <w:t xml:space="preserve"> </w:t>
      </w:r>
      <w:r w:rsidR="00F97904" w:rsidRPr="0023525F">
        <w:rPr>
          <w:b w:val="0"/>
          <w:color w:val="000000"/>
          <w:szCs w:val="28"/>
        </w:rPr>
        <w:t>(</w:t>
      </w:r>
      <w:r w:rsidR="00B35519" w:rsidRPr="0023525F">
        <w:rPr>
          <w:b w:val="0"/>
          <w:color w:val="000000"/>
          <w:szCs w:val="28"/>
        </w:rPr>
        <w:t>2</w:t>
      </w:r>
      <w:r w:rsidR="00F97904" w:rsidRPr="0023525F">
        <w:rPr>
          <w:b w:val="0"/>
          <w:color w:val="000000"/>
          <w:szCs w:val="28"/>
        </w:rPr>
        <w:t>48</w:t>
      </w:r>
      <w:r w:rsidR="00BB53D8" w:rsidRPr="0023525F">
        <w:rPr>
          <w:b w:val="0"/>
          <w:color w:val="000000"/>
          <w:szCs w:val="28"/>
        </w:rPr>
        <w:t>,</w:t>
      </w:r>
      <w:r w:rsidR="00F97904" w:rsidRPr="0023525F">
        <w:rPr>
          <w:b w:val="0"/>
          <w:color w:val="000000"/>
          <w:szCs w:val="28"/>
        </w:rPr>
        <w:t>6</w:t>
      </w:r>
      <w:r w:rsidR="00BB53D8" w:rsidRPr="0023525F">
        <w:rPr>
          <w:b w:val="0"/>
          <w:color w:val="000000"/>
          <w:szCs w:val="28"/>
        </w:rPr>
        <w:t xml:space="preserve"> тис. грн</w:t>
      </w:r>
      <w:r w:rsidR="00EA1F9A" w:rsidRPr="0023525F">
        <w:rPr>
          <w:b w:val="0"/>
          <w:color w:val="000000"/>
          <w:szCs w:val="28"/>
        </w:rPr>
        <w:t>)</w:t>
      </w:r>
      <w:r w:rsidR="002B7A00" w:rsidRPr="0023525F">
        <w:rPr>
          <w:b w:val="0"/>
          <w:color w:val="000000"/>
          <w:szCs w:val="28"/>
        </w:rPr>
        <w:t xml:space="preserve">, інші видатки </w:t>
      </w:r>
      <w:r w:rsidR="0088438F" w:rsidRPr="0023525F">
        <w:rPr>
          <w:b w:val="0"/>
          <w:color w:val="000000"/>
          <w:szCs w:val="28"/>
        </w:rPr>
        <w:t>-</w:t>
      </w:r>
      <w:r w:rsidR="002B7A00" w:rsidRPr="0023525F">
        <w:rPr>
          <w:b w:val="0"/>
          <w:color w:val="0070C0"/>
          <w:szCs w:val="28"/>
        </w:rPr>
        <w:t xml:space="preserve"> </w:t>
      </w:r>
      <w:r w:rsidR="00BC2D3F" w:rsidRPr="0023525F">
        <w:rPr>
          <w:b w:val="0"/>
          <w:color w:val="000000"/>
          <w:szCs w:val="28"/>
        </w:rPr>
        <w:t>14,4%</w:t>
      </w:r>
      <w:r w:rsidR="00BC2D3F" w:rsidRPr="0023525F">
        <w:rPr>
          <w:b w:val="0"/>
          <w:color w:val="0070C0"/>
          <w:szCs w:val="28"/>
        </w:rPr>
        <w:t xml:space="preserve"> </w:t>
      </w:r>
      <w:r w:rsidR="00BC2D3F" w:rsidRPr="0023525F">
        <w:rPr>
          <w:b w:val="0"/>
          <w:color w:val="000000"/>
          <w:szCs w:val="28"/>
        </w:rPr>
        <w:t>(206</w:t>
      </w:r>
      <w:r w:rsidR="002B7A00" w:rsidRPr="0023525F">
        <w:rPr>
          <w:b w:val="0"/>
          <w:color w:val="000000"/>
          <w:szCs w:val="28"/>
        </w:rPr>
        <w:t>,</w:t>
      </w:r>
      <w:r w:rsidR="00BC2D3F" w:rsidRPr="0023525F">
        <w:rPr>
          <w:b w:val="0"/>
          <w:color w:val="000000"/>
          <w:szCs w:val="28"/>
        </w:rPr>
        <w:t>9</w:t>
      </w:r>
      <w:r w:rsidR="002B7A00" w:rsidRPr="0023525F">
        <w:rPr>
          <w:b w:val="0"/>
          <w:color w:val="000000"/>
          <w:szCs w:val="28"/>
        </w:rPr>
        <w:t xml:space="preserve"> тис. гр</w:t>
      </w:r>
      <w:r w:rsidR="00BC2D3F" w:rsidRPr="0023525F">
        <w:rPr>
          <w:b w:val="0"/>
          <w:color w:val="000000"/>
          <w:szCs w:val="28"/>
        </w:rPr>
        <w:t>иве</w:t>
      </w:r>
      <w:r w:rsidR="002B7A00" w:rsidRPr="0023525F">
        <w:rPr>
          <w:b w:val="0"/>
          <w:color w:val="000000"/>
          <w:szCs w:val="28"/>
        </w:rPr>
        <w:t>н</w:t>
      </w:r>
      <w:r w:rsidR="00BC2D3F" w:rsidRPr="0023525F">
        <w:rPr>
          <w:b w:val="0"/>
          <w:color w:val="000000"/>
          <w:szCs w:val="28"/>
        </w:rPr>
        <w:t>ь)</w:t>
      </w:r>
      <w:r w:rsidR="00BB53D8" w:rsidRPr="0023525F">
        <w:rPr>
          <w:b w:val="0"/>
          <w:color w:val="000000"/>
          <w:szCs w:val="28"/>
        </w:rPr>
        <w:t>.</w:t>
      </w:r>
    </w:p>
    <w:p w:rsidR="00EE69A8" w:rsidRPr="0023525F" w:rsidRDefault="0047289C" w:rsidP="00EE69A8">
      <w:pPr>
        <w:ind w:firstLine="709"/>
        <w:jc w:val="both"/>
        <w:rPr>
          <w:bCs/>
          <w:color w:val="000000"/>
          <w:sz w:val="28"/>
          <w:szCs w:val="28"/>
          <w:lang w:val="uk-UA"/>
        </w:rPr>
      </w:pPr>
      <w:r w:rsidRPr="0023525F">
        <w:rPr>
          <w:color w:val="000000"/>
          <w:sz w:val="28"/>
          <w:szCs w:val="28"/>
          <w:lang w:val="uk-UA"/>
        </w:rPr>
        <w:t xml:space="preserve">По </w:t>
      </w:r>
      <w:r w:rsidR="008040E3" w:rsidRPr="0023525F">
        <w:rPr>
          <w:color w:val="000000"/>
          <w:sz w:val="28"/>
          <w:szCs w:val="28"/>
          <w:lang w:val="uk-UA"/>
        </w:rPr>
        <w:t xml:space="preserve">видатках загального фонду бюджету </w:t>
      </w:r>
      <w:r w:rsidR="009A1509" w:rsidRPr="0023525F">
        <w:rPr>
          <w:color w:val="000000"/>
          <w:sz w:val="28"/>
          <w:szCs w:val="28"/>
          <w:lang w:val="uk-UA"/>
        </w:rPr>
        <w:t>по</w:t>
      </w:r>
      <w:r w:rsidR="008040E3" w:rsidRPr="0023525F">
        <w:rPr>
          <w:color w:val="000000"/>
          <w:sz w:val="28"/>
          <w:szCs w:val="28"/>
          <w:lang w:val="uk-UA"/>
        </w:rPr>
        <w:t xml:space="preserve"> </w:t>
      </w:r>
      <w:r w:rsidRPr="0023525F">
        <w:rPr>
          <w:color w:val="000000"/>
          <w:sz w:val="28"/>
          <w:szCs w:val="28"/>
          <w:lang w:val="uk-UA"/>
        </w:rPr>
        <w:t>позашкільному навчальному заклад</w:t>
      </w:r>
      <w:r w:rsidR="009A1509" w:rsidRPr="0023525F">
        <w:rPr>
          <w:color w:val="000000"/>
          <w:sz w:val="28"/>
          <w:szCs w:val="28"/>
          <w:lang w:val="uk-UA"/>
        </w:rPr>
        <w:t>у</w:t>
      </w:r>
      <w:r w:rsidRPr="0023525F">
        <w:rPr>
          <w:color w:val="000000"/>
          <w:sz w:val="28"/>
          <w:szCs w:val="28"/>
          <w:lang w:val="uk-UA"/>
        </w:rPr>
        <w:t xml:space="preserve"> «Новгород-Сіверська комплексна дитячо-юнацька спортивна школа» Новгород-Сіверської міської ради станом </w:t>
      </w:r>
      <w:r w:rsidR="00EE69A8" w:rsidRPr="0023525F">
        <w:rPr>
          <w:color w:val="000000"/>
          <w:sz w:val="28"/>
          <w:szCs w:val="28"/>
          <w:lang w:val="uk-UA"/>
        </w:rPr>
        <w:t xml:space="preserve">на </w:t>
      </w:r>
      <w:r w:rsidR="003270C1" w:rsidRPr="0023525F">
        <w:rPr>
          <w:bCs/>
          <w:color w:val="000000"/>
          <w:sz w:val="28"/>
          <w:szCs w:val="28"/>
          <w:lang w:val="uk-UA"/>
        </w:rPr>
        <w:t>01</w:t>
      </w:r>
      <w:r w:rsidR="00BB53D8" w:rsidRPr="0023525F">
        <w:rPr>
          <w:bCs/>
          <w:color w:val="000000"/>
          <w:sz w:val="28"/>
          <w:szCs w:val="28"/>
          <w:lang w:val="uk-UA"/>
        </w:rPr>
        <w:t xml:space="preserve"> </w:t>
      </w:r>
      <w:r w:rsidR="00BC296A" w:rsidRPr="0023525F">
        <w:rPr>
          <w:bCs/>
          <w:color w:val="000000"/>
          <w:sz w:val="28"/>
          <w:szCs w:val="28"/>
          <w:lang w:val="uk-UA"/>
        </w:rPr>
        <w:t>жовтня</w:t>
      </w:r>
      <w:r w:rsidR="00D9654D" w:rsidRPr="0023525F">
        <w:rPr>
          <w:bCs/>
          <w:color w:val="000000"/>
          <w:sz w:val="28"/>
          <w:szCs w:val="28"/>
          <w:lang w:val="uk-UA"/>
        </w:rPr>
        <w:t xml:space="preserve"> </w:t>
      </w:r>
      <w:r w:rsidR="003270C1" w:rsidRPr="0023525F">
        <w:rPr>
          <w:bCs/>
          <w:color w:val="000000"/>
          <w:sz w:val="28"/>
          <w:szCs w:val="28"/>
          <w:lang w:val="uk-UA"/>
        </w:rPr>
        <w:t>202</w:t>
      </w:r>
      <w:r w:rsidR="00B9704A" w:rsidRPr="0023525F">
        <w:rPr>
          <w:bCs/>
          <w:color w:val="000000"/>
          <w:sz w:val="28"/>
          <w:szCs w:val="28"/>
          <w:lang w:val="uk-UA"/>
        </w:rPr>
        <w:t>3 року</w:t>
      </w:r>
      <w:r w:rsidR="003270C1" w:rsidRPr="0023525F">
        <w:rPr>
          <w:bCs/>
          <w:color w:val="000000"/>
          <w:sz w:val="28"/>
          <w:szCs w:val="28"/>
          <w:lang w:val="uk-UA"/>
        </w:rPr>
        <w:t xml:space="preserve"> </w:t>
      </w:r>
      <w:r w:rsidRPr="0023525F">
        <w:rPr>
          <w:color w:val="000000"/>
          <w:sz w:val="28"/>
          <w:szCs w:val="28"/>
          <w:lang w:val="uk-UA"/>
        </w:rPr>
        <w:t>рахується к</w:t>
      </w:r>
      <w:r w:rsidR="00B92EFE" w:rsidRPr="0023525F">
        <w:rPr>
          <w:color w:val="000000"/>
          <w:sz w:val="28"/>
          <w:szCs w:val="28"/>
          <w:lang w:val="uk-UA"/>
        </w:rPr>
        <w:t>редиторська заборгованість</w:t>
      </w:r>
      <w:r w:rsidR="009C5DD5" w:rsidRPr="0023525F">
        <w:rPr>
          <w:color w:val="000000"/>
          <w:sz w:val="28"/>
          <w:szCs w:val="28"/>
          <w:lang w:val="uk-UA"/>
        </w:rPr>
        <w:t xml:space="preserve"> </w:t>
      </w:r>
      <w:r w:rsidR="00D9654D" w:rsidRPr="0023525F">
        <w:rPr>
          <w:color w:val="000000"/>
          <w:sz w:val="28"/>
          <w:szCs w:val="28"/>
          <w:lang w:val="uk-UA"/>
        </w:rPr>
        <w:t xml:space="preserve">у сумі </w:t>
      </w:r>
      <w:r w:rsidR="00BC296A" w:rsidRPr="0023525F">
        <w:rPr>
          <w:color w:val="000000"/>
          <w:sz w:val="28"/>
          <w:szCs w:val="28"/>
          <w:lang w:val="uk-UA"/>
        </w:rPr>
        <w:t>57</w:t>
      </w:r>
      <w:r w:rsidR="00D9654D" w:rsidRPr="0023525F">
        <w:rPr>
          <w:color w:val="000000"/>
          <w:sz w:val="28"/>
          <w:szCs w:val="28"/>
          <w:lang w:val="uk-UA"/>
        </w:rPr>
        <w:t>,</w:t>
      </w:r>
      <w:r w:rsidR="00BC296A" w:rsidRPr="0023525F">
        <w:rPr>
          <w:color w:val="000000"/>
          <w:sz w:val="28"/>
          <w:szCs w:val="28"/>
          <w:lang w:val="uk-UA"/>
        </w:rPr>
        <w:t>9</w:t>
      </w:r>
      <w:r w:rsidR="00D9654D" w:rsidRPr="0023525F">
        <w:rPr>
          <w:color w:val="000000"/>
          <w:sz w:val="28"/>
          <w:szCs w:val="28"/>
          <w:lang w:val="uk-UA"/>
        </w:rPr>
        <w:t xml:space="preserve"> тис. грн, у тому числі з </w:t>
      </w:r>
      <w:r w:rsidR="008040E3" w:rsidRPr="0023525F">
        <w:rPr>
          <w:color w:val="000000"/>
          <w:sz w:val="28"/>
          <w:szCs w:val="28"/>
          <w:lang w:val="uk-UA"/>
        </w:rPr>
        <w:t xml:space="preserve">оплати праці </w:t>
      </w:r>
      <w:r w:rsidR="00AB3D80" w:rsidRPr="0023525F">
        <w:rPr>
          <w:color w:val="000000"/>
          <w:sz w:val="28"/>
          <w:szCs w:val="28"/>
          <w:lang w:val="uk-UA"/>
        </w:rPr>
        <w:t xml:space="preserve">     </w:t>
      </w:r>
      <w:r w:rsidR="008040E3" w:rsidRPr="0023525F">
        <w:rPr>
          <w:color w:val="000000"/>
          <w:sz w:val="28"/>
          <w:szCs w:val="28"/>
          <w:lang w:val="uk-UA"/>
        </w:rPr>
        <w:t>і нарахуванн</w:t>
      </w:r>
      <w:r w:rsidR="00EE769D" w:rsidRPr="0023525F">
        <w:rPr>
          <w:color w:val="000000"/>
          <w:sz w:val="28"/>
          <w:szCs w:val="28"/>
          <w:lang w:val="uk-UA"/>
        </w:rPr>
        <w:t>ях</w:t>
      </w:r>
      <w:r w:rsidR="008040E3" w:rsidRPr="0023525F">
        <w:rPr>
          <w:color w:val="000000"/>
          <w:sz w:val="28"/>
          <w:szCs w:val="28"/>
          <w:lang w:val="uk-UA"/>
        </w:rPr>
        <w:t xml:space="preserve"> на </w:t>
      </w:r>
      <w:r w:rsidR="00EE769D" w:rsidRPr="0023525F">
        <w:rPr>
          <w:color w:val="000000"/>
          <w:sz w:val="28"/>
          <w:szCs w:val="28"/>
          <w:lang w:val="uk-UA"/>
        </w:rPr>
        <w:t>заробітну плату</w:t>
      </w:r>
      <w:r w:rsidR="00D9654D" w:rsidRPr="0023525F">
        <w:rPr>
          <w:color w:val="000000"/>
          <w:sz w:val="28"/>
          <w:szCs w:val="28"/>
          <w:lang w:val="uk-UA"/>
        </w:rPr>
        <w:t xml:space="preserve"> -</w:t>
      </w:r>
      <w:r w:rsidR="008040E3" w:rsidRPr="0023525F">
        <w:rPr>
          <w:color w:val="000000"/>
          <w:sz w:val="28"/>
          <w:szCs w:val="28"/>
          <w:lang w:val="uk-UA"/>
        </w:rPr>
        <w:t xml:space="preserve"> </w:t>
      </w:r>
      <w:r w:rsidR="00BC296A" w:rsidRPr="0023525F">
        <w:rPr>
          <w:color w:val="000000"/>
          <w:sz w:val="28"/>
          <w:szCs w:val="28"/>
          <w:lang w:val="uk-UA"/>
        </w:rPr>
        <w:t>57</w:t>
      </w:r>
      <w:r w:rsidR="008040E3" w:rsidRPr="0023525F">
        <w:rPr>
          <w:color w:val="000000"/>
          <w:sz w:val="28"/>
          <w:szCs w:val="28"/>
          <w:lang w:val="uk-UA"/>
        </w:rPr>
        <w:t>,</w:t>
      </w:r>
      <w:r w:rsidR="00BC296A" w:rsidRPr="0023525F">
        <w:rPr>
          <w:color w:val="000000"/>
          <w:sz w:val="28"/>
          <w:szCs w:val="28"/>
          <w:lang w:val="uk-UA"/>
        </w:rPr>
        <w:t>6</w:t>
      </w:r>
      <w:r w:rsidR="008040E3" w:rsidRPr="0023525F">
        <w:rPr>
          <w:color w:val="000000"/>
          <w:sz w:val="28"/>
          <w:szCs w:val="28"/>
          <w:lang w:val="uk-UA"/>
        </w:rPr>
        <w:t xml:space="preserve"> тис. </w:t>
      </w:r>
      <w:r w:rsidR="00D9654D" w:rsidRPr="0023525F">
        <w:rPr>
          <w:color w:val="000000"/>
          <w:sz w:val="28"/>
          <w:szCs w:val="28"/>
          <w:lang w:val="uk-UA"/>
        </w:rPr>
        <w:t xml:space="preserve"> грн, з оплати  послуг (крім комунальних) -</w:t>
      </w:r>
      <w:r w:rsidR="002857EA" w:rsidRPr="0023525F">
        <w:rPr>
          <w:color w:val="000000"/>
          <w:sz w:val="28"/>
          <w:szCs w:val="28"/>
          <w:lang w:val="uk-UA"/>
        </w:rPr>
        <w:t xml:space="preserve"> </w:t>
      </w:r>
      <w:r w:rsidR="00BC296A" w:rsidRPr="0023525F">
        <w:rPr>
          <w:color w:val="000000"/>
          <w:sz w:val="28"/>
          <w:szCs w:val="28"/>
          <w:lang w:val="uk-UA"/>
        </w:rPr>
        <w:t>0</w:t>
      </w:r>
      <w:r w:rsidR="00D9654D" w:rsidRPr="0023525F">
        <w:rPr>
          <w:color w:val="000000"/>
          <w:sz w:val="28"/>
          <w:szCs w:val="28"/>
          <w:lang w:val="uk-UA"/>
        </w:rPr>
        <w:t>,</w:t>
      </w:r>
      <w:r w:rsidR="00BC296A" w:rsidRPr="0023525F">
        <w:rPr>
          <w:color w:val="000000"/>
          <w:sz w:val="28"/>
          <w:szCs w:val="28"/>
          <w:lang w:val="uk-UA"/>
        </w:rPr>
        <w:t>3</w:t>
      </w:r>
      <w:r w:rsidR="00BF6E0A" w:rsidRPr="0023525F">
        <w:rPr>
          <w:color w:val="000000"/>
          <w:sz w:val="28"/>
          <w:szCs w:val="28"/>
          <w:lang w:val="uk-UA"/>
        </w:rPr>
        <w:t xml:space="preserve"> тис. </w:t>
      </w:r>
      <w:r w:rsidR="008040E3" w:rsidRPr="0023525F">
        <w:rPr>
          <w:color w:val="000000"/>
          <w:sz w:val="28"/>
          <w:szCs w:val="28"/>
          <w:lang w:val="uk-UA"/>
        </w:rPr>
        <w:t>гривень</w:t>
      </w:r>
      <w:r w:rsidR="00EE69A8" w:rsidRPr="0023525F">
        <w:rPr>
          <w:bCs/>
          <w:color w:val="000000"/>
          <w:sz w:val="28"/>
          <w:szCs w:val="28"/>
          <w:lang w:val="uk-UA"/>
        </w:rPr>
        <w:t>.</w:t>
      </w:r>
    </w:p>
    <w:p w:rsidR="009A1509" w:rsidRPr="0023525F" w:rsidRDefault="00FD6368" w:rsidP="00483465">
      <w:pPr>
        <w:pStyle w:val="af6"/>
        <w:ind w:firstLine="709"/>
        <w:jc w:val="both"/>
        <w:rPr>
          <w:b w:val="0"/>
          <w:bCs w:val="0"/>
          <w:color w:val="000000"/>
        </w:rPr>
      </w:pPr>
      <w:r w:rsidRPr="0023525F">
        <w:rPr>
          <w:b w:val="0"/>
          <w:bCs w:val="0"/>
          <w:color w:val="000000"/>
        </w:rPr>
        <w:t xml:space="preserve">Видатки </w:t>
      </w:r>
      <w:r w:rsidR="00526D12" w:rsidRPr="0023525F">
        <w:rPr>
          <w:b w:val="0"/>
          <w:bCs w:val="0"/>
          <w:color w:val="000000"/>
        </w:rPr>
        <w:t>спеціального</w:t>
      </w:r>
      <w:r w:rsidRPr="0023525F">
        <w:rPr>
          <w:b w:val="0"/>
          <w:bCs w:val="0"/>
          <w:color w:val="000000"/>
        </w:rPr>
        <w:t xml:space="preserve"> фонд</w:t>
      </w:r>
      <w:r w:rsidR="00526D12" w:rsidRPr="0023525F">
        <w:rPr>
          <w:b w:val="0"/>
          <w:bCs w:val="0"/>
          <w:color w:val="000000"/>
        </w:rPr>
        <w:t>у</w:t>
      </w:r>
      <w:r w:rsidRPr="0023525F">
        <w:rPr>
          <w:b w:val="0"/>
          <w:bCs w:val="0"/>
          <w:color w:val="000000"/>
        </w:rPr>
        <w:t xml:space="preserve"> бюджету у звітному </w:t>
      </w:r>
      <w:r w:rsidR="00BB53D8" w:rsidRPr="0023525F">
        <w:rPr>
          <w:b w:val="0"/>
          <w:bCs w:val="0"/>
          <w:color w:val="000000"/>
        </w:rPr>
        <w:t>пе</w:t>
      </w:r>
      <w:r w:rsidR="00526D12" w:rsidRPr="0023525F">
        <w:rPr>
          <w:b w:val="0"/>
          <w:bCs w:val="0"/>
          <w:color w:val="000000"/>
        </w:rPr>
        <w:t>р</w:t>
      </w:r>
      <w:r w:rsidRPr="0023525F">
        <w:rPr>
          <w:b w:val="0"/>
          <w:bCs w:val="0"/>
          <w:color w:val="000000"/>
        </w:rPr>
        <w:t>і</w:t>
      </w:r>
      <w:r w:rsidR="00BB53D8" w:rsidRPr="0023525F">
        <w:rPr>
          <w:b w:val="0"/>
          <w:bCs w:val="0"/>
          <w:color w:val="000000"/>
        </w:rPr>
        <w:t>оді</w:t>
      </w:r>
      <w:r w:rsidRPr="0023525F">
        <w:rPr>
          <w:b w:val="0"/>
          <w:bCs w:val="0"/>
          <w:color w:val="000000"/>
        </w:rPr>
        <w:t xml:space="preserve"> проведені </w:t>
      </w:r>
      <w:r w:rsidR="007C5C3B" w:rsidRPr="0023525F">
        <w:rPr>
          <w:b w:val="0"/>
          <w:bCs w:val="0"/>
          <w:color w:val="000000"/>
        </w:rPr>
        <w:t>в</w:t>
      </w:r>
      <w:r w:rsidRPr="0023525F">
        <w:rPr>
          <w:b w:val="0"/>
          <w:bCs w:val="0"/>
          <w:color w:val="000000"/>
        </w:rPr>
        <w:t xml:space="preserve"> сумі </w:t>
      </w:r>
      <w:r w:rsidR="000D55E9" w:rsidRPr="0023525F">
        <w:rPr>
          <w:b w:val="0"/>
          <w:bCs w:val="0"/>
          <w:color w:val="000000"/>
        </w:rPr>
        <w:t>1</w:t>
      </w:r>
      <w:r w:rsidR="007C5C3B" w:rsidRPr="0023525F">
        <w:rPr>
          <w:b w:val="0"/>
          <w:bCs w:val="0"/>
          <w:color w:val="000000"/>
        </w:rPr>
        <w:t>3</w:t>
      </w:r>
      <w:r w:rsidR="000D55E9" w:rsidRPr="0023525F">
        <w:rPr>
          <w:b w:val="0"/>
          <w:bCs w:val="0"/>
          <w:color w:val="000000"/>
        </w:rPr>
        <w:t>8</w:t>
      </w:r>
      <w:r w:rsidRPr="0023525F">
        <w:rPr>
          <w:b w:val="0"/>
          <w:bCs w:val="0"/>
          <w:color w:val="000000"/>
        </w:rPr>
        <w:t>,</w:t>
      </w:r>
      <w:r w:rsidR="007C5C3B" w:rsidRPr="0023525F">
        <w:rPr>
          <w:b w:val="0"/>
          <w:bCs w:val="0"/>
          <w:color w:val="000000"/>
        </w:rPr>
        <w:t>6</w:t>
      </w:r>
      <w:r w:rsidRPr="0023525F">
        <w:rPr>
          <w:b w:val="0"/>
          <w:bCs w:val="0"/>
          <w:color w:val="000000"/>
        </w:rPr>
        <w:t xml:space="preserve"> тис. грн</w:t>
      </w:r>
      <w:r w:rsidR="003D47DE" w:rsidRPr="0023525F">
        <w:rPr>
          <w:b w:val="0"/>
          <w:bCs w:val="0"/>
          <w:color w:val="000000"/>
        </w:rPr>
        <w:t xml:space="preserve"> по </w:t>
      </w:r>
      <w:r w:rsidR="003D47DE" w:rsidRPr="0023525F">
        <w:rPr>
          <w:b w:val="0"/>
          <w:color w:val="000000"/>
          <w:szCs w:val="28"/>
        </w:rPr>
        <w:t xml:space="preserve">позашкільному навчальному закладу «Новгород-Сіверська </w:t>
      </w:r>
      <w:r w:rsidR="003D47DE" w:rsidRPr="0023525F">
        <w:rPr>
          <w:b w:val="0"/>
          <w:color w:val="000000"/>
          <w:szCs w:val="28"/>
        </w:rPr>
        <w:lastRenderedPageBreak/>
        <w:t>комплексна дитячо-юнацька спортивна школа» Новгород-Сіверської міської ради</w:t>
      </w:r>
      <w:r w:rsidR="00A00B1A" w:rsidRPr="0023525F">
        <w:rPr>
          <w:b w:val="0"/>
          <w:bCs w:val="0"/>
          <w:color w:val="000000"/>
        </w:rPr>
        <w:t>, з</w:t>
      </w:r>
      <w:r w:rsidR="00A00B1A" w:rsidRPr="0023525F">
        <w:rPr>
          <w:b w:val="0"/>
          <w:bCs w:val="0"/>
          <w:color w:val="0070C0"/>
        </w:rPr>
        <w:t xml:space="preserve"> </w:t>
      </w:r>
      <w:r w:rsidR="00A00B1A" w:rsidRPr="0023525F">
        <w:rPr>
          <w:b w:val="0"/>
          <w:bCs w:val="0"/>
          <w:color w:val="000000"/>
        </w:rPr>
        <w:t>них</w:t>
      </w:r>
      <w:r w:rsidR="007C5C3B" w:rsidRPr="0023525F">
        <w:rPr>
          <w:b w:val="0"/>
          <w:bCs w:val="0"/>
          <w:color w:val="000000"/>
        </w:rPr>
        <w:t xml:space="preserve"> 18,1 тис. грн - </w:t>
      </w:r>
      <w:r w:rsidR="000D55E9" w:rsidRPr="0023525F">
        <w:rPr>
          <w:b w:val="0"/>
          <w:bCs w:val="0"/>
          <w:color w:val="000000"/>
        </w:rPr>
        <w:t>поточні видатки</w:t>
      </w:r>
      <w:r w:rsidR="00A00B1A" w:rsidRPr="0023525F">
        <w:rPr>
          <w:b w:val="0"/>
          <w:bCs w:val="0"/>
          <w:color w:val="000000"/>
        </w:rPr>
        <w:t>.</w:t>
      </w:r>
    </w:p>
    <w:p w:rsidR="00FC090F" w:rsidRPr="0023525F" w:rsidRDefault="009A1509" w:rsidP="00483465">
      <w:pPr>
        <w:pStyle w:val="af6"/>
        <w:ind w:firstLine="709"/>
        <w:jc w:val="both"/>
        <w:rPr>
          <w:b w:val="0"/>
          <w:color w:val="000000"/>
          <w:szCs w:val="28"/>
        </w:rPr>
      </w:pPr>
      <w:r w:rsidRPr="0023525F">
        <w:rPr>
          <w:b w:val="0"/>
          <w:color w:val="000000"/>
          <w:szCs w:val="28"/>
        </w:rPr>
        <w:t>У</w:t>
      </w:r>
      <w:r w:rsidRPr="0023525F">
        <w:rPr>
          <w:b w:val="0"/>
          <w:color w:val="000000"/>
          <w:szCs w:val="28"/>
          <w:lang w:eastAsia="ar-SA"/>
        </w:rPr>
        <w:t xml:space="preserve"> звітному періоді за рахунок бюджету розвитку (коштів переданих </w:t>
      </w:r>
      <w:r w:rsidR="00AB3D80" w:rsidRPr="0023525F">
        <w:rPr>
          <w:b w:val="0"/>
          <w:color w:val="000000"/>
          <w:szCs w:val="28"/>
          <w:lang w:eastAsia="ar-SA"/>
        </w:rPr>
        <w:t xml:space="preserve">         </w:t>
      </w:r>
      <w:r w:rsidRPr="0023525F">
        <w:rPr>
          <w:b w:val="0"/>
          <w:color w:val="000000"/>
          <w:szCs w:val="28"/>
          <w:lang w:eastAsia="ar-SA"/>
        </w:rPr>
        <w:t>із загального фонду бюджету до спеціального фонду) проведені видатки в сумі 120,5 тис. грн н</w:t>
      </w:r>
      <w:r w:rsidR="00A00B1A" w:rsidRPr="0023525F">
        <w:rPr>
          <w:b w:val="0"/>
          <w:color w:val="000000"/>
          <w:szCs w:val="28"/>
          <w:lang w:eastAsia="ar-SA"/>
        </w:rPr>
        <w:t xml:space="preserve">а покращення матеріально-технічної бази установи </w:t>
      </w:r>
      <w:r w:rsidRPr="0023525F">
        <w:rPr>
          <w:b w:val="0"/>
          <w:color w:val="000000"/>
          <w:szCs w:val="28"/>
          <w:lang w:eastAsia="ar-SA"/>
        </w:rPr>
        <w:t>(</w:t>
      </w:r>
      <w:r w:rsidR="005E1AF6" w:rsidRPr="0023525F">
        <w:rPr>
          <w:b w:val="0"/>
          <w:color w:val="000000"/>
        </w:rPr>
        <w:t>п</w:t>
      </w:r>
      <w:r w:rsidR="005E1AF6" w:rsidRPr="0023525F">
        <w:rPr>
          <w:b w:val="0"/>
          <w:color w:val="000000"/>
          <w:szCs w:val="28"/>
        </w:rPr>
        <w:t>ридбан</w:t>
      </w:r>
      <w:r w:rsidRPr="0023525F">
        <w:rPr>
          <w:b w:val="0"/>
          <w:color w:val="000000"/>
          <w:szCs w:val="28"/>
        </w:rPr>
        <w:t>і</w:t>
      </w:r>
      <w:r w:rsidR="005E1AF6" w:rsidRPr="0023525F">
        <w:rPr>
          <w:b w:val="0"/>
          <w:color w:val="000000"/>
          <w:szCs w:val="28"/>
        </w:rPr>
        <w:t xml:space="preserve"> </w:t>
      </w:r>
      <w:r w:rsidR="00E34C78" w:rsidRPr="0023525F">
        <w:rPr>
          <w:b w:val="0"/>
          <w:color w:val="000000"/>
          <w:szCs w:val="28"/>
        </w:rPr>
        <w:t>брус</w:t>
      </w:r>
      <w:r w:rsidRPr="0023525F">
        <w:rPr>
          <w:b w:val="0"/>
          <w:color w:val="000000"/>
          <w:szCs w:val="28"/>
        </w:rPr>
        <w:t>и</w:t>
      </w:r>
      <w:r w:rsidR="00E34C78" w:rsidRPr="0023525F">
        <w:rPr>
          <w:b w:val="0"/>
          <w:color w:val="000000"/>
          <w:szCs w:val="28"/>
        </w:rPr>
        <w:t xml:space="preserve"> гімнастичн</w:t>
      </w:r>
      <w:r w:rsidRPr="0023525F">
        <w:rPr>
          <w:b w:val="0"/>
          <w:color w:val="000000"/>
          <w:szCs w:val="28"/>
        </w:rPr>
        <w:t>і</w:t>
      </w:r>
      <w:r w:rsidR="00D12CAF" w:rsidRPr="0023525F">
        <w:rPr>
          <w:b w:val="0"/>
          <w:color w:val="000000"/>
          <w:szCs w:val="28"/>
        </w:rPr>
        <w:t>,</w:t>
      </w:r>
      <w:r w:rsidR="005E1AF6" w:rsidRPr="0023525F">
        <w:rPr>
          <w:b w:val="0"/>
          <w:color w:val="0070C0"/>
          <w:szCs w:val="28"/>
        </w:rPr>
        <w:t xml:space="preserve"> </w:t>
      </w:r>
      <w:r w:rsidRPr="0023525F">
        <w:rPr>
          <w:b w:val="0"/>
          <w:color w:val="000000"/>
          <w:szCs w:val="28"/>
        </w:rPr>
        <w:t>ноутбуки, акробатична доріжка)</w:t>
      </w:r>
      <w:r w:rsidR="00451C01" w:rsidRPr="0023525F">
        <w:rPr>
          <w:b w:val="0"/>
          <w:color w:val="000000"/>
          <w:szCs w:val="28"/>
        </w:rPr>
        <w:t>.</w:t>
      </w:r>
    </w:p>
    <w:p w:rsidR="004E4DFC" w:rsidRPr="0023525F" w:rsidRDefault="004E4DFC" w:rsidP="00483465">
      <w:pPr>
        <w:pStyle w:val="af6"/>
        <w:ind w:firstLine="709"/>
        <w:jc w:val="both"/>
        <w:rPr>
          <w:b w:val="0"/>
          <w:color w:val="000000"/>
          <w:sz w:val="16"/>
          <w:szCs w:val="16"/>
        </w:rPr>
      </w:pPr>
    </w:p>
    <w:p w:rsidR="00260353" w:rsidRPr="0023525F" w:rsidRDefault="00260353" w:rsidP="004E4DFC">
      <w:pPr>
        <w:pStyle w:val="af6"/>
        <w:ind w:firstLine="709"/>
        <w:rPr>
          <w:b w:val="0"/>
          <w:i/>
          <w:color w:val="000000"/>
          <w:szCs w:val="28"/>
        </w:rPr>
      </w:pPr>
      <w:r w:rsidRPr="0023525F">
        <w:rPr>
          <w:b w:val="0"/>
          <w:i/>
          <w:color w:val="000000"/>
          <w:szCs w:val="28"/>
        </w:rPr>
        <w:t>Підтримка і розвиток спортивної інфраструктури</w:t>
      </w:r>
    </w:p>
    <w:p w:rsidR="004E4DFC" w:rsidRPr="0023525F" w:rsidRDefault="004E4DFC" w:rsidP="004E4DFC">
      <w:pPr>
        <w:pStyle w:val="af6"/>
        <w:ind w:firstLine="709"/>
        <w:rPr>
          <w:b w:val="0"/>
          <w:color w:val="000000"/>
          <w:sz w:val="10"/>
          <w:szCs w:val="10"/>
        </w:rPr>
      </w:pPr>
    </w:p>
    <w:p w:rsidR="004E4DFC" w:rsidRPr="0023525F" w:rsidRDefault="00A62F06" w:rsidP="004D6340">
      <w:pPr>
        <w:pStyle w:val="af6"/>
        <w:ind w:firstLine="709"/>
        <w:jc w:val="both"/>
        <w:rPr>
          <w:b w:val="0"/>
          <w:color w:val="000000"/>
          <w:szCs w:val="28"/>
        </w:rPr>
      </w:pPr>
      <w:r w:rsidRPr="0023525F">
        <w:rPr>
          <w:b w:val="0"/>
          <w:color w:val="000000"/>
          <w:szCs w:val="28"/>
        </w:rPr>
        <w:t>За рахунок субвенції</w:t>
      </w:r>
      <w:r w:rsidR="00F92C9C" w:rsidRPr="0023525F">
        <w:rPr>
          <w:b w:val="0"/>
          <w:color w:val="000000"/>
          <w:szCs w:val="28"/>
        </w:rPr>
        <w:t xml:space="preserve"> з місцевого бюджету на виконання окремих заходів з реалізації соціального про</w:t>
      </w:r>
      <w:r w:rsidR="004D6340" w:rsidRPr="0023525F">
        <w:rPr>
          <w:b w:val="0"/>
          <w:color w:val="000000"/>
          <w:szCs w:val="28"/>
        </w:rPr>
        <w:t>є</w:t>
      </w:r>
      <w:r w:rsidR="00F92C9C" w:rsidRPr="0023525F">
        <w:rPr>
          <w:b w:val="0"/>
          <w:color w:val="000000"/>
          <w:szCs w:val="28"/>
        </w:rPr>
        <w:t xml:space="preserve">кту </w:t>
      </w:r>
      <w:r w:rsidRPr="0023525F">
        <w:rPr>
          <w:b w:val="0"/>
          <w:color w:val="000000"/>
          <w:szCs w:val="28"/>
        </w:rPr>
        <w:t>«</w:t>
      </w:r>
      <w:r w:rsidR="00F92C9C" w:rsidRPr="0023525F">
        <w:rPr>
          <w:b w:val="0"/>
          <w:color w:val="000000"/>
          <w:szCs w:val="28"/>
        </w:rPr>
        <w:t>Активні п</w:t>
      </w:r>
      <w:r w:rsidRPr="0023525F">
        <w:rPr>
          <w:b w:val="0"/>
          <w:color w:val="000000"/>
          <w:szCs w:val="28"/>
        </w:rPr>
        <w:t>арки - локації здорової України»</w:t>
      </w:r>
      <w:r w:rsidR="00F92C9C" w:rsidRPr="0023525F">
        <w:rPr>
          <w:b w:val="0"/>
          <w:color w:val="000000"/>
          <w:szCs w:val="28"/>
        </w:rPr>
        <w:t xml:space="preserve"> </w:t>
      </w:r>
      <w:r w:rsidR="00545202" w:rsidRPr="0023525F">
        <w:rPr>
          <w:b w:val="0"/>
          <w:color w:val="000000"/>
          <w:szCs w:val="28"/>
        </w:rPr>
        <w:t xml:space="preserve">    </w:t>
      </w:r>
      <w:r w:rsidR="00F92C9C" w:rsidRPr="0023525F">
        <w:rPr>
          <w:b w:val="0"/>
          <w:color w:val="000000"/>
          <w:szCs w:val="28"/>
        </w:rPr>
        <w:t>за рахунок відповідної субвенції з державного бюджету</w:t>
      </w:r>
      <w:r w:rsidRPr="0023525F">
        <w:rPr>
          <w:b w:val="0"/>
          <w:color w:val="000000"/>
          <w:szCs w:val="28"/>
        </w:rPr>
        <w:t xml:space="preserve"> проведен</w:t>
      </w:r>
      <w:r w:rsidR="00C5593E" w:rsidRPr="0023525F">
        <w:rPr>
          <w:b w:val="0"/>
          <w:color w:val="000000"/>
          <w:szCs w:val="28"/>
        </w:rPr>
        <w:t>і</w:t>
      </w:r>
      <w:r w:rsidRPr="0023525F">
        <w:rPr>
          <w:b w:val="0"/>
          <w:color w:val="000000"/>
          <w:szCs w:val="28"/>
        </w:rPr>
        <w:t xml:space="preserve"> видатки </w:t>
      </w:r>
      <w:r w:rsidR="00AB3D80" w:rsidRPr="0023525F">
        <w:rPr>
          <w:b w:val="0"/>
          <w:color w:val="000000"/>
          <w:szCs w:val="28"/>
        </w:rPr>
        <w:t xml:space="preserve">       </w:t>
      </w:r>
      <w:r w:rsidR="00015F3B" w:rsidRPr="0023525F">
        <w:rPr>
          <w:b w:val="0"/>
          <w:color w:val="000000"/>
          <w:szCs w:val="28"/>
        </w:rPr>
        <w:t>в</w:t>
      </w:r>
      <w:r w:rsidRPr="0023525F">
        <w:rPr>
          <w:b w:val="0"/>
          <w:color w:val="000000"/>
          <w:szCs w:val="28"/>
        </w:rPr>
        <w:t xml:space="preserve"> сумі 3</w:t>
      </w:r>
      <w:r w:rsidR="00015F3B" w:rsidRPr="0023525F">
        <w:rPr>
          <w:b w:val="0"/>
          <w:color w:val="000000"/>
          <w:szCs w:val="28"/>
        </w:rPr>
        <w:t>2</w:t>
      </w:r>
      <w:r w:rsidRPr="0023525F">
        <w:rPr>
          <w:b w:val="0"/>
          <w:color w:val="000000"/>
          <w:szCs w:val="28"/>
        </w:rPr>
        <w:t>,</w:t>
      </w:r>
      <w:r w:rsidR="00015F3B" w:rsidRPr="0023525F">
        <w:rPr>
          <w:b w:val="0"/>
          <w:color w:val="000000"/>
          <w:szCs w:val="28"/>
        </w:rPr>
        <w:t>4</w:t>
      </w:r>
      <w:r w:rsidRPr="0023525F">
        <w:rPr>
          <w:b w:val="0"/>
          <w:color w:val="000000"/>
          <w:szCs w:val="28"/>
        </w:rPr>
        <w:t xml:space="preserve"> тис. грн </w:t>
      </w:r>
      <w:r w:rsidR="00AC7557" w:rsidRPr="0023525F">
        <w:rPr>
          <w:b w:val="0"/>
          <w:color w:val="000000"/>
          <w:szCs w:val="28"/>
        </w:rPr>
        <w:t>або</w:t>
      </w:r>
      <w:r w:rsidR="00545202" w:rsidRPr="0023525F">
        <w:rPr>
          <w:b w:val="0"/>
          <w:color w:val="000000"/>
          <w:szCs w:val="28"/>
        </w:rPr>
        <w:t xml:space="preserve"> </w:t>
      </w:r>
      <w:r w:rsidR="00AC7557" w:rsidRPr="0023525F">
        <w:rPr>
          <w:b w:val="0"/>
          <w:color w:val="000000"/>
          <w:szCs w:val="28"/>
        </w:rPr>
        <w:t>52,6% до уточнених призначень на звітний період</w:t>
      </w:r>
      <w:r w:rsidR="004D6340" w:rsidRPr="0023525F">
        <w:rPr>
          <w:b w:val="0"/>
          <w:color w:val="000000"/>
          <w:szCs w:val="28"/>
        </w:rPr>
        <w:t xml:space="preserve">. Кошти використані </w:t>
      </w:r>
      <w:r w:rsidR="00545202" w:rsidRPr="0023525F">
        <w:rPr>
          <w:b w:val="0"/>
          <w:color w:val="000000"/>
          <w:szCs w:val="28"/>
        </w:rPr>
        <w:t xml:space="preserve">на оплату праці і нарахування на заробітну плату </w:t>
      </w:r>
      <w:r w:rsidR="004D6340" w:rsidRPr="0023525F">
        <w:rPr>
          <w:b w:val="0"/>
          <w:color w:val="000000"/>
          <w:szCs w:val="28"/>
        </w:rPr>
        <w:t xml:space="preserve">за надані послуги з проведення заходів в рамках реалізації соціального проєкту </w:t>
      </w:r>
      <w:r w:rsidR="00AB3D80" w:rsidRPr="0023525F">
        <w:rPr>
          <w:b w:val="0"/>
          <w:color w:val="000000"/>
          <w:szCs w:val="28"/>
        </w:rPr>
        <w:t xml:space="preserve">              </w:t>
      </w:r>
      <w:r w:rsidR="004D6340" w:rsidRPr="0023525F">
        <w:rPr>
          <w:b w:val="0"/>
          <w:color w:val="000000"/>
          <w:szCs w:val="28"/>
        </w:rPr>
        <w:t>на території Новгород-Сіверської міської територіальної громади</w:t>
      </w:r>
      <w:r w:rsidRPr="0023525F">
        <w:rPr>
          <w:b w:val="0"/>
          <w:color w:val="000000"/>
          <w:szCs w:val="28"/>
        </w:rPr>
        <w:t>.</w:t>
      </w:r>
    </w:p>
    <w:p w:rsidR="00D86D0C" w:rsidRPr="0023525F" w:rsidRDefault="00D86D0C" w:rsidP="00483465">
      <w:pPr>
        <w:pStyle w:val="a8"/>
        <w:spacing w:after="0"/>
        <w:ind w:left="0" w:firstLine="709"/>
        <w:jc w:val="center"/>
        <w:rPr>
          <w:b/>
          <w:bCs/>
          <w:i/>
          <w:iCs/>
          <w:color w:val="0070C0"/>
          <w:sz w:val="28"/>
          <w:szCs w:val="28"/>
        </w:rPr>
      </w:pPr>
    </w:p>
    <w:p w:rsidR="008E23A7" w:rsidRPr="0023525F" w:rsidRDefault="008E23A7" w:rsidP="00483465">
      <w:pPr>
        <w:pStyle w:val="a8"/>
        <w:spacing w:after="0"/>
        <w:ind w:left="0" w:firstLine="709"/>
        <w:jc w:val="center"/>
        <w:rPr>
          <w:b/>
          <w:bCs/>
          <w:i/>
          <w:iCs/>
          <w:color w:val="000000"/>
          <w:sz w:val="28"/>
          <w:szCs w:val="28"/>
        </w:rPr>
      </w:pPr>
      <w:r w:rsidRPr="0023525F">
        <w:rPr>
          <w:b/>
          <w:bCs/>
          <w:i/>
          <w:iCs/>
          <w:color w:val="000000"/>
          <w:sz w:val="28"/>
          <w:szCs w:val="28"/>
        </w:rPr>
        <w:t>ЖИТЛОВО-КОМУНАЛЬНЕ ГОСПОДАРСТВО</w:t>
      </w:r>
    </w:p>
    <w:p w:rsidR="008E23A7" w:rsidRPr="0023525F" w:rsidRDefault="008E23A7" w:rsidP="008E23A7">
      <w:pPr>
        <w:pStyle w:val="a8"/>
        <w:spacing w:after="0"/>
        <w:ind w:left="0" w:firstLine="900"/>
        <w:jc w:val="center"/>
        <w:rPr>
          <w:b/>
          <w:bCs/>
          <w:i/>
          <w:iCs/>
          <w:color w:val="0070C0"/>
          <w:sz w:val="10"/>
          <w:szCs w:val="10"/>
        </w:rPr>
      </w:pPr>
    </w:p>
    <w:p w:rsidR="00E82C15" w:rsidRPr="0023525F" w:rsidRDefault="00612B8C" w:rsidP="00E82C15">
      <w:pPr>
        <w:ind w:firstLine="709"/>
        <w:jc w:val="both"/>
        <w:rPr>
          <w:color w:val="000000"/>
          <w:sz w:val="28"/>
          <w:szCs w:val="28"/>
          <w:lang w:val="uk-UA" w:eastAsia="uk-UA"/>
        </w:rPr>
      </w:pPr>
      <w:r w:rsidRPr="0023525F">
        <w:rPr>
          <w:color w:val="000000"/>
          <w:sz w:val="28"/>
          <w:szCs w:val="28"/>
          <w:lang w:val="uk-UA"/>
        </w:rPr>
        <w:t xml:space="preserve">У звітному періоді </w:t>
      </w:r>
      <w:r w:rsidR="00FF354E" w:rsidRPr="0023525F">
        <w:rPr>
          <w:color w:val="000000"/>
          <w:sz w:val="28"/>
          <w:szCs w:val="28"/>
          <w:lang w:val="uk-UA"/>
        </w:rPr>
        <w:t>в</w:t>
      </w:r>
      <w:r w:rsidR="00751A4F" w:rsidRPr="0023525F">
        <w:rPr>
          <w:color w:val="000000"/>
          <w:sz w:val="28"/>
          <w:szCs w:val="28"/>
          <w:lang w:val="uk-UA"/>
        </w:rPr>
        <w:t xml:space="preserve">идатки </w:t>
      </w:r>
      <w:r w:rsidRPr="0023525F">
        <w:rPr>
          <w:color w:val="000000"/>
          <w:sz w:val="28"/>
          <w:szCs w:val="28"/>
          <w:lang w:val="uk-UA"/>
        </w:rPr>
        <w:t xml:space="preserve">загального фонду </w:t>
      </w:r>
      <w:r w:rsidR="00751A4F" w:rsidRPr="0023525F">
        <w:rPr>
          <w:color w:val="000000"/>
          <w:sz w:val="28"/>
          <w:szCs w:val="28"/>
          <w:lang w:val="uk-UA"/>
        </w:rPr>
        <w:t xml:space="preserve">бюджету на  </w:t>
      </w:r>
      <w:r w:rsidR="00FF354E" w:rsidRPr="0023525F">
        <w:rPr>
          <w:color w:val="000000"/>
          <w:sz w:val="28"/>
          <w:szCs w:val="28"/>
          <w:lang w:val="uk-UA"/>
        </w:rPr>
        <w:t xml:space="preserve">галузь </w:t>
      </w:r>
      <w:r w:rsidR="00751A4F" w:rsidRPr="0023525F">
        <w:rPr>
          <w:color w:val="000000"/>
          <w:sz w:val="28"/>
          <w:szCs w:val="28"/>
          <w:lang w:val="uk-UA"/>
        </w:rPr>
        <w:t xml:space="preserve">склали </w:t>
      </w:r>
      <w:r w:rsidR="00FF354E" w:rsidRPr="0023525F">
        <w:rPr>
          <w:color w:val="000000"/>
          <w:sz w:val="28"/>
          <w:szCs w:val="28"/>
          <w:lang w:val="uk-UA"/>
        </w:rPr>
        <w:t xml:space="preserve">          </w:t>
      </w:r>
      <w:r w:rsidR="007769E6" w:rsidRPr="0023525F">
        <w:rPr>
          <w:color w:val="000000"/>
          <w:sz w:val="28"/>
          <w:szCs w:val="28"/>
          <w:lang w:val="uk-UA"/>
        </w:rPr>
        <w:t xml:space="preserve">  8</w:t>
      </w:r>
      <w:r w:rsidR="007D075E" w:rsidRPr="0023525F">
        <w:rPr>
          <w:color w:val="000000"/>
          <w:sz w:val="28"/>
          <w:szCs w:val="28"/>
          <w:lang w:val="uk-UA"/>
        </w:rPr>
        <w:t xml:space="preserve"> </w:t>
      </w:r>
      <w:r w:rsidR="00FF354E" w:rsidRPr="0023525F">
        <w:rPr>
          <w:color w:val="000000"/>
          <w:sz w:val="28"/>
          <w:szCs w:val="28"/>
          <w:lang w:val="uk-UA"/>
        </w:rPr>
        <w:t>6</w:t>
      </w:r>
      <w:r w:rsidR="007769E6" w:rsidRPr="0023525F">
        <w:rPr>
          <w:color w:val="000000"/>
          <w:sz w:val="28"/>
          <w:szCs w:val="28"/>
          <w:lang w:val="uk-UA"/>
        </w:rPr>
        <w:t>06</w:t>
      </w:r>
      <w:r w:rsidR="00751A4F" w:rsidRPr="0023525F">
        <w:rPr>
          <w:color w:val="000000"/>
          <w:sz w:val="28"/>
          <w:szCs w:val="28"/>
          <w:lang w:val="uk-UA"/>
        </w:rPr>
        <w:t>,</w:t>
      </w:r>
      <w:r w:rsidR="007769E6" w:rsidRPr="0023525F">
        <w:rPr>
          <w:color w:val="000000"/>
          <w:sz w:val="28"/>
          <w:szCs w:val="28"/>
          <w:lang w:val="uk-UA"/>
        </w:rPr>
        <w:t>4</w:t>
      </w:r>
      <w:r w:rsidR="00751A4F" w:rsidRPr="0023525F">
        <w:rPr>
          <w:color w:val="000000"/>
          <w:sz w:val="28"/>
          <w:szCs w:val="28"/>
          <w:lang w:val="uk-UA"/>
        </w:rPr>
        <w:t xml:space="preserve"> тис. грн</w:t>
      </w:r>
      <w:r w:rsidR="00FF354E" w:rsidRPr="0023525F">
        <w:rPr>
          <w:color w:val="000000"/>
          <w:sz w:val="28"/>
          <w:szCs w:val="28"/>
          <w:lang w:val="uk-UA"/>
        </w:rPr>
        <w:t xml:space="preserve">, </w:t>
      </w:r>
      <w:r w:rsidR="00C17216" w:rsidRPr="0023525F">
        <w:rPr>
          <w:color w:val="000000"/>
          <w:sz w:val="28"/>
          <w:szCs w:val="28"/>
          <w:lang w:val="uk-UA"/>
        </w:rPr>
        <w:t>у тому числі за рахунок  коштів іншої субвенції з обласного бюджету для фінансування видатків на виконання доручень виборців депутатами обласної ради - 12,5 тис. грн</w:t>
      </w:r>
      <w:r w:rsidR="00FF354E" w:rsidRPr="0023525F">
        <w:rPr>
          <w:color w:val="000000"/>
          <w:sz w:val="28"/>
          <w:szCs w:val="28"/>
          <w:lang w:val="uk-UA"/>
        </w:rPr>
        <w:t>,</w:t>
      </w:r>
      <w:r w:rsidR="00751A4F" w:rsidRPr="0023525F">
        <w:rPr>
          <w:color w:val="000000"/>
          <w:sz w:val="28"/>
          <w:szCs w:val="28"/>
          <w:lang w:val="uk-UA"/>
        </w:rPr>
        <w:t xml:space="preserve"> або </w:t>
      </w:r>
      <w:r w:rsidR="007769E6" w:rsidRPr="0023525F">
        <w:rPr>
          <w:color w:val="000000"/>
          <w:sz w:val="28"/>
          <w:szCs w:val="28"/>
          <w:lang w:val="uk-UA"/>
        </w:rPr>
        <w:t>63</w:t>
      </w:r>
      <w:r w:rsidR="00751A4F" w:rsidRPr="0023525F">
        <w:rPr>
          <w:color w:val="000000"/>
          <w:sz w:val="28"/>
          <w:szCs w:val="28"/>
          <w:lang w:val="uk-UA"/>
        </w:rPr>
        <w:t>,</w:t>
      </w:r>
      <w:r w:rsidR="007769E6" w:rsidRPr="0023525F">
        <w:rPr>
          <w:color w:val="000000"/>
          <w:sz w:val="28"/>
          <w:szCs w:val="28"/>
          <w:lang w:val="uk-UA"/>
        </w:rPr>
        <w:t>5</w:t>
      </w:r>
      <w:r w:rsidR="00751A4F" w:rsidRPr="0023525F">
        <w:rPr>
          <w:color w:val="000000"/>
          <w:sz w:val="28"/>
          <w:szCs w:val="28"/>
          <w:lang w:val="uk-UA"/>
        </w:rPr>
        <w:t>% від уточнених планових призначень на звітний період (</w:t>
      </w:r>
      <w:r w:rsidR="001D2FCA" w:rsidRPr="0023525F">
        <w:rPr>
          <w:color w:val="000000"/>
          <w:sz w:val="28"/>
          <w:szCs w:val="28"/>
          <w:lang w:val="uk-UA"/>
        </w:rPr>
        <w:t>1</w:t>
      </w:r>
      <w:r w:rsidR="00FF354E" w:rsidRPr="0023525F">
        <w:rPr>
          <w:color w:val="000000"/>
          <w:sz w:val="28"/>
          <w:szCs w:val="28"/>
          <w:lang w:val="uk-UA"/>
        </w:rPr>
        <w:t>3</w:t>
      </w:r>
      <w:r w:rsidR="007D075E" w:rsidRPr="0023525F">
        <w:rPr>
          <w:color w:val="000000"/>
          <w:sz w:val="28"/>
          <w:szCs w:val="28"/>
          <w:lang w:val="uk-UA"/>
        </w:rPr>
        <w:t xml:space="preserve"> </w:t>
      </w:r>
      <w:r w:rsidR="007769E6" w:rsidRPr="0023525F">
        <w:rPr>
          <w:color w:val="000000"/>
          <w:sz w:val="28"/>
          <w:szCs w:val="28"/>
          <w:lang w:val="uk-UA"/>
        </w:rPr>
        <w:t>558</w:t>
      </w:r>
      <w:r w:rsidR="00751A4F" w:rsidRPr="0023525F">
        <w:rPr>
          <w:color w:val="000000"/>
          <w:sz w:val="28"/>
          <w:szCs w:val="28"/>
          <w:lang w:val="uk-UA"/>
        </w:rPr>
        <w:t>,</w:t>
      </w:r>
      <w:r w:rsidR="007769E6" w:rsidRPr="0023525F">
        <w:rPr>
          <w:color w:val="000000"/>
          <w:sz w:val="28"/>
          <w:szCs w:val="28"/>
          <w:lang w:val="uk-UA"/>
        </w:rPr>
        <w:t>9</w:t>
      </w:r>
      <w:r w:rsidR="00751A4F" w:rsidRPr="0023525F">
        <w:rPr>
          <w:color w:val="000000"/>
          <w:sz w:val="28"/>
          <w:szCs w:val="28"/>
          <w:lang w:val="uk-UA"/>
        </w:rPr>
        <w:t xml:space="preserve"> тис. грн), визначених у 2023 році </w:t>
      </w:r>
      <w:r w:rsidR="00AB3D80" w:rsidRPr="0023525F">
        <w:rPr>
          <w:color w:val="000000"/>
          <w:sz w:val="28"/>
          <w:szCs w:val="28"/>
          <w:lang w:val="uk-UA"/>
        </w:rPr>
        <w:t xml:space="preserve">         </w:t>
      </w:r>
      <w:r w:rsidR="00751A4F" w:rsidRPr="0023525F">
        <w:rPr>
          <w:color w:val="000000"/>
          <w:sz w:val="28"/>
          <w:szCs w:val="28"/>
          <w:lang w:val="uk-UA"/>
        </w:rPr>
        <w:t>на реалізацію заходів у сфері житлово-комунального господарства.</w:t>
      </w:r>
      <w:r w:rsidR="00E82C15" w:rsidRPr="0023525F">
        <w:rPr>
          <w:color w:val="000000"/>
          <w:sz w:val="28"/>
          <w:szCs w:val="28"/>
          <w:lang w:val="uk-UA"/>
        </w:rPr>
        <w:t xml:space="preserve"> </w:t>
      </w:r>
      <w:r w:rsidR="00AB3D80" w:rsidRPr="0023525F">
        <w:rPr>
          <w:color w:val="000000"/>
          <w:sz w:val="28"/>
          <w:szCs w:val="28"/>
          <w:lang w:val="uk-UA"/>
        </w:rPr>
        <w:t xml:space="preserve">                   </w:t>
      </w:r>
      <w:r w:rsidR="00E82C15" w:rsidRPr="0023525F">
        <w:rPr>
          <w:color w:val="000000"/>
          <w:sz w:val="28"/>
          <w:szCs w:val="28"/>
          <w:lang w:val="uk-UA"/>
        </w:rPr>
        <w:t xml:space="preserve">У порівнянні </w:t>
      </w:r>
      <w:r w:rsidR="00FF354E" w:rsidRPr="0023525F">
        <w:rPr>
          <w:color w:val="000000"/>
          <w:sz w:val="28"/>
          <w:szCs w:val="28"/>
          <w:lang w:val="uk-UA"/>
        </w:rPr>
        <w:t xml:space="preserve">   </w:t>
      </w:r>
      <w:r w:rsidR="00E82C15" w:rsidRPr="0023525F">
        <w:rPr>
          <w:color w:val="000000"/>
          <w:sz w:val="28"/>
          <w:szCs w:val="28"/>
          <w:lang w:val="uk-UA"/>
        </w:rPr>
        <w:t>з відповідним періодом 2022 року видатки збільшились</w:t>
      </w:r>
      <w:r w:rsidR="001D2FCA" w:rsidRPr="0023525F">
        <w:rPr>
          <w:color w:val="000000"/>
          <w:sz w:val="28"/>
          <w:szCs w:val="28"/>
          <w:lang w:val="uk-UA"/>
        </w:rPr>
        <w:t xml:space="preserve"> </w:t>
      </w:r>
      <w:r w:rsidR="00AB3D80" w:rsidRPr="0023525F">
        <w:rPr>
          <w:color w:val="000000"/>
          <w:sz w:val="28"/>
          <w:szCs w:val="28"/>
          <w:lang w:val="uk-UA"/>
        </w:rPr>
        <w:t xml:space="preserve">             </w:t>
      </w:r>
      <w:r w:rsidR="007769E6" w:rsidRPr="0023525F">
        <w:rPr>
          <w:color w:val="000000"/>
          <w:sz w:val="28"/>
          <w:szCs w:val="28"/>
          <w:lang w:val="uk-UA"/>
        </w:rPr>
        <w:t>на 2</w:t>
      </w:r>
      <w:r w:rsidR="007D075E" w:rsidRPr="0023525F">
        <w:rPr>
          <w:color w:val="000000"/>
          <w:sz w:val="28"/>
          <w:szCs w:val="28"/>
          <w:lang w:val="uk-UA" w:eastAsia="uk-UA"/>
        </w:rPr>
        <w:t xml:space="preserve"> </w:t>
      </w:r>
      <w:r w:rsidR="007769E6" w:rsidRPr="0023525F">
        <w:rPr>
          <w:color w:val="000000"/>
          <w:sz w:val="28"/>
          <w:szCs w:val="28"/>
          <w:lang w:val="uk-UA" w:eastAsia="uk-UA"/>
        </w:rPr>
        <w:t>972</w:t>
      </w:r>
      <w:r w:rsidR="00E82C15" w:rsidRPr="0023525F">
        <w:rPr>
          <w:color w:val="000000"/>
          <w:sz w:val="28"/>
          <w:szCs w:val="28"/>
          <w:lang w:val="uk-UA" w:eastAsia="uk-UA"/>
        </w:rPr>
        <w:t>,</w:t>
      </w:r>
      <w:r w:rsidR="007769E6" w:rsidRPr="0023525F">
        <w:rPr>
          <w:color w:val="000000"/>
          <w:sz w:val="28"/>
          <w:szCs w:val="28"/>
          <w:lang w:val="uk-UA" w:eastAsia="uk-UA"/>
        </w:rPr>
        <w:t>5</w:t>
      </w:r>
      <w:r w:rsidR="00E82C15" w:rsidRPr="0023525F">
        <w:rPr>
          <w:color w:val="000000"/>
          <w:sz w:val="28"/>
          <w:szCs w:val="28"/>
          <w:lang w:val="uk-UA" w:eastAsia="uk-UA"/>
        </w:rPr>
        <w:t xml:space="preserve"> тис. гривень.</w:t>
      </w:r>
    </w:p>
    <w:p w:rsidR="00812A71" w:rsidRPr="0023525F" w:rsidRDefault="00751A4F" w:rsidP="002546CA">
      <w:pPr>
        <w:ind w:right="-5" w:firstLine="708"/>
        <w:jc w:val="both"/>
        <w:rPr>
          <w:color w:val="000000"/>
          <w:sz w:val="28"/>
          <w:szCs w:val="28"/>
          <w:lang w:val="uk-UA"/>
        </w:rPr>
      </w:pPr>
      <w:r w:rsidRPr="0023525F">
        <w:rPr>
          <w:bCs/>
          <w:color w:val="000000"/>
          <w:sz w:val="28"/>
          <w:szCs w:val="28"/>
          <w:lang w:val="uk-UA"/>
        </w:rPr>
        <w:t xml:space="preserve">Із загальної суми видатків </w:t>
      </w:r>
      <w:r w:rsidR="00612B8C" w:rsidRPr="0023525F">
        <w:rPr>
          <w:bCs/>
          <w:color w:val="000000"/>
          <w:sz w:val="28"/>
          <w:szCs w:val="28"/>
          <w:lang w:val="uk-UA"/>
        </w:rPr>
        <w:t xml:space="preserve">загального фонду бюджету </w:t>
      </w:r>
      <w:r w:rsidRPr="0023525F">
        <w:rPr>
          <w:bCs/>
          <w:color w:val="000000"/>
          <w:sz w:val="28"/>
          <w:szCs w:val="28"/>
          <w:lang w:val="uk-UA"/>
        </w:rPr>
        <w:t xml:space="preserve">на житлово-комунальне господарство найбільшу питому вагу </w:t>
      </w:r>
      <w:r w:rsidR="00AF51F0" w:rsidRPr="0023525F">
        <w:rPr>
          <w:bCs/>
          <w:color w:val="000000"/>
          <w:sz w:val="28"/>
          <w:szCs w:val="28"/>
          <w:lang w:val="uk-UA"/>
        </w:rPr>
        <w:t xml:space="preserve">(65,3%) </w:t>
      </w:r>
      <w:r w:rsidRPr="0023525F">
        <w:rPr>
          <w:bCs/>
          <w:color w:val="000000"/>
          <w:sz w:val="28"/>
          <w:szCs w:val="28"/>
          <w:lang w:val="uk-UA"/>
        </w:rPr>
        <w:t xml:space="preserve">складають видатки, які спрямовані на </w:t>
      </w:r>
      <w:r w:rsidR="00E95577" w:rsidRPr="0023525F">
        <w:rPr>
          <w:bCs/>
          <w:color w:val="000000"/>
          <w:sz w:val="28"/>
          <w:szCs w:val="28"/>
          <w:lang w:val="uk-UA"/>
        </w:rPr>
        <w:t>о</w:t>
      </w:r>
      <w:r w:rsidR="00E95577" w:rsidRPr="0023525F">
        <w:rPr>
          <w:color w:val="000000"/>
          <w:sz w:val="28"/>
          <w:szCs w:val="28"/>
          <w:lang w:val="uk-UA" w:eastAsia="uk-UA"/>
        </w:rPr>
        <w:t>рганізацію благоустрою населених пунктів</w:t>
      </w:r>
      <w:r w:rsidR="00AF51F0" w:rsidRPr="0023525F">
        <w:rPr>
          <w:color w:val="000000"/>
          <w:sz w:val="28"/>
          <w:szCs w:val="28"/>
          <w:lang w:val="uk-UA" w:eastAsia="uk-UA"/>
        </w:rPr>
        <w:t xml:space="preserve"> громади</w:t>
      </w:r>
      <w:r w:rsidR="00097550" w:rsidRPr="0023525F">
        <w:rPr>
          <w:color w:val="000000"/>
          <w:sz w:val="28"/>
          <w:szCs w:val="28"/>
          <w:lang w:val="uk-UA"/>
        </w:rPr>
        <w:t xml:space="preserve"> </w:t>
      </w:r>
      <w:r w:rsidR="00612B8C" w:rsidRPr="0023525F">
        <w:rPr>
          <w:color w:val="000000"/>
          <w:sz w:val="28"/>
          <w:szCs w:val="28"/>
          <w:lang w:val="uk-UA"/>
        </w:rPr>
        <w:t>(</w:t>
      </w:r>
      <w:r w:rsidR="00C552F5" w:rsidRPr="0023525F">
        <w:rPr>
          <w:color w:val="000000"/>
          <w:sz w:val="28"/>
          <w:szCs w:val="28"/>
          <w:lang w:val="uk-UA"/>
        </w:rPr>
        <w:t>заплановано</w:t>
      </w:r>
      <w:r w:rsidR="002403E8" w:rsidRPr="0023525F">
        <w:rPr>
          <w:color w:val="000000"/>
          <w:sz w:val="28"/>
          <w:szCs w:val="28"/>
          <w:lang w:val="uk-UA"/>
        </w:rPr>
        <w:t xml:space="preserve">  </w:t>
      </w:r>
      <w:r w:rsidR="002546CA" w:rsidRPr="0023525F">
        <w:rPr>
          <w:color w:val="000000"/>
          <w:sz w:val="28"/>
          <w:szCs w:val="28"/>
          <w:lang w:val="uk-UA"/>
        </w:rPr>
        <w:t>9</w:t>
      </w:r>
      <w:r w:rsidR="004E273D" w:rsidRPr="0023525F">
        <w:rPr>
          <w:color w:val="000000"/>
          <w:sz w:val="28"/>
          <w:szCs w:val="28"/>
          <w:lang w:val="uk-UA"/>
        </w:rPr>
        <w:t xml:space="preserve"> </w:t>
      </w:r>
      <w:r w:rsidR="001746C0" w:rsidRPr="0023525F">
        <w:rPr>
          <w:color w:val="000000"/>
          <w:sz w:val="28"/>
          <w:szCs w:val="28"/>
          <w:lang w:val="uk-UA"/>
        </w:rPr>
        <w:t>5</w:t>
      </w:r>
      <w:r w:rsidR="002546CA" w:rsidRPr="0023525F">
        <w:rPr>
          <w:color w:val="000000"/>
          <w:sz w:val="28"/>
          <w:szCs w:val="28"/>
          <w:lang w:val="uk-UA"/>
        </w:rPr>
        <w:t>19</w:t>
      </w:r>
      <w:r w:rsidR="00812A71" w:rsidRPr="0023525F">
        <w:rPr>
          <w:color w:val="000000"/>
          <w:sz w:val="28"/>
          <w:szCs w:val="28"/>
          <w:lang w:val="uk-UA"/>
        </w:rPr>
        <w:t>,</w:t>
      </w:r>
      <w:r w:rsidR="002546CA" w:rsidRPr="0023525F">
        <w:rPr>
          <w:color w:val="000000"/>
          <w:sz w:val="28"/>
          <w:szCs w:val="28"/>
          <w:lang w:val="uk-UA"/>
        </w:rPr>
        <w:t>5</w:t>
      </w:r>
      <w:r w:rsidR="00812A71" w:rsidRPr="0023525F">
        <w:rPr>
          <w:color w:val="000000"/>
          <w:sz w:val="28"/>
          <w:szCs w:val="28"/>
          <w:lang w:val="uk-UA"/>
        </w:rPr>
        <w:t xml:space="preserve"> тис. грн</w:t>
      </w:r>
      <w:r w:rsidR="001746C0" w:rsidRPr="0023525F">
        <w:rPr>
          <w:color w:val="000000"/>
          <w:sz w:val="28"/>
          <w:szCs w:val="28"/>
          <w:lang w:val="uk-UA"/>
        </w:rPr>
        <w:t>,</w:t>
      </w:r>
      <w:r w:rsidR="00812A71" w:rsidRPr="0023525F">
        <w:rPr>
          <w:color w:val="000000"/>
          <w:sz w:val="28"/>
          <w:szCs w:val="28"/>
          <w:lang w:val="uk-UA"/>
        </w:rPr>
        <w:t xml:space="preserve"> </w:t>
      </w:r>
      <w:r w:rsidR="002403E8" w:rsidRPr="0023525F">
        <w:rPr>
          <w:color w:val="000000"/>
          <w:sz w:val="28"/>
          <w:szCs w:val="28"/>
          <w:lang w:val="uk-UA"/>
        </w:rPr>
        <w:t xml:space="preserve">касові видатки </w:t>
      </w:r>
      <w:r w:rsidR="00612B8C" w:rsidRPr="0023525F">
        <w:rPr>
          <w:color w:val="000000"/>
          <w:sz w:val="28"/>
          <w:szCs w:val="28"/>
          <w:lang w:val="uk-UA"/>
        </w:rPr>
        <w:t>проведені у сумі</w:t>
      </w:r>
      <w:r w:rsidR="002403E8" w:rsidRPr="0023525F">
        <w:rPr>
          <w:color w:val="000000"/>
          <w:sz w:val="28"/>
          <w:szCs w:val="28"/>
          <w:lang w:val="uk-UA"/>
        </w:rPr>
        <w:t xml:space="preserve"> </w:t>
      </w:r>
      <w:r w:rsidR="00812A71" w:rsidRPr="0023525F">
        <w:rPr>
          <w:color w:val="000000"/>
          <w:sz w:val="28"/>
          <w:szCs w:val="28"/>
          <w:lang w:val="uk-UA"/>
        </w:rPr>
        <w:t xml:space="preserve"> </w:t>
      </w:r>
      <w:r w:rsidR="002546CA" w:rsidRPr="0023525F">
        <w:rPr>
          <w:color w:val="000000"/>
          <w:sz w:val="28"/>
          <w:szCs w:val="28"/>
          <w:lang w:val="uk-UA" w:eastAsia="uk-UA"/>
        </w:rPr>
        <w:t xml:space="preserve">5 618,2 </w:t>
      </w:r>
      <w:r w:rsidR="00812A71" w:rsidRPr="0023525F">
        <w:rPr>
          <w:color w:val="000000"/>
          <w:sz w:val="28"/>
          <w:szCs w:val="28"/>
          <w:lang w:val="uk-UA"/>
        </w:rPr>
        <w:t xml:space="preserve">тис. грн або </w:t>
      </w:r>
      <w:r w:rsidR="001746C0" w:rsidRPr="0023525F">
        <w:rPr>
          <w:color w:val="000000"/>
          <w:sz w:val="28"/>
          <w:szCs w:val="28"/>
          <w:lang w:val="uk-UA"/>
        </w:rPr>
        <w:t>5</w:t>
      </w:r>
      <w:r w:rsidR="002546CA" w:rsidRPr="0023525F">
        <w:rPr>
          <w:color w:val="000000"/>
          <w:sz w:val="28"/>
          <w:szCs w:val="28"/>
          <w:lang w:val="uk-UA"/>
        </w:rPr>
        <w:t>9</w:t>
      </w:r>
      <w:r w:rsidR="00812A71" w:rsidRPr="0023525F">
        <w:rPr>
          <w:color w:val="000000"/>
          <w:sz w:val="28"/>
          <w:szCs w:val="28"/>
          <w:lang w:val="uk-UA"/>
        </w:rPr>
        <w:t>,</w:t>
      </w:r>
      <w:r w:rsidR="002546CA" w:rsidRPr="0023525F">
        <w:rPr>
          <w:color w:val="000000"/>
          <w:sz w:val="28"/>
          <w:szCs w:val="28"/>
          <w:lang w:val="uk-UA"/>
        </w:rPr>
        <w:t>0</w:t>
      </w:r>
      <w:r w:rsidR="00812A71" w:rsidRPr="0023525F">
        <w:rPr>
          <w:color w:val="000000"/>
          <w:sz w:val="28"/>
          <w:szCs w:val="28"/>
          <w:lang w:val="uk-UA"/>
        </w:rPr>
        <w:t>%</w:t>
      </w:r>
      <w:r w:rsidR="002403E8" w:rsidRPr="0023525F">
        <w:rPr>
          <w:color w:val="000000"/>
          <w:sz w:val="28"/>
          <w:szCs w:val="28"/>
          <w:lang w:val="uk-UA"/>
        </w:rPr>
        <w:t xml:space="preserve"> від уточнених планових призначень на звітний період</w:t>
      </w:r>
      <w:r w:rsidR="00612B8C" w:rsidRPr="0023525F">
        <w:rPr>
          <w:color w:val="000000"/>
          <w:sz w:val="28"/>
          <w:szCs w:val="28"/>
          <w:lang w:val="uk-UA"/>
        </w:rPr>
        <w:t>)</w:t>
      </w:r>
      <w:r w:rsidR="002546CA" w:rsidRPr="0023525F">
        <w:rPr>
          <w:color w:val="000000"/>
          <w:sz w:val="28"/>
          <w:szCs w:val="28"/>
          <w:lang w:val="uk-UA"/>
        </w:rPr>
        <w:t>.</w:t>
      </w:r>
      <w:r w:rsidR="00812A71" w:rsidRPr="0023525F">
        <w:rPr>
          <w:color w:val="000000"/>
          <w:sz w:val="28"/>
          <w:szCs w:val="28"/>
          <w:lang w:val="uk-UA"/>
        </w:rPr>
        <w:t xml:space="preserve"> </w:t>
      </w:r>
    </w:p>
    <w:p w:rsidR="00812A71" w:rsidRPr="0023525F" w:rsidRDefault="00812A71" w:rsidP="00812A71">
      <w:pPr>
        <w:ind w:right="-5" w:firstLine="720"/>
        <w:jc w:val="both"/>
        <w:rPr>
          <w:color w:val="000000"/>
          <w:sz w:val="28"/>
          <w:szCs w:val="28"/>
          <w:lang w:val="uk-UA"/>
        </w:rPr>
      </w:pPr>
      <w:r w:rsidRPr="0023525F">
        <w:rPr>
          <w:color w:val="000000"/>
          <w:sz w:val="28"/>
          <w:szCs w:val="28"/>
          <w:lang w:val="uk-UA"/>
        </w:rPr>
        <w:t>Зазначені кошти спрямовані на</w:t>
      </w:r>
      <w:r w:rsidR="00A2259B" w:rsidRPr="0023525F">
        <w:rPr>
          <w:color w:val="000000"/>
          <w:sz w:val="28"/>
          <w:szCs w:val="28"/>
          <w:lang w:val="uk-UA"/>
        </w:rPr>
        <w:t xml:space="preserve"> виконання заходів</w:t>
      </w:r>
      <w:r w:rsidRPr="0023525F">
        <w:rPr>
          <w:color w:val="000000"/>
          <w:sz w:val="28"/>
          <w:szCs w:val="28"/>
          <w:lang w:val="uk-UA"/>
        </w:rPr>
        <w:t xml:space="preserve">: </w:t>
      </w:r>
    </w:p>
    <w:p w:rsidR="00812A71" w:rsidRPr="0023525F" w:rsidRDefault="00812A71" w:rsidP="00812A71">
      <w:pPr>
        <w:ind w:firstLine="709"/>
        <w:jc w:val="both"/>
        <w:rPr>
          <w:color w:val="000000"/>
          <w:sz w:val="28"/>
          <w:szCs w:val="28"/>
          <w:lang w:val="uk-UA"/>
        </w:rPr>
      </w:pPr>
      <w:r w:rsidRPr="0023525F">
        <w:rPr>
          <w:color w:val="000000"/>
          <w:sz w:val="28"/>
          <w:szCs w:val="28"/>
          <w:lang w:val="uk-UA"/>
        </w:rPr>
        <w:t>- </w:t>
      </w:r>
      <w:r w:rsidR="00CF71EB" w:rsidRPr="0023525F">
        <w:rPr>
          <w:color w:val="000000"/>
          <w:sz w:val="28"/>
          <w:szCs w:val="28"/>
          <w:lang w:val="uk-UA"/>
        </w:rPr>
        <w:t>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2022-2025 роки - 5</w:t>
      </w:r>
      <w:r w:rsidR="00ED194A" w:rsidRPr="0023525F">
        <w:rPr>
          <w:color w:val="000000"/>
          <w:sz w:val="28"/>
          <w:szCs w:val="28"/>
          <w:lang w:val="uk-UA"/>
        </w:rPr>
        <w:t xml:space="preserve"> </w:t>
      </w:r>
      <w:r w:rsidR="00C17216" w:rsidRPr="0023525F">
        <w:rPr>
          <w:color w:val="000000"/>
          <w:sz w:val="28"/>
          <w:szCs w:val="28"/>
          <w:lang w:val="uk-UA"/>
        </w:rPr>
        <w:t>5</w:t>
      </w:r>
      <w:r w:rsidR="00CF71EB" w:rsidRPr="0023525F">
        <w:rPr>
          <w:color w:val="000000"/>
          <w:sz w:val="28"/>
          <w:szCs w:val="28"/>
          <w:lang w:val="uk-UA"/>
        </w:rPr>
        <w:t>75</w:t>
      </w:r>
      <w:r w:rsidRPr="0023525F">
        <w:rPr>
          <w:color w:val="000000"/>
          <w:sz w:val="28"/>
          <w:szCs w:val="28"/>
          <w:lang w:val="uk-UA"/>
        </w:rPr>
        <w:t>,</w:t>
      </w:r>
      <w:r w:rsidR="00CF71EB" w:rsidRPr="0023525F">
        <w:rPr>
          <w:color w:val="000000"/>
          <w:sz w:val="28"/>
          <w:szCs w:val="28"/>
          <w:lang w:val="uk-UA"/>
        </w:rPr>
        <w:t>8</w:t>
      </w:r>
      <w:r w:rsidRPr="0023525F">
        <w:rPr>
          <w:color w:val="000000"/>
          <w:sz w:val="28"/>
          <w:szCs w:val="28"/>
          <w:lang w:val="uk-UA"/>
        </w:rPr>
        <w:t xml:space="preserve"> тис. гр</w:t>
      </w:r>
      <w:r w:rsidR="003F1795" w:rsidRPr="0023525F">
        <w:rPr>
          <w:color w:val="000000"/>
          <w:sz w:val="28"/>
          <w:szCs w:val="28"/>
          <w:lang w:val="uk-UA"/>
        </w:rPr>
        <w:t>иве</w:t>
      </w:r>
      <w:r w:rsidRPr="0023525F">
        <w:rPr>
          <w:color w:val="000000"/>
          <w:sz w:val="28"/>
          <w:szCs w:val="28"/>
          <w:lang w:val="uk-UA"/>
        </w:rPr>
        <w:t>н</w:t>
      </w:r>
      <w:r w:rsidR="003F1795" w:rsidRPr="0023525F">
        <w:rPr>
          <w:color w:val="000000"/>
          <w:sz w:val="28"/>
          <w:szCs w:val="28"/>
          <w:lang w:val="uk-UA"/>
        </w:rPr>
        <w:t>ь</w:t>
      </w:r>
      <w:r w:rsidRPr="0023525F">
        <w:rPr>
          <w:color w:val="000000"/>
          <w:sz w:val="28"/>
          <w:szCs w:val="28"/>
          <w:lang w:val="uk-UA"/>
        </w:rPr>
        <w:t xml:space="preserve">; </w:t>
      </w:r>
    </w:p>
    <w:p w:rsidR="005E7F05" w:rsidRPr="0023525F" w:rsidRDefault="00812A71" w:rsidP="00812A71">
      <w:pPr>
        <w:tabs>
          <w:tab w:val="left" w:pos="851"/>
        </w:tabs>
        <w:ind w:firstLine="709"/>
        <w:jc w:val="both"/>
        <w:rPr>
          <w:color w:val="000000"/>
          <w:sz w:val="28"/>
          <w:szCs w:val="28"/>
          <w:lang w:val="uk-UA"/>
        </w:rPr>
      </w:pPr>
      <w:r w:rsidRPr="0023525F">
        <w:rPr>
          <w:color w:val="000000"/>
          <w:sz w:val="28"/>
          <w:szCs w:val="28"/>
          <w:lang w:val="uk-UA"/>
        </w:rPr>
        <w:t>- </w:t>
      </w:r>
      <w:r w:rsidR="00120C9C" w:rsidRPr="0023525F">
        <w:rPr>
          <w:color w:val="000000"/>
          <w:sz w:val="28"/>
          <w:szCs w:val="28"/>
          <w:lang w:val="uk-UA"/>
        </w:rPr>
        <w:t xml:space="preserve">Програми встановлення відеокамер та обслуговування системи  відеоспостереження Новгород-Сіверської міської територіальної громади </w:t>
      </w:r>
      <w:r w:rsidR="00AB3D80" w:rsidRPr="0023525F">
        <w:rPr>
          <w:color w:val="000000"/>
          <w:sz w:val="28"/>
          <w:szCs w:val="28"/>
          <w:lang w:val="uk-UA"/>
        </w:rPr>
        <w:t xml:space="preserve">        </w:t>
      </w:r>
      <w:r w:rsidR="00120C9C" w:rsidRPr="0023525F">
        <w:rPr>
          <w:color w:val="000000"/>
          <w:sz w:val="28"/>
          <w:szCs w:val="28"/>
          <w:lang w:val="uk-UA"/>
        </w:rPr>
        <w:t xml:space="preserve">на 2022-2025 роки - </w:t>
      </w:r>
      <w:r w:rsidR="00E111E6" w:rsidRPr="0023525F">
        <w:rPr>
          <w:color w:val="000000"/>
          <w:sz w:val="28"/>
          <w:szCs w:val="28"/>
          <w:lang w:val="uk-UA"/>
        </w:rPr>
        <w:t>20</w:t>
      </w:r>
      <w:r w:rsidR="00120C9C" w:rsidRPr="0023525F">
        <w:rPr>
          <w:color w:val="000000"/>
          <w:sz w:val="28"/>
          <w:szCs w:val="28"/>
          <w:lang w:val="uk-UA"/>
        </w:rPr>
        <w:t>,</w:t>
      </w:r>
      <w:r w:rsidR="003F1795" w:rsidRPr="0023525F">
        <w:rPr>
          <w:color w:val="000000"/>
          <w:sz w:val="28"/>
          <w:szCs w:val="28"/>
          <w:lang w:val="uk-UA"/>
        </w:rPr>
        <w:t>8</w:t>
      </w:r>
      <w:r w:rsidR="00120C9C" w:rsidRPr="0023525F">
        <w:rPr>
          <w:color w:val="000000"/>
          <w:sz w:val="28"/>
          <w:szCs w:val="28"/>
          <w:lang w:val="uk-UA"/>
        </w:rPr>
        <w:t xml:space="preserve"> тис.</w:t>
      </w:r>
      <w:r w:rsidR="003F1795" w:rsidRPr="0023525F">
        <w:rPr>
          <w:color w:val="000000"/>
          <w:sz w:val="28"/>
          <w:szCs w:val="28"/>
          <w:lang w:val="uk-UA"/>
        </w:rPr>
        <w:t xml:space="preserve"> </w:t>
      </w:r>
      <w:r w:rsidR="00120C9C" w:rsidRPr="0023525F">
        <w:rPr>
          <w:color w:val="000000"/>
          <w:sz w:val="28"/>
          <w:szCs w:val="28"/>
          <w:lang w:val="uk-UA"/>
        </w:rPr>
        <w:t>гр</w:t>
      </w:r>
      <w:r w:rsidR="003F1795" w:rsidRPr="0023525F">
        <w:rPr>
          <w:color w:val="000000"/>
          <w:sz w:val="28"/>
          <w:szCs w:val="28"/>
          <w:lang w:val="uk-UA"/>
        </w:rPr>
        <w:t>иве</w:t>
      </w:r>
      <w:r w:rsidR="00120C9C" w:rsidRPr="0023525F">
        <w:rPr>
          <w:color w:val="000000"/>
          <w:sz w:val="28"/>
          <w:szCs w:val="28"/>
          <w:lang w:val="uk-UA"/>
        </w:rPr>
        <w:t>н</w:t>
      </w:r>
      <w:r w:rsidR="003F1795" w:rsidRPr="0023525F">
        <w:rPr>
          <w:color w:val="000000"/>
          <w:sz w:val="28"/>
          <w:szCs w:val="28"/>
          <w:lang w:val="uk-UA"/>
        </w:rPr>
        <w:t>ь</w:t>
      </w:r>
      <w:r w:rsidR="005E7F05" w:rsidRPr="0023525F">
        <w:rPr>
          <w:color w:val="000000"/>
          <w:sz w:val="28"/>
          <w:szCs w:val="28"/>
          <w:lang w:val="uk-UA"/>
        </w:rPr>
        <w:t>;</w:t>
      </w:r>
    </w:p>
    <w:p w:rsidR="00812A71" w:rsidRPr="0023525F" w:rsidRDefault="005E7F05" w:rsidP="00812A71">
      <w:pPr>
        <w:tabs>
          <w:tab w:val="left" w:pos="851"/>
        </w:tabs>
        <w:ind w:firstLine="709"/>
        <w:jc w:val="both"/>
        <w:rPr>
          <w:color w:val="0070C0"/>
          <w:sz w:val="28"/>
          <w:szCs w:val="28"/>
          <w:lang w:val="uk-UA"/>
        </w:rPr>
      </w:pPr>
      <w:r w:rsidRPr="0023525F">
        <w:rPr>
          <w:color w:val="000000"/>
          <w:sz w:val="28"/>
          <w:szCs w:val="28"/>
          <w:lang w:val="uk-UA"/>
        </w:rPr>
        <w:t>- Програми з підвищення еф</w:t>
      </w:r>
      <w:r w:rsidR="001623A5" w:rsidRPr="0023525F">
        <w:rPr>
          <w:color w:val="000000"/>
          <w:sz w:val="28"/>
          <w:szCs w:val="28"/>
          <w:lang w:val="uk-UA"/>
        </w:rPr>
        <w:t>ективності управління активами Н</w:t>
      </w:r>
      <w:r w:rsidRPr="0023525F">
        <w:rPr>
          <w:color w:val="000000"/>
          <w:sz w:val="28"/>
          <w:szCs w:val="28"/>
          <w:lang w:val="uk-UA"/>
        </w:rPr>
        <w:t>овгород-Сіверської міської територіальної громади на 2021-2025 роки - 9,1 тис. гривень</w:t>
      </w:r>
      <w:r w:rsidRPr="0023525F">
        <w:rPr>
          <w:color w:val="0070C0"/>
          <w:sz w:val="28"/>
          <w:szCs w:val="28"/>
          <w:lang w:val="uk-UA"/>
        </w:rPr>
        <w:t>.</w:t>
      </w:r>
      <w:r w:rsidR="00812A71" w:rsidRPr="0023525F">
        <w:rPr>
          <w:color w:val="0070C0"/>
          <w:sz w:val="28"/>
          <w:szCs w:val="28"/>
          <w:lang w:val="uk-UA"/>
        </w:rPr>
        <w:t xml:space="preserve"> </w:t>
      </w:r>
    </w:p>
    <w:p w:rsidR="00873A6E" w:rsidRPr="0023525F" w:rsidRDefault="00873A6E" w:rsidP="00873A6E">
      <w:pPr>
        <w:ind w:firstLine="709"/>
        <w:jc w:val="both"/>
        <w:rPr>
          <w:color w:val="000000"/>
          <w:sz w:val="28"/>
          <w:szCs w:val="28"/>
          <w:lang w:val="uk-UA"/>
        </w:rPr>
      </w:pPr>
      <w:r w:rsidRPr="0023525F">
        <w:rPr>
          <w:color w:val="000000"/>
          <w:sz w:val="28"/>
          <w:szCs w:val="28"/>
          <w:lang w:val="uk-UA" w:eastAsia="uk-UA"/>
        </w:rPr>
        <w:t xml:space="preserve">Видатки на </w:t>
      </w:r>
      <w:r w:rsidRPr="0023525F">
        <w:rPr>
          <w:color w:val="000000"/>
          <w:sz w:val="28"/>
          <w:szCs w:val="28"/>
          <w:lang w:val="uk-UA"/>
        </w:rPr>
        <w:t xml:space="preserve">оплату праці і нарахування на заробітну плату працівникам, задіяним у благоустрої території громади, склали </w:t>
      </w:r>
      <w:r w:rsidR="00A272A6" w:rsidRPr="0023525F">
        <w:rPr>
          <w:color w:val="000000"/>
          <w:sz w:val="28"/>
          <w:szCs w:val="28"/>
          <w:lang w:val="uk-UA"/>
        </w:rPr>
        <w:t>2</w:t>
      </w:r>
      <w:r w:rsidR="00683EB0" w:rsidRPr="0023525F">
        <w:rPr>
          <w:color w:val="000000"/>
          <w:sz w:val="28"/>
          <w:szCs w:val="28"/>
          <w:lang w:val="uk-UA"/>
        </w:rPr>
        <w:t xml:space="preserve"> 8</w:t>
      </w:r>
      <w:r w:rsidR="00A272A6" w:rsidRPr="0023525F">
        <w:rPr>
          <w:color w:val="000000"/>
          <w:sz w:val="28"/>
          <w:szCs w:val="28"/>
          <w:lang w:val="uk-UA"/>
        </w:rPr>
        <w:t>71</w:t>
      </w:r>
      <w:r w:rsidRPr="0023525F">
        <w:rPr>
          <w:color w:val="000000"/>
          <w:sz w:val="28"/>
          <w:szCs w:val="28"/>
          <w:lang w:val="uk-UA"/>
        </w:rPr>
        <w:t>,</w:t>
      </w:r>
      <w:r w:rsidR="00A272A6" w:rsidRPr="0023525F">
        <w:rPr>
          <w:color w:val="000000"/>
          <w:sz w:val="28"/>
          <w:szCs w:val="28"/>
          <w:lang w:val="uk-UA"/>
        </w:rPr>
        <w:t>2</w:t>
      </w:r>
      <w:r w:rsidRPr="0023525F">
        <w:rPr>
          <w:color w:val="000000"/>
          <w:sz w:val="28"/>
          <w:szCs w:val="28"/>
          <w:lang w:val="uk-UA"/>
        </w:rPr>
        <w:t xml:space="preserve"> тис. грн, на оплату</w:t>
      </w:r>
      <w:r w:rsidRPr="0023525F">
        <w:rPr>
          <w:color w:val="0070C0"/>
          <w:sz w:val="28"/>
          <w:szCs w:val="28"/>
          <w:lang w:val="uk-UA"/>
        </w:rPr>
        <w:t xml:space="preserve"> </w:t>
      </w:r>
      <w:r w:rsidRPr="0023525F">
        <w:rPr>
          <w:color w:val="000000"/>
          <w:sz w:val="28"/>
          <w:szCs w:val="28"/>
          <w:lang w:val="uk-UA"/>
        </w:rPr>
        <w:t>комунальних послуг та енергоносіїв - 1</w:t>
      </w:r>
      <w:r w:rsidR="00A272A6" w:rsidRPr="0023525F">
        <w:rPr>
          <w:color w:val="000000"/>
          <w:sz w:val="28"/>
          <w:szCs w:val="28"/>
          <w:lang w:val="uk-UA"/>
        </w:rPr>
        <w:t>94</w:t>
      </w:r>
      <w:r w:rsidRPr="0023525F">
        <w:rPr>
          <w:color w:val="000000"/>
          <w:sz w:val="28"/>
          <w:szCs w:val="28"/>
          <w:lang w:val="uk-UA"/>
        </w:rPr>
        <w:t>,</w:t>
      </w:r>
      <w:r w:rsidR="00A272A6" w:rsidRPr="0023525F">
        <w:rPr>
          <w:color w:val="000000"/>
          <w:sz w:val="28"/>
          <w:szCs w:val="28"/>
          <w:lang w:val="uk-UA"/>
        </w:rPr>
        <w:t>1</w:t>
      </w:r>
      <w:r w:rsidRPr="0023525F">
        <w:rPr>
          <w:color w:val="000000"/>
          <w:sz w:val="28"/>
          <w:szCs w:val="28"/>
          <w:lang w:val="uk-UA"/>
        </w:rPr>
        <w:t xml:space="preserve"> тис. грн, на інші видатки </w:t>
      </w:r>
      <w:r w:rsidR="00DE50E6" w:rsidRPr="0023525F">
        <w:rPr>
          <w:color w:val="000000"/>
          <w:sz w:val="28"/>
          <w:szCs w:val="28"/>
          <w:lang w:val="uk-UA"/>
        </w:rPr>
        <w:t xml:space="preserve">                  </w:t>
      </w:r>
      <w:r w:rsidR="0088438F" w:rsidRPr="0023525F">
        <w:rPr>
          <w:color w:val="000000"/>
          <w:sz w:val="28"/>
          <w:szCs w:val="28"/>
          <w:lang w:val="uk-UA"/>
        </w:rPr>
        <w:t>-</w:t>
      </w:r>
      <w:r w:rsidRPr="0023525F">
        <w:rPr>
          <w:color w:val="000000"/>
          <w:sz w:val="28"/>
          <w:szCs w:val="28"/>
          <w:lang w:val="uk-UA"/>
        </w:rPr>
        <w:t xml:space="preserve"> </w:t>
      </w:r>
      <w:r w:rsidR="00FA1E05" w:rsidRPr="0023525F">
        <w:rPr>
          <w:color w:val="000000"/>
          <w:sz w:val="28"/>
          <w:szCs w:val="28"/>
          <w:lang w:val="uk-UA"/>
        </w:rPr>
        <w:t xml:space="preserve">2 </w:t>
      </w:r>
      <w:r w:rsidR="00683EB0" w:rsidRPr="0023525F">
        <w:rPr>
          <w:color w:val="000000"/>
          <w:sz w:val="28"/>
          <w:szCs w:val="28"/>
          <w:lang w:val="uk-UA"/>
        </w:rPr>
        <w:t>5</w:t>
      </w:r>
      <w:r w:rsidR="00FA1E05" w:rsidRPr="0023525F">
        <w:rPr>
          <w:color w:val="000000"/>
          <w:sz w:val="28"/>
          <w:szCs w:val="28"/>
          <w:lang w:val="uk-UA"/>
        </w:rPr>
        <w:t>52</w:t>
      </w:r>
      <w:r w:rsidRPr="0023525F">
        <w:rPr>
          <w:color w:val="000000"/>
          <w:sz w:val="28"/>
          <w:szCs w:val="28"/>
          <w:lang w:val="uk-UA"/>
        </w:rPr>
        <w:t>,</w:t>
      </w:r>
      <w:r w:rsidR="00683EB0" w:rsidRPr="0023525F">
        <w:rPr>
          <w:color w:val="000000"/>
          <w:sz w:val="28"/>
          <w:szCs w:val="28"/>
          <w:lang w:val="uk-UA"/>
        </w:rPr>
        <w:t>9</w:t>
      </w:r>
      <w:r w:rsidRPr="0023525F">
        <w:rPr>
          <w:color w:val="000000"/>
          <w:sz w:val="28"/>
          <w:szCs w:val="28"/>
          <w:lang w:val="uk-UA"/>
        </w:rPr>
        <w:t xml:space="preserve"> тис. гривень. </w:t>
      </w:r>
    </w:p>
    <w:p w:rsidR="004E4634" w:rsidRPr="0023525F" w:rsidRDefault="00CA79E6" w:rsidP="009C715B">
      <w:pPr>
        <w:ind w:firstLine="709"/>
        <w:jc w:val="both"/>
        <w:rPr>
          <w:bCs/>
          <w:color w:val="000000"/>
          <w:sz w:val="28"/>
          <w:szCs w:val="28"/>
          <w:lang w:val="uk-UA"/>
        </w:rPr>
      </w:pPr>
      <w:r w:rsidRPr="0023525F">
        <w:rPr>
          <w:color w:val="000000"/>
          <w:sz w:val="28"/>
          <w:szCs w:val="28"/>
          <w:lang w:val="uk-UA"/>
        </w:rPr>
        <w:t>Також</w:t>
      </w:r>
      <w:r w:rsidR="00AF08F3" w:rsidRPr="0023525F">
        <w:rPr>
          <w:color w:val="000000"/>
          <w:sz w:val="28"/>
          <w:szCs w:val="28"/>
          <w:lang w:val="uk-UA"/>
        </w:rPr>
        <w:t>,</w:t>
      </w:r>
      <w:r w:rsidRPr="0023525F">
        <w:rPr>
          <w:color w:val="000000"/>
          <w:sz w:val="28"/>
          <w:szCs w:val="28"/>
          <w:lang w:val="uk-UA"/>
        </w:rPr>
        <w:t xml:space="preserve"> </w:t>
      </w:r>
      <w:r w:rsidR="00612B8C" w:rsidRPr="0023525F">
        <w:rPr>
          <w:color w:val="000000"/>
          <w:sz w:val="28"/>
          <w:szCs w:val="28"/>
          <w:lang w:val="uk-UA"/>
        </w:rPr>
        <w:t>у</w:t>
      </w:r>
      <w:r w:rsidRPr="0023525F">
        <w:rPr>
          <w:color w:val="000000"/>
          <w:sz w:val="28"/>
          <w:szCs w:val="28"/>
          <w:lang w:val="uk-UA"/>
        </w:rPr>
        <w:t xml:space="preserve"> звітно</w:t>
      </w:r>
      <w:r w:rsidR="00612B8C" w:rsidRPr="0023525F">
        <w:rPr>
          <w:color w:val="000000"/>
          <w:sz w:val="28"/>
          <w:szCs w:val="28"/>
          <w:lang w:val="uk-UA"/>
        </w:rPr>
        <w:t>му</w:t>
      </w:r>
      <w:r w:rsidRPr="0023525F">
        <w:rPr>
          <w:color w:val="000000"/>
          <w:sz w:val="28"/>
          <w:szCs w:val="28"/>
          <w:lang w:val="uk-UA"/>
        </w:rPr>
        <w:t xml:space="preserve"> період</w:t>
      </w:r>
      <w:r w:rsidR="00612B8C" w:rsidRPr="0023525F">
        <w:rPr>
          <w:color w:val="000000"/>
          <w:sz w:val="28"/>
          <w:szCs w:val="28"/>
          <w:lang w:val="uk-UA"/>
        </w:rPr>
        <w:t>і</w:t>
      </w:r>
      <w:r w:rsidRPr="0023525F">
        <w:rPr>
          <w:color w:val="000000"/>
          <w:sz w:val="28"/>
          <w:szCs w:val="28"/>
          <w:lang w:val="uk-UA"/>
        </w:rPr>
        <w:t xml:space="preserve"> кошти бюджету, які визначені на житлово-</w:t>
      </w:r>
      <w:r w:rsidRPr="0023525F">
        <w:rPr>
          <w:color w:val="000000"/>
          <w:sz w:val="28"/>
          <w:szCs w:val="28"/>
          <w:lang w:val="uk-UA"/>
        </w:rPr>
        <w:lastRenderedPageBreak/>
        <w:t xml:space="preserve">комунальне господарство, спрямовані </w:t>
      </w:r>
      <w:r w:rsidR="00086AAD" w:rsidRPr="0023525F">
        <w:rPr>
          <w:color w:val="000000"/>
          <w:sz w:val="28"/>
          <w:szCs w:val="28"/>
          <w:lang w:val="uk-UA"/>
        </w:rPr>
        <w:t>на</w:t>
      </w:r>
      <w:r w:rsidR="003E7CA9" w:rsidRPr="0023525F">
        <w:rPr>
          <w:color w:val="000000"/>
          <w:sz w:val="28"/>
          <w:szCs w:val="28"/>
          <w:lang w:val="uk-UA"/>
        </w:rPr>
        <w:t xml:space="preserve"> виконання заходів </w:t>
      </w:r>
      <w:r w:rsidR="00612B8C" w:rsidRPr="0023525F">
        <w:rPr>
          <w:color w:val="000000"/>
          <w:sz w:val="28"/>
          <w:szCs w:val="28"/>
          <w:lang w:val="uk-UA"/>
        </w:rPr>
        <w:t>П</w:t>
      </w:r>
      <w:r w:rsidR="003E7CA9" w:rsidRPr="0023525F">
        <w:rPr>
          <w:color w:val="000000"/>
          <w:sz w:val="28"/>
          <w:szCs w:val="28"/>
          <w:lang w:val="uk-UA"/>
        </w:rPr>
        <w:t xml:space="preserve">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w:t>
      </w:r>
      <w:r w:rsidR="00AB3D80" w:rsidRPr="0023525F">
        <w:rPr>
          <w:color w:val="000000"/>
          <w:sz w:val="28"/>
          <w:szCs w:val="28"/>
          <w:lang w:val="uk-UA"/>
        </w:rPr>
        <w:t xml:space="preserve">          </w:t>
      </w:r>
      <w:r w:rsidR="003E7CA9" w:rsidRPr="0023525F">
        <w:rPr>
          <w:color w:val="000000"/>
          <w:sz w:val="28"/>
          <w:szCs w:val="28"/>
          <w:lang w:val="uk-UA"/>
        </w:rPr>
        <w:t xml:space="preserve">на 2022-2025 роки </w:t>
      </w:r>
      <w:r w:rsidR="00675327" w:rsidRPr="0023525F">
        <w:rPr>
          <w:color w:val="000000"/>
          <w:sz w:val="28"/>
          <w:szCs w:val="28"/>
          <w:lang w:val="uk-UA"/>
        </w:rPr>
        <w:t>(</w:t>
      </w:r>
      <w:r w:rsidR="003145A5" w:rsidRPr="0023525F">
        <w:rPr>
          <w:color w:val="000000"/>
          <w:sz w:val="28"/>
          <w:szCs w:val="28"/>
          <w:lang w:val="uk-UA"/>
        </w:rPr>
        <w:t>2</w:t>
      </w:r>
      <w:r w:rsidR="00730057" w:rsidRPr="0023525F">
        <w:rPr>
          <w:color w:val="000000"/>
          <w:sz w:val="28"/>
          <w:szCs w:val="28"/>
          <w:lang w:val="uk-UA"/>
        </w:rPr>
        <w:t xml:space="preserve"> </w:t>
      </w:r>
      <w:r w:rsidR="003145A5" w:rsidRPr="0023525F">
        <w:rPr>
          <w:color w:val="000000"/>
          <w:sz w:val="28"/>
          <w:szCs w:val="28"/>
          <w:lang w:val="uk-UA"/>
        </w:rPr>
        <w:t>25</w:t>
      </w:r>
      <w:r w:rsidR="00730057" w:rsidRPr="0023525F">
        <w:rPr>
          <w:color w:val="000000"/>
          <w:sz w:val="28"/>
          <w:szCs w:val="28"/>
          <w:lang w:val="uk-UA"/>
        </w:rPr>
        <w:t>4</w:t>
      </w:r>
      <w:r w:rsidR="00675327" w:rsidRPr="0023525F">
        <w:rPr>
          <w:color w:val="000000"/>
          <w:sz w:val="28"/>
          <w:szCs w:val="28"/>
          <w:lang w:val="uk-UA"/>
        </w:rPr>
        <w:t>,</w:t>
      </w:r>
      <w:r w:rsidR="003145A5" w:rsidRPr="0023525F">
        <w:rPr>
          <w:color w:val="000000"/>
          <w:sz w:val="28"/>
          <w:szCs w:val="28"/>
          <w:lang w:val="uk-UA"/>
        </w:rPr>
        <w:t>6</w:t>
      </w:r>
      <w:r w:rsidR="00675327" w:rsidRPr="0023525F">
        <w:rPr>
          <w:color w:val="000000"/>
          <w:sz w:val="28"/>
          <w:szCs w:val="28"/>
          <w:lang w:val="uk-UA"/>
        </w:rPr>
        <w:t xml:space="preserve"> тис. грн) </w:t>
      </w:r>
      <w:r w:rsidRPr="0023525F">
        <w:rPr>
          <w:color w:val="000000"/>
          <w:sz w:val="28"/>
          <w:szCs w:val="28"/>
          <w:lang w:val="uk-UA"/>
        </w:rPr>
        <w:t>на забезпечення функціонування</w:t>
      </w:r>
      <w:r w:rsidR="009C715B" w:rsidRPr="0023525F">
        <w:rPr>
          <w:color w:val="0070C0"/>
          <w:sz w:val="28"/>
          <w:szCs w:val="28"/>
          <w:lang w:val="uk-UA"/>
        </w:rPr>
        <w:t xml:space="preserve"> </w:t>
      </w:r>
      <w:r w:rsidR="00765F4F" w:rsidRPr="0023525F">
        <w:rPr>
          <w:color w:val="000000"/>
          <w:sz w:val="28"/>
          <w:szCs w:val="28"/>
          <w:lang w:val="uk-UA"/>
        </w:rPr>
        <w:t>к</w:t>
      </w:r>
      <w:r w:rsidR="008331CE" w:rsidRPr="0023525F">
        <w:rPr>
          <w:color w:val="000000"/>
          <w:sz w:val="28"/>
          <w:szCs w:val="28"/>
          <w:lang w:val="uk-UA"/>
        </w:rPr>
        <w:t>омунальн</w:t>
      </w:r>
      <w:r w:rsidR="00765F4F" w:rsidRPr="0023525F">
        <w:rPr>
          <w:color w:val="000000"/>
          <w:sz w:val="28"/>
          <w:szCs w:val="28"/>
          <w:lang w:val="uk-UA"/>
        </w:rPr>
        <w:t>их</w:t>
      </w:r>
      <w:r w:rsidR="008331CE" w:rsidRPr="0023525F">
        <w:rPr>
          <w:color w:val="000000"/>
          <w:sz w:val="28"/>
          <w:szCs w:val="28"/>
          <w:lang w:val="uk-UA"/>
        </w:rPr>
        <w:t xml:space="preserve"> підприємств Новгород-Сіверської міської ради Чернігівської області</w:t>
      </w:r>
      <w:r w:rsidR="009C715B" w:rsidRPr="0023525F">
        <w:rPr>
          <w:color w:val="000000"/>
          <w:sz w:val="28"/>
          <w:szCs w:val="28"/>
          <w:lang w:val="uk-UA"/>
        </w:rPr>
        <w:t>, а саме</w:t>
      </w:r>
      <w:r w:rsidR="008331CE" w:rsidRPr="0023525F">
        <w:rPr>
          <w:color w:val="000000"/>
          <w:sz w:val="28"/>
          <w:szCs w:val="28"/>
          <w:lang w:val="uk-UA"/>
        </w:rPr>
        <w:t xml:space="preserve"> </w:t>
      </w:r>
      <w:r w:rsidR="00FF2FAE" w:rsidRPr="0023525F">
        <w:rPr>
          <w:color w:val="000000"/>
          <w:sz w:val="28"/>
          <w:szCs w:val="28"/>
          <w:lang w:val="uk-UA"/>
        </w:rPr>
        <w:t>«</w:t>
      </w:r>
      <w:proofErr w:type="spellStart"/>
      <w:r w:rsidR="00FF2FAE" w:rsidRPr="0023525F">
        <w:rPr>
          <w:color w:val="000000"/>
          <w:sz w:val="28"/>
          <w:szCs w:val="28"/>
          <w:lang w:val="uk-UA"/>
        </w:rPr>
        <w:t>Вороб’ївське</w:t>
      </w:r>
      <w:proofErr w:type="spellEnd"/>
      <w:r w:rsidR="00FF2FAE" w:rsidRPr="0023525F">
        <w:rPr>
          <w:color w:val="000000"/>
          <w:sz w:val="28"/>
          <w:szCs w:val="28"/>
          <w:lang w:val="uk-UA"/>
        </w:rPr>
        <w:t xml:space="preserve">» - 221,7 тис. грн, </w:t>
      </w:r>
      <w:r w:rsidR="00D044B6" w:rsidRPr="0023525F">
        <w:rPr>
          <w:color w:val="000000"/>
          <w:sz w:val="28"/>
          <w:szCs w:val="28"/>
          <w:lang w:val="uk-UA"/>
        </w:rPr>
        <w:t>«Горбівське» - 336,0 тис. грн,</w:t>
      </w:r>
      <w:r w:rsidR="009C715B" w:rsidRPr="0023525F">
        <w:rPr>
          <w:color w:val="000000"/>
          <w:sz w:val="28"/>
          <w:szCs w:val="28"/>
          <w:lang w:val="uk-UA"/>
        </w:rPr>
        <w:t xml:space="preserve"> «</w:t>
      </w:r>
      <w:proofErr w:type="spellStart"/>
      <w:r w:rsidR="009C715B" w:rsidRPr="0023525F">
        <w:rPr>
          <w:color w:val="000000"/>
          <w:sz w:val="28"/>
          <w:szCs w:val="28"/>
          <w:lang w:val="uk-UA"/>
        </w:rPr>
        <w:t>Грем’яцьке</w:t>
      </w:r>
      <w:proofErr w:type="spellEnd"/>
      <w:r w:rsidR="009C715B" w:rsidRPr="0023525F">
        <w:rPr>
          <w:color w:val="000000"/>
          <w:sz w:val="28"/>
          <w:szCs w:val="28"/>
          <w:lang w:val="uk-UA"/>
        </w:rPr>
        <w:t>» - 294,9 тис. грн,</w:t>
      </w:r>
      <w:r w:rsidR="00FF2FAE" w:rsidRPr="0023525F">
        <w:rPr>
          <w:color w:val="000000"/>
          <w:sz w:val="28"/>
          <w:szCs w:val="28"/>
          <w:lang w:val="uk-UA"/>
        </w:rPr>
        <w:t xml:space="preserve"> </w:t>
      </w:r>
      <w:r w:rsidR="002C106A" w:rsidRPr="0023525F">
        <w:rPr>
          <w:color w:val="000000"/>
          <w:sz w:val="28"/>
          <w:szCs w:val="28"/>
          <w:lang w:val="uk-UA"/>
        </w:rPr>
        <w:t xml:space="preserve">«Орлівське» - 59,8 тис. грн, </w:t>
      </w:r>
      <w:r w:rsidR="00FF2FAE" w:rsidRPr="0023525F">
        <w:rPr>
          <w:color w:val="000000"/>
          <w:sz w:val="28"/>
          <w:szCs w:val="28"/>
          <w:lang w:val="uk-UA"/>
        </w:rPr>
        <w:t xml:space="preserve">«Троїцьке» - 185,0 тис. грн, </w:t>
      </w:r>
      <w:r w:rsidR="007B695E" w:rsidRPr="0023525F">
        <w:rPr>
          <w:color w:val="000000"/>
          <w:sz w:val="28"/>
          <w:szCs w:val="28"/>
          <w:lang w:val="uk-UA"/>
        </w:rPr>
        <w:t xml:space="preserve">«Добробут» </w:t>
      </w:r>
      <w:r w:rsidR="00765F4F" w:rsidRPr="0023525F">
        <w:rPr>
          <w:color w:val="000000"/>
          <w:sz w:val="28"/>
          <w:szCs w:val="28"/>
          <w:lang w:val="uk-UA"/>
        </w:rPr>
        <w:t>-1</w:t>
      </w:r>
      <w:r w:rsidR="007B695E" w:rsidRPr="0023525F">
        <w:rPr>
          <w:color w:val="000000"/>
          <w:sz w:val="28"/>
          <w:szCs w:val="28"/>
          <w:lang w:val="uk-UA"/>
        </w:rPr>
        <w:t xml:space="preserve"> </w:t>
      </w:r>
      <w:r w:rsidR="00765F4F" w:rsidRPr="0023525F">
        <w:rPr>
          <w:color w:val="000000"/>
          <w:sz w:val="28"/>
          <w:szCs w:val="28"/>
          <w:lang w:val="uk-UA"/>
        </w:rPr>
        <w:t>157</w:t>
      </w:r>
      <w:r w:rsidR="00276ED5" w:rsidRPr="0023525F">
        <w:rPr>
          <w:color w:val="000000"/>
          <w:sz w:val="28"/>
          <w:szCs w:val="28"/>
          <w:lang w:val="uk-UA"/>
        </w:rPr>
        <w:t>,</w:t>
      </w:r>
      <w:r w:rsidR="00765F4F" w:rsidRPr="0023525F">
        <w:rPr>
          <w:color w:val="000000"/>
          <w:sz w:val="28"/>
          <w:szCs w:val="28"/>
          <w:lang w:val="uk-UA"/>
        </w:rPr>
        <w:t>1</w:t>
      </w:r>
      <w:r w:rsidR="00276ED5" w:rsidRPr="0023525F">
        <w:rPr>
          <w:color w:val="000000"/>
          <w:sz w:val="28"/>
          <w:szCs w:val="28"/>
          <w:lang w:val="uk-UA"/>
        </w:rPr>
        <w:t xml:space="preserve"> </w:t>
      </w:r>
      <w:r w:rsidR="007B695E" w:rsidRPr="0023525F">
        <w:rPr>
          <w:color w:val="000000"/>
          <w:sz w:val="28"/>
          <w:szCs w:val="28"/>
          <w:lang w:val="uk-UA"/>
        </w:rPr>
        <w:t>тис. гривень.</w:t>
      </w:r>
    </w:p>
    <w:p w:rsidR="00A2459D" w:rsidRPr="0023525F" w:rsidRDefault="00A2459D" w:rsidP="00A2459D">
      <w:pPr>
        <w:ind w:right="-5" w:firstLine="720"/>
        <w:jc w:val="both"/>
        <w:rPr>
          <w:color w:val="000000"/>
          <w:sz w:val="28"/>
          <w:szCs w:val="28"/>
          <w:lang w:val="uk-UA"/>
        </w:rPr>
      </w:pPr>
      <w:r w:rsidRPr="0023525F">
        <w:rPr>
          <w:color w:val="000000"/>
          <w:sz w:val="28"/>
          <w:szCs w:val="28"/>
          <w:lang w:val="uk-UA"/>
        </w:rPr>
        <w:t xml:space="preserve">На виконання </w:t>
      </w:r>
      <w:r w:rsidR="00C1068F" w:rsidRPr="0023525F">
        <w:rPr>
          <w:color w:val="000000"/>
          <w:sz w:val="28"/>
          <w:szCs w:val="28"/>
          <w:lang w:val="uk-UA"/>
        </w:rPr>
        <w:t xml:space="preserve">заходів Програми відшкодування різниці в тарифах </w:t>
      </w:r>
      <w:r w:rsidR="00AB3D80" w:rsidRPr="0023525F">
        <w:rPr>
          <w:color w:val="000000"/>
          <w:sz w:val="28"/>
          <w:szCs w:val="28"/>
          <w:lang w:val="uk-UA"/>
        </w:rPr>
        <w:t xml:space="preserve">           </w:t>
      </w:r>
      <w:r w:rsidR="00C1068F" w:rsidRPr="0023525F">
        <w:rPr>
          <w:color w:val="000000"/>
          <w:sz w:val="28"/>
          <w:szCs w:val="28"/>
          <w:lang w:val="uk-UA"/>
        </w:rPr>
        <w:t xml:space="preserve">на послуги з централізованого водопостачання та водовідведення для населення міста Новгорода-Сіверського на 2022-2025 роки </w:t>
      </w:r>
      <w:r w:rsidRPr="0023525F">
        <w:rPr>
          <w:color w:val="000000"/>
          <w:sz w:val="28"/>
          <w:szCs w:val="28"/>
          <w:lang w:val="uk-UA"/>
        </w:rPr>
        <w:t xml:space="preserve">щодо </w:t>
      </w:r>
      <w:r w:rsidR="00CD72E9" w:rsidRPr="0023525F">
        <w:rPr>
          <w:color w:val="000000"/>
          <w:sz w:val="28"/>
          <w:szCs w:val="28"/>
          <w:lang w:val="uk-UA"/>
        </w:rPr>
        <w:t>виділення</w:t>
      </w:r>
      <w:r w:rsidRPr="0023525F">
        <w:rPr>
          <w:color w:val="000000"/>
          <w:sz w:val="28"/>
          <w:szCs w:val="28"/>
          <w:lang w:val="uk-UA"/>
        </w:rPr>
        <w:t xml:space="preserve"> коштів </w:t>
      </w:r>
      <w:r w:rsidR="00454D74" w:rsidRPr="0023525F">
        <w:rPr>
          <w:color w:val="000000"/>
          <w:sz w:val="28"/>
          <w:szCs w:val="28"/>
          <w:lang w:val="uk-UA"/>
        </w:rPr>
        <w:t xml:space="preserve">ТОВ </w:t>
      </w:r>
      <w:r w:rsidRPr="0023525F">
        <w:rPr>
          <w:color w:val="000000"/>
          <w:sz w:val="28"/>
          <w:szCs w:val="28"/>
          <w:lang w:val="uk-UA"/>
        </w:rPr>
        <w:t>«</w:t>
      </w:r>
      <w:r w:rsidR="00454D74" w:rsidRPr="0023525F">
        <w:rPr>
          <w:color w:val="000000"/>
          <w:sz w:val="28"/>
          <w:szCs w:val="28"/>
          <w:lang w:val="uk-UA"/>
        </w:rPr>
        <w:t>Комунальник</w:t>
      </w:r>
      <w:r w:rsidRPr="0023525F">
        <w:rPr>
          <w:color w:val="000000"/>
          <w:sz w:val="28"/>
          <w:szCs w:val="28"/>
          <w:lang w:val="uk-UA"/>
        </w:rPr>
        <w:t xml:space="preserve">» </w:t>
      </w:r>
      <w:r w:rsidR="00CD72E9" w:rsidRPr="0023525F">
        <w:rPr>
          <w:color w:val="000000"/>
          <w:sz w:val="28"/>
          <w:szCs w:val="28"/>
          <w:lang w:val="uk-UA"/>
        </w:rPr>
        <w:t>в</w:t>
      </w:r>
      <w:r w:rsidRPr="0023525F">
        <w:rPr>
          <w:color w:val="000000"/>
          <w:sz w:val="28"/>
          <w:szCs w:val="28"/>
          <w:lang w:val="uk-UA"/>
        </w:rPr>
        <w:t xml:space="preserve"> частині </w:t>
      </w:r>
      <w:r w:rsidR="00CD72E9" w:rsidRPr="0023525F">
        <w:rPr>
          <w:color w:val="000000"/>
          <w:sz w:val="28"/>
          <w:szCs w:val="28"/>
          <w:lang w:val="uk-UA"/>
        </w:rPr>
        <w:t>в</w:t>
      </w:r>
      <w:r w:rsidR="00CD72E9" w:rsidRPr="0023525F">
        <w:rPr>
          <w:color w:val="000000"/>
          <w:sz w:val="28"/>
          <w:szCs w:val="28"/>
          <w:lang w:val="uk-UA" w:eastAsia="uk-UA"/>
        </w:rPr>
        <w:t>ідшкодування різниці</w:t>
      </w:r>
      <w:r w:rsidR="00CD72E9" w:rsidRPr="0023525F">
        <w:rPr>
          <w:color w:val="000000"/>
          <w:sz w:val="28"/>
          <w:szCs w:val="28"/>
          <w:lang w:val="uk-UA"/>
        </w:rPr>
        <w:t xml:space="preserve"> в тарифах надавачу послуг</w:t>
      </w:r>
      <w:r w:rsidR="00AB3D80" w:rsidRPr="0023525F">
        <w:rPr>
          <w:color w:val="000000"/>
          <w:sz w:val="28"/>
          <w:szCs w:val="28"/>
          <w:lang w:val="uk-UA"/>
        </w:rPr>
        <w:t xml:space="preserve">      </w:t>
      </w:r>
      <w:r w:rsidR="00CD72E9" w:rsidRPr="0023525F">
        <w:rPr>
          <w:color w:val="000000"/>
          <w:sz w:val="28"/>
          <w:szCs w:val="28"/>
          <w:lang w:val="uk-UA"/>
        </w:rPr>
        <w:t xml:space="preserve"> з централізованого водопостачання та водовідведення</w:t>
      </w:r>
      <w:r w:rsidRPr="0023525F">
        <w:rPr>
          <w:color w:val="000000"/>
          <w:sz w:val="28"/>
          <w:szCs w:val="28"/>
          <w:lang w:val="uk-UA"/>
        </w:rPr>
        <w:t>, що становлять загальний економічний інтерес</w:t>
      </w:r>
      <w:r w:rsidR="0057599A" w:rsidRPr="0023525F">
        <w:rPr>
          <w:color w:val="000000"/>
          <w:sz w:val="28"/>
          <w:szCs w:val="28"/>
          <w:lang w:val="uk-UA"/>
        </w:rPr>
        <w:t>,</w:t>
      </w:r>
      <w:r w:rsidRPr="0023525F">
        <w:rPr>
          <w:color w:val="000000"/>
          <w:sz w:val="28"/>
          <w:szCs w:val="28"/>
          <w:lang w:val="uk-UA"/>
        </w:rPr>
        <w:t xml:space="preserve"> у бюджеті </w:t>
      </w:r>
      <w:r w:rsidR="00C1068F" w:rsidRPr="0023525F">
        <w:rPr>
          <w:color w:val="000000"/>
          <w:sz w:val="28"/>
          <w:szCs w:val="28"/>
          <w:lang w:val="uk-UA"/>
        </w:rPr>
        <w:t>Новгород-Сіверської</w:t>
      </w:r>
      <w:r w:rsidRPr="0023525F">
        <w:rPr>
          <w:color w:val="000000"/>
          <w:sz w:val="28"/>
          <w:szCs w:val="28"/>
          <w:lang w:val="uk-UA"/>
        </w:rPr>
        <w:t xml:space="preserve"> міської територіальної громади на 202</w:t>
      </w:r>
      <w:r w:rsidR="00C1068F" w:rsidRPr="0023525F">
        <w:rPr>
          <w:color w:val="000000"/>
          <w:sz w:val="28"/>
          <w:szCs w:val="28"/>
          <w:lang w:val="uk-UA"/>
        </w:rPr>
        <w:t>3</w:t>
      </w:r>
      <w:r w:rsidRPr="0023525F">
        <w:rPr>
          <w:color w:val="000000"/>
          <w:sz w:val="28"/>
          <w:szCs w:val="28"/>
          <w:lang w:val="uk-UA"/>
        </w:rPr>
        <w:t xml:space="preserve"> рік </w:t>
      </w:r>
      <w:r w:rsidR="00612B8C" w:rsidRPr="0023525F">
        <w:rPr>
          <w:color w:val="000000"/>
          <w:sz w:val="28"/>
          <w:szCs w:val="28"/>
          <w:lang w:val="uk-UA"/>
        </w:rPr>
        <w:t>затверджені</w:t>
      </w:r>
      <w:r w:rsidRPr="0023525F">
        <w:rPr>
          <w:color w:val="000000"/>
          <w:sz w:val="28"/>
          <w:szCs w:val="28"/>
          <w:lang w:val="uk-UA"/>
        </w:rPr>
        <w:t xml:space="preserve"> бюджетні призначення у сумі</w:t>
      </w:r>
      <w:r w:rsidR="007934C3" w:rsidRPr="0023525F">
        <w:rPr>
          <w:color w:val="000000"/>
          <w:sz w:val="28"/>
          <w:szCs w:val="28"/>
          <w:lang w:val="uk-UA"/>
        </w:rPr>
        <w:t xml:space="preserve"> 1 1</w:t>
      </w:r>
      <w:r w:rsidR="00C1068F" w:rsidRPr="0023525F">
        <w:rPr>
          <w:color w:val="000000"/>
          <w:sz w:val="28"/>
          <w:szCs w:val="28"/>
          <w:lang w:val="uk-UA"/>
        </w:rPr>
        <w:t>00,</w:t>
      </w:r>
      <w:r w:rsidRPr="0023525F">
        <w:rPr>
          <w:color w:val="000000"/>
          <w:sz w:val="28"/>
          <w:szCs w:val="28"/>
          <w:lang w:val="uk-UA"/>
        </w:rPr>
        <w:t>0 тис. гр</w:t>
      </w:r>
      <w:r w:rsidR="007934C3" w:rsidRPr="0023525F">
        <w:rPr>
          <w:color w:val="000000"/>
          <w:sz w:val="28"/>
          <w:szCs w:val="28"/>
          <w:lang w:val="uk-UA"/>
        </w:rPr>
        <w:t>н,</w:t>
      </w:r>
      <w:r w:rsidRPr="0023525F">
        <w:rPr>
          <w:color w:val="000000"/>
          <w:sz w:val="28"/>
          <w:szCs w:val="28"/>
          <w:lang w:val="uk-UA"/>
        </w:rPr>
        <w:t xml:space="preserve">  профінансовано </w:t>
      </w:r>
      <w:r w:rsidR="00612B8C" w:rsidRPr="0023525F">
        <w:rPr>
          <w:color w:val="000000"/>
          <w:sz w:val="28"/>
          <w:szCs w:val="28"/>
          <w:lang w:val="uk-UA"/>
        </w:rPr>
        <w:t xml:space="preserve">у звітному періоді </w:t>
      </w:r>
      <w:r w:rsidR="007934C3" w:rsidRPr="0023525F">
        <w:rPr>
          <w:color w:val="000000"/>
          <w:sz w:val="28"/>
          <w:szCs w:val="28"/>
          <w:lang w:val="uk-UA"/>
        </w:rPr>
        <w:t>7</w:t>
      </w:r>
      <w:r w:rsidR="002F4704" w:rsidRPr="0023525F">
        <w:rPr>
          <w:color w:val="000000"/>
          <w:sz w:val="28"/>
          <w:szCs w:val="28"/>
          <w:lang w:val="uk-UA"/>
        </w:rPr>
        <w:t>3</w:t>
      </w:r>
      <w:r w:rsidR="007934C3" w:rsidRPr="0023525F">
        <w:rPr>
          <w:color w:val="000000"/>
          <w:sz w:val="28"/>
          <w:szCs w:val="28"/>
          <w:lang w:val="uk-UA"/>
        </w:rPr>
        <w:t>3</w:t>
      </w:r>
      <w:r w:rsidRPr="0023525F">
        <w:rPr>
          <w:color w:val="000000"/>
          <w:sz w:val="28"/>
          <w:szCs w:val="28"/>
          <w:lang w:val="uk-UA"/>
        </w:rPr>
        <w:t>,</w:t>
      </w:r>
      <w:r w:rsidR="007934C3" w:rsidRPr="0023525F">
        <w:rPr>
          <w:color w:val="000000"/>
          <w:sz w:val="28"/>
          <w:szCs w:val="28"/>
          <w:lang w:val="uk-UA"/>
        </w:rPr>
        <w:t>6</w:t>
      </w:r>
      <w:r w:rsidRPr="0023525F">
        <w:rPr>
          <w:color w:val="000000"/>
          <w:sz w:val="28"/>
          <w:szCs w:val="28"/>
          <w:lang w:val="uk-UA"/>
        </w:rPr>
        <w:t xml:space="preserve"> тис. грн або </w:t>
      </w:r>
      <w:r w:rsidR="007934C3" w:rsidRPr="0023525F">
        <w:rPr>
          <w:color w:val="000000"/>
          <w:sz w:val="28"/>
          <w:szCs w:val="28"/>
          <w:lang w:val="uk-UA"/>
        </w:rPr>
        <w:t>66</w:t>
      </w:r>
      <w:r w:rsidRPr="0023525F">
        <w:rPr>
          <w:color w:val="000000"/>
          <w:sz w:val="28"/>
          <w:szCs w:val="28"/>
          <w:lang w:val="uk-UA"/>
        </w:rPr>
        <w:t>,</w:t>
      </w:r>
      <w:r w:rsidR="00C6756B" w:rsidRPr="0023525F">
        <w:rPr>
          <w:color w:val="000000"/>
          <w:sz w:val="28"/>
          <w:szCs w:val="28"/>
          <w:lang w:val="uk-UA"/>
        </w:rPr>
        <w:t>7</w:t>
      </w:r>
      <w:r w:rsidRPr="0023525F">
        <w:rPr>
          <w:color w:val="000000"/>
          <w:sz w:val="28"/>
          <w:szCs w:val="28"/>
          <w:lang w:val="uk-UA"/>
        </w:rPr>
        <w:t xml:space="preserve">% </w:t>
      </w:r>
      <w:r w:rsidR="00612B8C" w:rsidRPr="0023525F">
        <w:rPr>
          <w:color w:val="000000"/>
          <w:sz w:val="28"/>
          <w:szCs w:val="28"/>
          <w:lang w:val="uk-UA"/>
        </w:rPr>
        <w:t>до</w:t>
      </w:r>
      <w:r w:rsidRPr="0023525F">
        <w:rPr>
          <w:color w:val="000000"/>
          <w:sz w:val="28"/>
          <w:szCs w:val="28"/>
          <w:lang w:val="uk-UA"/>
        </w:rPr>
        <w:t xml:space="preserve"> бюджетних призначень</w:t>
      </w:r>
      <w:r w:rsidR="00C1068F" w:rsidRPr="0023525F">
        <w:rPr>
          <w:color w:val="000000"/>
          <w:sz w:val="28"/>
          <w:szCs w:val="28"/>
          <w:lang w:val="uk-UA"/>
        </w:rPr>
        <w:t xml:space="preserve"> звітного </w:t>
      </w:r>
      <w:r w:rsidR="002F4704" w:rsidRPr="0023525F">
        <w:rPr>
          <w:color w:val="000000"/>
          <w:sz w:val="28"/>
          <w:szCs w:val="28"/>
          <w:lang w:val="uk-UA"/>
        </w:rPr>
        <w:t>періоду</w:t>
      </w:r>
      <w:r w:rsidRPr="0023525F">
        <w:rPr>
          <w:color w:val="000000"/>
          <w:sz w:val="28"/>
          <w:szCs w:val="28"/>
          <w:lang w:val="uk-UA"/>
        </w:rPr>
        <w:t xml:space="preserve">. </w:t>
      </w:r>
    </w:p>
    <w:p w:rsidR="00872A6E" w:rsidRPr="0023525F" w:rsidRDefault="00A17228" w:rsidP="00483465">
      <w:pPr>
        <w:pStyle w:val="af6"/>
        <w:ind w:firstLine="709"/>
        <w:jc w:val="both"/>
        <w:rPr>
          <w:b w:val="0"/>
          <w:bCs w:val="0"/>
          <w:color w:val="000000"/>
        </w:rPr>
      </w:pPr>
      <w:r w:rsidRPr="0023525F">
        <w:rPr>
          <w:b w:val="0"/>
          <w:bCs w:val="0"/>
          <w:color w:val="000000"/>
        </w:rPr>
        <w:t>Станом н</w:t>
      </w:r>
      <w:r w:rsidR="009D1537" w:rsidRPr="0023525F">
        <w:rPr>
          <w:b w:val="0"/>
          <w:bCs w:val="0"/>
          <w:color w:val="000000"/>
        </w:rPr>
        <w:t xml:space="preserve">а </w:t>
      </w:r>
      <w:r w:rsidR="00000297" w:rsidRPr="0023525F">
        <w:rPr>
          <w:b w:val="0"/>
          <w:bCs w:val="0"/>
          <w:color w:val="000000"/>
          <w:szCs w:val="28"/>
        </w:rPr>
        <w:t>01</w:t>
      </w:r>
      <w:r w:rsidR="00CC0CB2" w:rsidRPr="0023525F">
        <w:rPr>
          <w:b w:val="0"/>
          <w:bCs w:val="0"/>
          <w:color w:val="000000"/>
          <w:szCs w:val="28"/>
        </w:rPr>
        <w:t xml:space="preserve"> </w:t>
      </w:r>
      <w:r w:rsidR="00C36802" w:rsidRPr="0023525F">
        <w:rPr>
          <w:b w:val="0"/>
          <w:bCs w:val="0"/>
          <w:color w:val="000000"/>
          <w:szCs w:val="28"/>
        </w:rPr>
        <w:t>жовт</w:t>
      </w:r>
      <w:r w:rsidR="00CC0CB2" w:rsidRPr="0023525F">
        <w:rPr>
          <w:b w:val="0"/>
          <w:bCs w:val="0"/>
          <w:color w:val="000000"/>
          <w:szCs w:val="28"/>
        </w:rPr>
        <w:t xml:space="preserve">ня </w:t>
      </w:r>
      <w:r w:rsidR="00000297" w:rsidRPr="0023525F">
        <w:rPr>
          <w:b w:val="0"/>
          <w:bCs w:val="0"/>
          <w:color w:val="000000"/>
          <w:szCs w:val="28"/>
        </w:rPr>
        <w:t>202</w:t>
      </w:r>
      <w:r w:rsidR="00CC0CB2" w:rsidRPr="0023525F">
        <w:rPr>
          <w:b w:val="0"/>
          <w:bCs w:val="0"/>
          <w:color w:val="000000"/>
          <w:szCs w:val="28"/>
        </w:rPr>
        <w:t>3 року</w:t>
      </w:r>
      <w:r w:rsidR="00000297" w:rsidRPr="0023525F">
        <w:rPr>
          <w:bCs w:val="0"/>
          <w:color w:val="000000"/>
          <w:szCs w:val="28"/>
        </w:rPr>
        <w:t xml:space="preserve"> </w:t>
      </w:r>
      <w:r w:rsidR="005C735C" w:rsidRPr="0023525F">
        <w:rPr>
          <w:b w:val="0"/>
          <w:bCs w:val="0"/>
          <w:color w:val="000000"/>
          <w:szCs w:val="28"/>
        </w:rPr>
        <w:t>дебіторська</w:t>
      </w:r>
      <w:r w:rsidR="005C735C" w:rsidRPr="0023525F">
        <w:rPr>
          <w:b w:val="0"/>
          <w:bCs w:val="0"/>
          <w:color w:val="000000"/>
        </w:rPr>
        <w:t xml:space="preserve"> та </w:t>
      </w:r>
      <w:r w:rsidR="009D1537" w:rsidRPr="0023525F">
        <w:rPr>
          <w:b w:val="0"/>
          <w:bCs w:val="0"/>
          <w:color w:val="000000"/>
        </w:rPr>
        <w:t>к</w:t>
      </w:r>
      <w:r w:rsidR="00615E42" w:rsidRPr="0023525F">
        <w:rPr>
          <w:b w:val="0"/>
          <w:bCs w:val="0"/>
          <w:color w:val="000000"/>
        </w:rPr>
        <w:t>редиторська заборгован</w:t>
      </w:r>
      <w:r w:rsidR="005C735C" w:rsidRPr="0023525F">
        <w:rPr>
          <w:b w:val="0"/>
          <w:bCs w:val="0"/>
          <w:color w:val="000000"/>
        </w:rPr>
        <w:t>о</w:t>
      </w:r>
      <w:r w:rsidR="00615E42" w:rsidRPr="0023525F">
        <w:rPr>
          <w:b w:val="0"/>
          <w:bCs w:val="0"/>
          <w:color w:val="000000"/>
        </w:rPr>
        <w:t>ст</w:t>
      </w:r>
      <w:r w:rsidR="005C735C" w:rsidRPr="0023525F">
        <w:rPr>
          <w:b w:val="0"/>
          <w:bCs w:val="0"/>
          <w:color w:val="000000"/>
        </w:rPr>
        <w:t>і</w:t>
      </w:r>
      <w:r w:rsidR="00615E42" w:rsidRPr="0023525F">
        <w:rPr>
          <w:b w:val="0"/>
          <w:bCs w:val="0"/>
          <w:color w:val="000000"/>
        </w:rPr>
        <w:t xml:space="preserve"> </w:t>
      </w:r>
      <w:r w:rsidR="007510F2" w:rsidRPr="0023525F">
        <w:rPr>
          <w:b w:val="0"/>
          <w:bCs w:val="0"/>
          <w:color w:val="000000"/>
        </w:rPr>
        <w:t>з</w:t>
      </w:r>
      <w:r w:rsidR="008F6014" w:rsidRPr="0023525F">
        <w:rPr>
          <w:b w:val="0"/>
          <w:bCs w:val="0"/>
          <w:color w:val="000000"/>
        </w:rPr>
        <w:t xml:space="preserve"> видатк</w:t>
      </w:r>
      <w:r w:rsidR="007510F2" w:rsidRPr="0023525F">
        <w:rPr>
          <w:b w:val="0"/>
          <w:bCs w:val="0"/>
          <w:color w:val="000000"/>
        </w:rPr>
        <w:t>ів</w:t>
      </w:r>
      <w:r w:rsidR="00B527CF" w:rsidRPr="0023525F">
        <w:rPr>
          <w:b w:val="0"/>
          <w:bCs w:val="0"/>
          <w:color w:val="000000"/>
        </w:rPr>
        <w:t xml:space="preserve"> </w:t>
      </w:r>
      <w:r w:rsidR="00242FFC" w:rsidRPr="0023525F">
        <w:rPr>
          <w:b w:val="0"/>
          <w:bCs w:val="0"/>
          <w:color w:val="000000"/>
        </w:rPr>
        <w:t>по</w:t>
      </w:r>
      <w:r w:rsidR="004E1A73" w:rsidRPr="0023525F">
        <w:rPr>
          <w:b w:val="0"/>
          <w:bCs w:val="0"/>
          <w:color w:val="000000"/>
        </w:rPr>
        <w:t xml:space="preserve"> </w:t>
      </w:r>
      <w:r w:rsidR="00615E42" w:rsidRPr="0023525F">
        <w:rPr>
          <w:b w:val="0"/>
          <w:bCs w:val="0"/>
          <w:color w:val="000000"/>
        </w:rPr>
        <w:t>загальн</w:t>
      </w:r>
      <w:r w:rsidR="00CC0CB2" w:rsidRPr="0023525F">
        <w:rPr>
          <w:b w:val="0"/>
          <w:bCs w:val="0"/>
          <w:color w:val="000000"/>
        </w:rPr>
        <w:t>о</w:t>
      </w:r>
      <w:r w:rsidR="007510F2" w:rsidRPr="0023525F">
        <w:rPr>
          <w:b w:val="0"/>
          <w:bCs w:val="0"/>
          <w:color w:val="000000"/>
        </w:rPr>
        <w:t>му</w:t>
      </w:r>
      <w:r w:rsidR="00D64F4F" w:rsidRPr="0023525F">
        <w:rPr>
          <w:b w:val="0"/>
          <w:bCs w:val="0"/>
          <w:color w:val="000000"/>
        </w:rPr>
        <w:t xml:space="preserve"> </w:t>
      </w:r>
      <w:r w:rsidR="00615E42" w:rsidRPr="0023525F">
        <w:rPr>
          <w:b w:val="0"/>
          <w:bCs w:val="0"/>
          <w:color w:val="000000"/>
        </w:rPr>
        <w:t>фонд</w:t>
      </w:r>
      <w:r w:rsidR="00242FFC" w:rsidRPr="0023525F">
        <w:rPr>
          <w:b w:val="0"/>
          <w:bCs w:val="0"/>
          <w:color w:val="000000"/>
        </w:rPr>
        <w:t>у</w:t>
      </w:r>
      <w:r w:rsidR="004E1A73" w:rsidRPr="0023525F">
        <w:rPr>
          <w:b w:val="0"/>
          <w:bCs w:val="0"/>
          <w:color w:val="000000"/>
        </w:rPr>
        <w:t xml:space="preserve"> бюджету </w:t>
      </w:r>
      <w:r w:rsidR="00242FFC" w:rsidRPr="0023525F">
        <w:rPr>
          <w:b w:val="0"/>
          <w:bCs w:val="0"/>
          <w:color w:val="000000"/>
        </w:rPr>
        <w:t xml:space="preserve">по </w:t>
      </w:r>
      <w:r w:rsidRPr="0023525F">
        <w:rPr>
          <w:b w:val="0"/>
          <w:bCs w:val="0"/>
          <w:color w:val="000000"/>
        </w:rPr>
        <w:t xml:space="preserve">галузі </w:t>
      </w:r>
      <w:r w:rsidR="00C36802" w:rsidRPr="0023525F">
        <w:rPr>
          <w:b w:val="0"/>
          <w:bCs w:val="0"/>
          <w:color w:val="000000"/>
        </w:rPr>
        <w:t>відсутня</w:t>
      </w:r>
      <w:r w:rsidR="00615E42" w:rsidRPr="0023525F">
        <w:rPr>
          <w:b w:val="0"/>
          <w:bCs w:val="0"/>
          <w:color w:val="000000"/>
        </w:rPr>
        <w:t>.</w:t>
      </w:r>
    </w:p>
    <w:p w:rsidR="00EA1D02" w:rsidRPr="0023525F" w:rsidRDefault="00A723EF" w:rsidP="00A57E26">
      <w:pPr>
        <w:ind w:firstLine="709"/>
        <w:jc w:val="both"/>
        <w:rPr>
          <w:color w:val="000000"/>
          <w:sz w:val="28"/>
          <w:szCs w:val="28"/>
          <w:lang w:val="uk-UA"/>
        </w:rPr>
      </w:pPr>
      <w:r w:rsidRPr="0023525F">
        <w:rPr>
          <w:bCs/>
          <w:color w:val="000000"/>
          <w:sz w:val="28"/>
          <w:szCs w:val="28"/>
          <w:lang w:val="uk-UA"/>
        </w:rPr>
        <w:t xml:space="preserve">Видатки </w:t>
      </w:r>
      <w:r w:rsidR="00000297" w:rsidRPr="0023525F">
        <w:rPr>
          <w:bCs/>
          <w:color w:val="000000"/>
          <w:sz w:val="28"/>
          <w:szCs w:val="28"/>
          <w:lang w:val="uk-UA"/>
        </w:rPr>
        <w:t>спеціально</w:t>
      </w:r>
      <w:r w:rsidR="00E54F61" w:rsidRPr="0023525F">
        <w:rPr>
          <w:bCs/>
          <w:color w:val="000000"/>
          <w:sz w:val="28"/>
          <w:szCs w:val="28"/>
          <w:lang w:val="uk-UA"/>
        </w:rPr>
        <w:t>го фонду у</w:t>
      </w:r>
      <w:r w:rsidRPr="0023525F">
        <w:rPr>
          <w:bCs/>
          <w:color w:val="000000"/>
          <w:sz w:val="28"/>
          <w:szCs w:val="28"/>
          <w:lang w:val="uk-UA"/>
        </w:rPr>
        <w:t xml:space="preserve"> </w:t>
      </w:r>
      <w:r w:rsidR="008662A5" w:rsidRPr="0023525F">
        <w:rPr>
          <w:bCs/>
          <w:color w:val="000000"/>
          <w:sz w:val="28"/>
          <w:szCs w:val="28"/>
          <w:lang w:val="uk-UA"/>
        </w:rPr>
        <w:t>січні-вересні</w:t>
      </w:r>
      <w:r w:rsidR="00BB58F7" w:rsidRPr="0023525F">
        <w:rPr>
          <w:bCs/>
          <w:color w:val="000000"/>
          <w:sz w:val="28"/>
          <w:szCs w:val="28"/>
          <w:lang w:val="uk-UA"/>
        </w:rPr>
        <w:t xml:space="preserve"> </w:t>
      </w:r>
      <w:r w:rsidRPr="0023525F">
        <w:rPr>
          <w:bCs/>
          <w:color w:val="000000"/>
          <w:sz w:val="28"/>
          <w:szCs w:val="28"/>
          <w:lang w:val="uk-UA"/>
        </w:rPr>
        <w:t>202</w:t>
      </w:r>
      <w:r w:rsidR="00BB58F7" w:rsidRPr="0023525F">
        <w:rPr>
          <w:bCs/>
          <w:color w:val="000000"/>
          <w:sz w:val="28"/>
          <w:szCs w:val="28"/>
          <w:lang w:val="uk-UA"/>
        </w:rPr>
        <w:t>3</w:t>
      </w:r>
      <w:r w:rsidRPr="0023525F">
        <w:rPr>
          <w:bCs/>
          <w:color w:val="000000"/>
          <w:sz w:val="28"/>
          <w:szCs w:val="28"/>
          <w:lang w:val="uk-UA"/>
        </w:rPr>
        <w:t xml:space="preserve"> ро</w:t>
      </w:r>
      <w:r w:rsidR="00BB58F7" w:rsidRPr="0023525F">
        <w:rPr>
          <w:bCs/>
          <w:color w:val="000000"/>
          <w:sz w:val="28"/>
          <w:szCs w:val="28"/>
          <w:lang w:val="uk-UA"/>
        </w:rPr>
        <w:t>ку</w:t>
      </w:r>
      <w:r w:rsidRPr="0023525F">
        <w:rPr>
          <w:bCs/>
          <w:color w:val="000000"/>
          <w:sz w:val="28"/>
          <w:szCs w:val="28"/>
          <w:lang w:val="uk-UA"/>
        </w:rPr>
        <w:t xml:space="preserve"> склали </w:t>
      </w:r>
      <w:r w:rsidR="008662A5" w:rsidRPr="0023525F">
        <w:rPr>
          <w:bCs/>
          <w:color w:val="000000"/>
          <w:sz w:val="28"/>
          <w:szCs w:val="28"/>
          <w:lang w:val="uk-UA"/>
        </w:rPr>
        <w:t>8</w:t>
      </w:r>
      <w:r w:rsidR="007103A9" w:rsidRPr="0023525F">
        <w:rPr>
          <w:bCs/>
          <w:color w:val="000000"/>
          <w:sz w:val="28"/>
          <w:szCs w:val="28"/>
          <w:lang w:val="uk-UA"/>
        </w:rPr>
        <w:t xml:space="preserve"> 4</w:t>
      </w:r>
      <w:r w:rsidR="008662A5" w:rsidRPr="0023525F">
        <w:rPr>
          <w:bCs/>
          <w:color w:val="000000"/>
          <w:sz w:val="28"/>
          <w:szCs w:val="28"/>
          <w:lang w:val="uk-UA"/>
        </w:rPr>
        <w:t>2</w:t>
      </w:r>
      <w:r w:rsidR="00DD0D31" w:rsidRPr="0023525F">
        <w:rPr>
          <w:bCs/>
          <w:color w:val="000000"/>
          <w:sz w:val="28"/>
          <w:szCs w:val="28"/>
          <w:lang w:val="uk-UA"/>
        </w:rPr>
        <w:t>9</w:t>
      </w:r>
      <w:r w:rsidRPr="0023525F">
        <w:rPr>
          <w:bCs/>
          <w:color w:val="000000"/>
          <w:sz w:val="28"/>
          <w:szCs w:val="28"/>
          <w:lang w:val="uk-UA"/>
        </w:rPr>
        <w:t>,</w:t>
      </w:r>
      <w:r w:rsidR="008662A5" w:rsidRPr="0023525F">
        <w:rPr>
          <w:bCs/>
          <w:color w:val="000000"/>
          <w:sz w:val="28"/>
          <w:szCs w:val="28"/>
          <w:lang w:val="uk-UA"/>
        </w:rPr>
        <w:t>6</w:t>
      </w:r>
      <w:r w:rsidRPr="0023525F">
        <w:rPr>
          <w:bCs/>
          <w:color w:val="000000"/>
          <w:sz w:val="28"/>
          <w:szCs w:val="28"/>
          <w:lang w:val="uk-UA"/>
        </w:rPr>
        <w:t xml:space="preserve"> тис. грн</w:t>
      </w:r>
      <w:r w:rsidR="00DD0D31" w:rsidRPr="0023525F">
        <w:rPr>
          <w:bCs/>
          <w:color w:val="000000"/>
          <w:sz w:val="28"/>
          <w:szCs w:val="28"/>
          <w:lang w:val="uk-UA"/>
        </w:rPr>
        <w:t>,</w:t>
      </w:r>
      <w:r w:rsidR="00DD0D31" w:rsidRPr="0023525F">
        <w:rPr>
          <w:color w:val="000000"/>
          <w:sz w:val="28"/>
          <w:szCs w:val="28"/>
          <w:lang w:val="uk-UA"/>
        </w:rPr>
        <w:t xml:space="preserve"> у тому числі за рахунок  коштів іншої субвенції з обласного бюджету для фінансування видатків на виконання доручень виборців депутатами обласної ради - 62,5 тис. гр</w:t>
      </w:r>
      <w:r w:rsidR="004E7A02" w:rsidRPr="0023525F">
        <w:rPr>
          <w:color w:val="000000"/>
          <w:sz w:val="28"/>
          <w:szCs w:val="28"/>
          <w:lang w:val="uk-UA"/>
        </w:rPr>
        <w:t>иве</w:t>
      </w:r>
      <w:r w:rsidR="00DD0D31" w:rsidRPr="0023525F">
        <w:rPr>
          <w:color w:val="000000"/>
          <w:sz w:val="28"/>
          <w:szCs w:val="28"/>
          <w:lang w:val="uk-UA"/>
        </w:rPr>
        <w:t>н</w:t>
      </w:r>
      <w:r w:rsidR="004E7A02" w:rsidRPr="0023525F">
        <w:rPr>
          <w:color w:val="000000"/>
          <w:sz w:val="28"/>
          <w:szCs w:val="28"/>
          <w:lang w:val="uk-UA"/>
        </w:rPr>
        <w:t>ь</w:t>
      </w:r>
      <w:r w:rsidR="00DD0D31" w:rsidRPr="0023525F">
        <w:rPr>
          <w:color w:val="000000"/>
          <w:sz w:val="28"/>
          <w:szCs w:val="28"/>
          <w:lang w:val="uk-UA"/>
        </w:rPr>
        <w:t>.</w:t>
      </w:r>
      <w:r w:rsidR="00CC067C" w:rsidRPr="0023525F">
        <w:rPr>
          <w:color w:val="000000"/>
          <w:sz w:val="28"/>
          <w:szCs w:val="28"/>
          <w:lang w:val="uk-UA"/>
        </w:rPr>
        <w:t xml:space="preserve"> </w:t>
      </w:r>
    </w:p>
    <w:p w:rsidR="00B26FFA" w:rsidRPr="0023525F" w:rsidRDefault="00CC067C" w:rsidP="00A57E26">
      <w:pPr>
        <w:ind w:firstLine="709"/>
        <w:jc w:val="both"/>
        <w:rPr>
          <w:bCs/>
          <w:color w:val="000000"/>
          <w:sz w:val="28"/>
          <w:szCs w:val="28"/>
          <w:lang w:val="uk-UA"/>
        </w:rPr>
      </w:pPr>
      <w:r w:rsidRPr="0023525F">
        <w:rPr>
          <w:color w:val="000000"/>
          <w:sz w:val="28"/>
          <w:szCs w:val="28"/>
          <w:lang w:val="uk-UA"/>
        </w:rPr>
        <w:t>Поточні видатки станов</w:t>
      </w:r>
      <w:r w:rsidR="004E7A02" w:rsidRPr="0023525F">
        <w:rPr>
          <w:color w:val="000000"/>
          <w:sz w:val="28"/>
          <w:szCs w:val="28"/>
          <w:lang w:val="uk-UA"/>
        </w:rPr>
        <w:t>лять</w:t>
      </w:r>
      <w:r w:rsidRPr="0023525F">
        <w:rPr>
          <w:color w:val="000000"/>
          <w:sz w:val="28"/>
          <w:szCs w:val="28"/>
          <w:lang w:val="uk-UA"/>
        </w:rPr>
        <w:t xml:space="preserve"> </w:t>
      </w:r>
      <w:r w:rsidR="00140C03" w:rsidRPr="0023525F">
        <w:rPr>
          <w:color w:val="000000"/>
          <w:sz w:val="28"/>
          <w:szCs w:val="28"/>
          <w:lang w:val="uk-UA"/>
        </w:rPr>
        <w:t>371</w:t>
      </w:r>
      <w:r w:rsidR="003B2489" w:rsidRPr="0023525F">
        <w:rPr>
          <w:bCs/>
          <w:color w:val="000000"/>
          <w:sz w:val="28"/>
          <w:szCs w:val="28"/>
          <w:lang w:val="uk-UA"/>
        </w:rPr>
        <w:t>,</w:t>
      </w:r>
      <w:r w:rsidR="009363D4" w:rsidRPr="0023525F">
        <w:rPr>
          <w:bCs/>
          <w:color w:val="000000"/>
          <w:sz w:val="28"/>
          <w:szCs w:val="28"/>
          <w:lang w:val="uk-UA"/>
        </w:rPr>
        <w:t xml:space="preserve">8 тис. </w:t>
      </w:r>
      <w:r w:rsidR="00A57E26" w:rsidRPr="0023525F">
        <w:rPr>
          <w:bCs/>
          <w:color w:val="000000"/>
          <w:sz w:val="28"/>
          <w:szCs w:val="28"/>
          <w:lang w:val="uk-UA"/>
        </w:rPr>
        <w:t>г</w:t>
      </w:r>
      <w:r w:rsidR="009363D4" w:rsidRPr="0023525F">
        <w:rPr>
          <w:bCs/>
          <w:color w:val="000000"/>
          <w:sz w:val="28"/>
          <w:szCs w:val="28"/>
          <w:lang w:val="uk-UA"/>
        </w:rPr>
        <w:t>р</w:t>
      </w:r>
      <w:r w:rsidR="00EA1D02" w:rsidRPr="0023525F">
        <w:rPr>
          <w:bCs/>
          <w:color w:val="000000"/>
          <w:sz w:val="28"/>
          <w:szCs w:val="28"/>
          <w:lang w:val="uk-UA"/>
        </w:rPr>
        <w:t>иве</w:t>
      </w:r>
      <w:r w:rsidR="009363D4" w:rsidRPr="0023525F">
        <w:rPr>
          <w:bCs/>
          <w:color w:val="000000"/>
          <w:sz w:val="28"/>
          <w:szCs w:val="28"/>
          <w:lang w:val="uk-UA"/>
        </w:rPr>
        <w:t>н</w:t>
      </w:r>
      <w:r w:rsidR="00EA1D02" w:rsidRPr="0023525F">
        <w:rPr>
          <w:bCs/>
          <w:color w:val="000000"/>
          <w:sz w:val="28"/>
          <w:szCs w:val="28"/>
          <w:lang w:val="uk-UA"/>
        </w:rPr>
        <w:t>ь</w:t>
      </w:r>
      <w:r w:rsidR="00A57E26" w:rsidRPr="0023525F">
        <w:rPr>
          <w:bCs/>
          <w:color w:val="000000"/>
          <w:sz w:val="28"/>
          <w:szCs w:val="28"/>
          <w:lang w:val="uk-UA"/>
        </w:rPr>
        <w:t>.</w:t>
      </w:r>
      <w:r w:rsidR="009363D4" w:rsidRPr="0023525F">
        <w:rPr>
          <w:bCs/>
          <w:color w:val="000000"/>
          <w:sz w:val="28"/>
          <w:szCs w:val="28"/>
          <w:lang w:val="uk-UA"/>
        </w:rPr>
        <w:t xml:space="preserve"> </w:t>
      </w:r>
    </w:p>
    <w:p w:rsidR="0022682E" w:rsidRPr="0023525F" w:rsidRDefault="00875BFF" w:rsidP="00A57E26">
      <w:pPr>
        <w:ind w:firstLine="709"/>
        <w:jc w:val="both"/>
        <w:rPr>
          <w:snapToGrid w:val="0"/>
          <w:color w:val="000000"/>
          <w:sz w:val="28"/>
          <w:szCs w:val="28"/>
          <w:lang w:val="uk-UA"/>
        </w:rPr>
      </w:pPr>
      <w:r w:rsidRPr="0023525F">
        <w:rPr>
          <w:snapToGrid w:val="0"/>
          <w:color w:val="000000"/>
          <w:sz w:val="28"/>
          <w:szCs w:val="28"/>
          <w:lang w:val="uk-UA"/>
        </w:rPr>
        <w:t>Також, у звітному періоді по галузі житлово-комунального господарства н</w:t>
      </w:r>
      <w:r w:rsidR="00A57E26" w:rsidRPr="0023525F">
        <w:rPr>
          <w:snapToGrid w:val="0"/>
          <w:color w:val="000000"/>
          <w:sz w:val="28"/>
          <w:szCs w:val="28"/>
          <w:lang w:val="uk-UA"/>
        </w:rPr>
        <w:t xml:space="preserve">а здійснення капітальних видатків спрямовано </w:t>
      </w:r>
      <w:r w:rsidR="00B26FFA" w:rsidRPr="0023525F">
        <w:rPr>
          <w:snapToGrid w:val="0"/>
          <w:color w:val="000000"/>
          <w:sz w:val="28"/>
          <w:szCs w:val="28"/>
          <w:lang w:val="uk-UA"/>
        </w:rPr>
        <w:t>8</w:t>
      </w:r>
      <w:r w:rsidR="00A57E26" w:rsidRPr="0023525F">
        <w:rPr>
          <w:snapToGrid w:val="0"/>
          <w:color w:val="000000"/>
          <w:sz w:val="28"/>
          <w:szCs w:val="28"/>
          <w:lang w:val="uk-UA"/>
        </w:rPr>
        <w:t> </w:t>
      </w:r>
      <w:r w:rsidR="00B26FFA" w:rsidRPr="0023525F">
        <w:rPr>
          <w:snapToGrid w:val="0"/>
          <w:color w:val="000000"/>
          <w:sz w:val="28"/>
          <w:szCs w:val="28"/>
          <w:lang w:val="uk-UA"/>
        </w:rPr>
        <w:t>057</w:t>
      </w:r>
      <w:r w:rsidR="00A57E26" w:rsidRPr="0023525F">
        <w:rPr>
          <w:snapToGrid w:val="0"/>
          <w:color w:val="000000"/>
          <w:sz w:val="28"/>
          <w:szCs w:val="28"/>
          <w:lang w:val="uk-UA"/>
        </w:rPr>
        <w:t>,</w:t>
      </w:r>
      <w:r w:rsidR="00B26FFA" w:rsidRPr="0023525F">
        <w:rPr>
          <w:snapToGrid w:val="0"/>
          <w:color w:val="000000"/>
          <w:sz w:val="28"/>
          <w:szCs w:val="28"/>
          <w:lang w:val="uk-UA"/>
        </w:rPr>
        <w:t>8</w:t>
      </w:r>
      <w:r w:rsidR="00A57E26" w:rsidRPr="0023525F">
        <w:rPr>
          <w:snapToGrid w:val="0"/>
          <w:color w:val="000000"/>
          <w:sz w:val="28"/>
          <w:szCs w:val="28"/>
          <w:lang w:val="uk-UA"/>
        </w:rPr>
        <w:t> тис. </w:t>
      </w:r>
      <w:r w:rsidR="0022682E" w:rsidRPr="0023525F">
        <w:rPr>
          <w:snapToGrid w:val="0"/>
          <w:color w:val="000000"/>
          <w:sz w:val="28"/>
          <w:szCs w:val="28"/>
          <w:lang w:val="uk-UA"/>
        </w:rPr>
        <w:t>г</w:t>
      </w:r>
      <w:r w:rsidR="00A57E26" w:rsidRPr="0023525F">
        <w:rPr>
          <w:snapToGrid w:val="0"/>
          <w:color w:val="000000"/>
          <w:sz w:val="28"/>
          <w:szCs w:val="28"/>
          <w:lang w:val="uk-UA"/>
        </w:rPr>
        <w:t>р</w:t>
      </w:r>
      <w:r w:rsidR="0022682E" w:rsidRPr="0023525F">
        <w:rPr>
          <w:snapToGrid w:val="0"/>
          <w:color w:val="000000"/>
          <w:sz w:val="28"/>
          <w:szCs w:val="28"/>
          <w:lang w:val="uk-UA"/>
        </w:rPr>
        <w:t>иве</w:t>
      </w:r>
      <w:r w:rsidR="00A57E26" w:rsidRPr="0023525F">
        <w:rPr>
          <w:snapToGrid w:val="0"/>
          <w:color w:val="000000"/>
          <w:sz w:val="28"/>
          <w:szCs w:val="28"/>
          <w:lang w:val="uk-UA"/>
        </w:rPr>
        <w:t>н</w:t>
      </w:r>
      <w:r w:rsidR="0022682E" w:rsidRPr="0023525F">
        <w:rPr>
          <w:snapToGrid w:val="0"/>
          <w:color w:val="000000"/>
          <w:sz w:val="28"/>
          <w:szCs w:val="28"/>
          <w:lang w:val="uk-UA"/>
        </w:rPr>
        <w:t>ь.</w:t>
      </w:r>
      <w:r w:rsidR="00A57E26" w:rsidRPr="0023525F">
        <w:rPr>
          <w:snapToGrid w:val="0"/>
          <w:color w:val="000000"/>
          <w:sz w:val="28"/>
          <w:szCs w:val="28"/>
          <w:lang w:val="uk-UA"/>
        </w:rPr>
        <w:t xml:space="preserve"> </w:t>
      </w:r>
    </w:p>
    <w:p w:rsidR="00D45F3C" w:rsidRPr="0023525F" w:rsidRDefault="00AD3A31" w:rsidP="00A57E26">
      <w:pPr>
        <w:ind w:firstLine="709"/>
        <w:jc w:val="both"/>
        <w:rPr>
          <w:color w:val="000000"/>
          <w:sz w:val="28"/>
          <w:szCs w:val="28"/>
          <w:lang w:val="uk-UA"/>
        </w:rPr>
      </w:pPr>
      <w:r w:rsidRPr="0023525F">
        <w:rPr>
          <w:color w:val="000000"/>
          <w:sz w:val="28"/>
          <w:szCs w:val="28"/>
          <w:lang w:val="uk-UA"/>
        </w:rPr>
        <w:t>З</w:t>
      </w:r>
      <w:r w:rsidR="00ED5329" w:rsidRPr="0023525F">
        <w:rPr>
          <w:color w:val="000000"/>
          <w:sz w:val="28"/>
          <w:szCs w:val="28"/>
          <w:lang w:val="uk-UA"/>
        </w:rPr>
        <w:t xml:space="preserve">а рахунок коштів бюджету </w:t>
      </w:r>
      <w:r w:rsidR="00ED5329" w:rsidRPr="0023525F">
        <w:rPr>
          <w:sz w:val="28"/>
          <w:szCs w:val="28"/>
          <w:lang w:val="uk-UA"/>
        </w:rPr>
        <w:t xml:space="preserve">розвитку </w:t>
      </w:r>
      <w:r w:rsidR="000804B8" w:rsidRPr="0023525F">
        <w:rPr>
          <w:sz w:val="28"/>
          <w:szCs w:val="28"/>
          <w:lang w:val="uk-UA"/>
        </w:rPr>
        <w:t>(коштів</w:t>
      </w:r>
      <w:r w:rsidR="000804B8" w:rsidRPr="0023525F">
        <w:rPr>
          <w:color w:val="000000"/>
          <w:sz w:val="28"/>
          <w:szCs w:val="28"/>
          <w:lang w:val="uk-UA"/>
        </w:rPr>
        <w:t xml:space="preserve"> переданих із загального фонду бюджету до спеціального фонду (бюджету розвитку)) </w:t>
      </w:r>
      <w:r w:rsidR="00EF4C2D" w:rsidRPr="0023525F">
        <w:rPr>
          <w:color w:val="000000"/>
          <w:sz w:val="28"/>
          <w:szCs w:val="28"/>
          <w:lang w:val="uk-UA"/>
        </w:rPr>
        <w:t>-</w:t>
      </w:r>
      <w:r w:rsidR="00ED5329" w:rsidRPr="0023525F">
        <w:rPr>
          <w:color w:val="000000"/>
          <w:sz w:val="28"/>
          <w:szCs w:val="28"/>
          <w:lang w:val="uk-UA"/>
        </w:rPr>
        <w:t xml:space="preserve"> 6 587,5 тис. </w:t>
      </w:r>
      <w:r w:rsidR="00E57661" w:rsidRPr="0023525F">
        <w:rPr>
          <w:color w:val="000000"/>
          <w:sz w:val="28"/>
          <w:szCs w:val="28"/>
          <w:lang w:val="uk-UA"/>
        </w:rPr>
        <w:t>г</w:t>
      </w:r>
      <w:r w:rsidR="00ED5329" w:rsidRPr="0023525F">
        <w:rPr>
          <w:color w:val="000000"/>
          <w:sz w:val="28"/>
          <w:szCs w:val="28"/>
          <w:lang w:val="uk-UA"/>
        </w:rPr>
        <w:t>рн</w:t>
      </w:r>
      <w:r w:rsidR="00E57661" w:rsidRPr="0023525F">
        <w:rPr>
          <w:color w:val="000000"/>
          <w:sz w:val="28"/>
          <w:szCs w:val="28"/>
          <w:lang w:val="uk-UA"/>
        </w:rPr>
        <w:t xml:space="preserve">, </w:t>
      </w:r>
      <w:r w:rsidR="00AB3D80" w:rsidRPr="0023525F">
        <w:rPr>
          <w:color w:val="000000"/>
          <w:sz w:val="28"/>
          <w:szCs w:val="28"/>
          <w:lang w:val="uk-UA"/>
        </w:rPr>
        <w:t xml:space="preserve">     </w:t>
      </w:r>
      <w:r w:rsidR="000804B8" w:rsidRPr="0023525F">
        <w:rPr>
          <w:color w:val="000000"/>
          <w:sz w:val="28"/>
          <w:szCs w:val="28"/>
          <w:lang w:val="uk-UA"/>
        </w:rPr>
        <w:t>в тому числі</w:t>
      </w:r>
      <w:r w:rsidR="00F80D20" w:rsidRPr="0023525F">
        <w:rPr>
          <w:color w:val="000000"/>
          <w:sz w:val="28"/>
          <w:szCs w:val="28"/>
          <w:lang w:val="uk-UA"/>
        </w:rPr>
        <w:t>:</w:t>
      </w:r>
    </w:p>
    <w:p w:rsidR="00D45F3C" w:rsidRPr="0023525F" w:rsidRDefault="00D45F3C" w:rsidP="00A57E26">
      <w:pPr>
        <w:ind w:firstLine="709"/>
        <w:jc w:val="both"/>
        <w:rPr>
          <w:color w:val="000000"/>
          <w:sz w:val="28"/>
          <w:szCs w:val="28"/>
          <w:lang w:val="uk-UA"/>
        </w:rPr>
      </w:pPr>
      <w:r w:rsidRPr="0023525F">
        <w:rPr>
          <w:color w:val="000000"/>
          <w:sz w:val="28"/>
          <w:szCs w:val="28"/>
          <w:lang w:val="uk-UA"/>
        </w:rPr>
        <w:t>-</w:t>
      </w:r>
      <w:r w:rsidR="000804B8" w:rsidRPr="0023525F">
        <w:rPr>
          <w:color w:val="000000"/>
          <w:sz w:val="28"/>
          <w:szCs w:val="28"/>
          <w:lang w:val="uk-UA"/>
        </w:rPr>
        <w:t xml:space="preserve"> </w:t>
      </w:r>
      <w:r w:rsidR="00E57661" w:rsidRPr="0023525F">
        <w:rPr>
          <w:color w:val="000000"/>
          <w:sz w:val="28"/>
          <w:szCs w:val="28"/>
          <w:lang w:val="uk-UA"/>
        </w:rPr>
        <w:t>на проведення благоустрою</w:t>
      </w:r>
      <w:r w:rsidR="00ED5329" w:rsidRPr="0023525F">
        <w:rPr>
          <w:color w:val="000000"/>
          <w:sz w:val="28"/>
          <w:szCs w:val="28"/>
          <w:lang w:val="uk-UA"/>
        </w:rPr>
        <w:t xml:space="preserve"> громади </w:t>
      </w:r>
      <w:r w:rsidR="000804B8" w:rsidRPr="0023525F">
        <w:rPr>
          <w:color w:val="000000"/>
          <w:sz w:val="28"/>
          <w:szCs w:val="28"/>
          <w:lang w:val="uk-UA"/>
        </w:rPr>
        <w:t>199,7 тис. грн (</w:t>
      </w:r>
      <w:r w:rsidR="00ED5329" w:rsidRPr="0023525F">
        <w:rPr>
          <w:color w:val="000000"/>
          <w:sz w:val="28"/>
          <w:szCs w:val="28"/>
          <w:lang w:val="uk-UA"/>
        </w:rPr>
        <w:t>придбано газонокосарки, насоси, тощо</w:t>
      </w:r>
      <w:r w:rsidR="000804B8" w:rsidRPr="0023525F">
        <w:rPr>
          <w:color w:val="000000"/>
          <w:sz w:val="28"/>
          <w:szCs w:val="28"/>
          <w:lang w:val="uk-UA"/>
        </w:rPr>
        <w:t>)</w:t>
      </w:r>
      <w:r w:rsidRPr="0023525F">
        <w:rPr>
          <w:color w:val="000000"/>
          <w:sz w:val="28"/>
          <w:szCs w:val="28"/>
          <w:lang w:val="uk-UA"/>
        </w:rPr>
        <w:t>;</w:t>
      </w:r>
    </w:p>
    <w:p w:rsidR="00D45F3C" w:rsidRPr="0023525F" w:rsidRDefault="00D45F3C" w:rsidP="00A57E26">
      <w:pPr>
        <w:ind w:firstLine="709"/>
        <w:jc w:val="both"/>
        <w:rPr>
          <w:color w:val="000000"/>
          <w:sz w:val="28"/>
          <w:szCs w:val="28"/>
          <w:lang w:val="uk-UA"/>
        </w:rPr>
      </w:pPr>
      <w:r w:rsidRPr="0023525F">
        <w:rPr>
          <w:color w:val="000000"/>
          <w:sz w:val="28"/>
          <w:szCs w:val="28"/>
          <w:lang w:val="uk-UA"/>
        </w:rPr>
        <w:t>- на проведення</w:t>
      </w:r>
      <w:r w:rsidR="00F80D20" w:rsidRPr="0023525F">
        <w:rPr>
          <w:color w:val="000000"/>
          <w:sz w:val="28"/>
          <w:szCs w:val="28"/>
          <w:lang w:val="uk-UA"/>
        </w:rPr>
        <w:t xml:space="preserve"> капітальн</w:t>
      </w:r>
      <w:r w:rsidRPr="0023525F">
        <w:rPr>
          <w:color w:val="000000"/>
          <w:sz w:val="28"/>
          <w:szCs w:val="28"/>
          <w:lang w:val="uk-UA"/>
        </w:rPr>
        <w:t>ого</w:t>
      </w:r>
      <w:r w:rsidR="00F80D20" w:rsidRPr="0023525F">
        <w:rPr>
          <w:color w:val="000000"/>
          <w:sz w:val="28"/>
          <w:szCs w:val="28"/>
          <w:lang w:val="uk-UA"/>
        </w:rPr>
        <w:t xml:space="preserve"> ремонт</w:t>
      </w:r>
      <w:r w:rsidRPr="0023525F">
        <w:rPr>
          <w:color w:val="000000"/>
          <w:sz w:val="28"/>
          <w:szCs w:val="28"/>
          <w:lang w:val="uk-UA"/>
        </w:rPr>
        <w:t>у</w:t>
      </w:r>
      <w:r w:rsidR="00F80D20" w:rsidRPr="0023525F">
        <w:rPr>
          <w:color w:val="000000"/>
          <w:sz w:val="28"/>
          <w:szCs w:val="28"/>
          <w:lang w:val="uk-UA"/>
        </w:rPr>
        <w:t xml:space="preserve"> </w:t>
      </w:r>
      <w:proofErr w:type="spellStart"/>
      <w:r w:rsidR="00ED5329" w:rsidRPr="0023525F">
        <w:rPr>
          <w:color w:val="000000"/>
          <w:sz w:val="28"/>
          <w:szCs w:val="28"/>
          <w:lang w:val="uk-UA"/>
        </w:rPr>
        <w:t>водовідних</w:t>
      </w:r>
      <w:proofErr w:type="spellEnd"/>
      <w:r w:rsidR="00ED5329" w:rsidRPr="0023525F">
        <w:rPr>
          <w:color w:val="000000"/>
          <w:sz w:val="28"/>
          <w:szCs w:val="28"/>
          <w:lang w:val="uk-UA"/>
        </w:rPr>
        <w:t xml:space="preserve"> споруд по вул.</w:t>
      </w:r>
      <w:r w:rsidR="00E57661" w:rsidRPr="0023525F">
        <w:rPr>
          <w:color w:val="000000"/>
          <w:sz w:val="28"/>
          <w:szCs w:val="28"/>
          <w:lang w:val="uk-UA"/>
        </w:rPr>
        <w:t xml:space="preserve"> </w:t>
      </w:r>
      <w:r w:rsidR="00ED5329" w:rsidRPr="0023525F">
        <w:rPr>
          <w:color w:val="000000"/>
          <w:sz w:val="28"/>
          <w:szCs w:val="28"/>
          <w:lang w:val="uk-UA"/>
        </w:rPr>
        <w:t>Вокзальна в м. Новгороді-Сіверському Чернігівської о</w:t>
      </w:r>
      <w:r w:rsidRPr="0023525F">
        <w:rPr>
          <w:color w:val="000000"/>
          <w:sz w:val="28"/>
          <w:szCs w:val="28"/>
          <w:lang w:val="uk-UA"/>
        </w:rPr>
        <w:t xml:space="preserve">бласті </w:t>
      </w:r>
      <w:r w:rsidR="000B6A12" w:rsidRPr="0023525F">
        <w:rPr>
          <w:color w:val="000000"/>
          <w:sz w:val="28"/>
          <w:szCs w:val="28"/>
          <w:lang w:val="uk-UA"/>
        </w:rPr>
        <w:t xml:space="preserve"> </w:t>
      </w:r>
      <w:r w:rsidRPr="0023525F">
        <w:rPr>
          <w:color w:val="000000"/>
          <w:sz w:val="28"/>
          <w:szCs w:val="28"/>
          <w:lang w:val="uk-UA"/>
        </w:rPr>
        <w:t>4 723,0 тис. грн;</w:t>
      </w:r>
    </w:p>
    <w:p w:rsidR="000804B8" w:rsidRPr="0023525F" w:rsidRDefault="00D45F3C" w:rsidP="00A57E26">
      <w:pPr>
        <w:ind w:firstLine="709"/>
        <w:jc w:val="both"/>
        <w:rPr>
          <w:color w:val="000000"/>
          <w:sz w:val="28"/>
          <w:szCs w:val="28"/>
          <w:lang w:val="uk-UA"/>
        </w:rPr>
      </w:pPr>
      <w:r w:rsidRPr="0023525F">
        <w:rPr>
          <w:color w:val="000000"/>
          <w:sz w:val="28"/>
          <w:szCs w:val="28"/>
          <w:lang w:val="uk-UA"/>
        </w:rPr>
        <w:t xml:space="preserve">- </w:t>
      </w:r>
      <w:r w:rsidR="000B6A12" w:rsidRPr="0023525F">
        <w:rPr>
          <w:color w:val="000000"/>
          <w:sz w:val="28"/>
          <w:szCs w:val="28"/>
          <w:lang w:val="uk-UA"/>
        </w:rPr>
        <w:t xml:space="preserve"> </w:t>
      </w:r>
      <w:r w:rsidRPr="0023525F">
        <w:rPr>
          <w:color w:val="000000"/>
          <w:sz w:val="28"/>
          <w:szCs w:val="28"/>
          <w:lang w:val="uk-UA"/>
        </w:rPr>
        <w:t>придбання</w:t>
      </w:r>
      <w:r w:rsidR="00ED5329" w:rsidRPr="0023525F">
        <w:rPr>
          <w:color w:val="000000"/>
          <w:sz w:val="28"/>
          <w:szCs w:val="28"/>
          <w:lang w:val="uk-UA"/>
        </w:rPr>
        <w:t xml:space="preserve"> житл</w:t>
      </w:r>
      <w:r w:rsidRPr="0023525F">
        <w:rPr>
          <w:color w:val="000000"/>
          <w:sz w:val="28"/>
          <w:szCs w:val="28"/>
          <w:lang w:val="uk-UA"/>
        </w:rPr>
        <w:t>а</w:t>
      </w:r>
      <w:r w:rsidR="00ED5329" w:rsidRPr="0023525F">
        <w:rPr>
          <w:color w:val="000000"/>
          <w:sz w:val="28"/>
          <w:szCs w:val="28"/>
          <w:lang w:val="uk-UA"/>
        </w:rPr>
        <w:t xml:space="preserve"> для окремих категорій населення 493,8 тис. грн; </w:t>
      </w:r>
    </w:p>
    <w:p w:rsidR="006C6F9A" w:rsidRPr="0023525F" w:rsidRDefault="006C6F9A" w:rsidP="00A57E26">
      <w:pPr>
        <w:ind w:firstLine="709"/>
        <w:jc w:val="both"/>
        <w:rPr>
          <w:color w:val="000000"/>
          <w:sz w:val="28"/>
          <w:szCs w:val="28"/>
          <w:lang w:val="uk-UA"/>
        </w:rPr>
      </w:pPr>
      <w:r w:rsidRPr="0023525F">
        <w:rPr>
          <w:color w:val="000000"/>
          <w:sz w:val="28"/>
          <w:szCs w:val="28"/>
          <w:lang w:val="uk-UA"/>
        </w:rPr>
        <w:t xml:space="preserve">- за рахунок залишку коштів іншої дотації з бюджету міста Києва проведено капітальний ремонт водовідвідної споруди по вул. Шевченка </w:t>
      </w:r>
      <w:r w:rsidR="00AB3D80" w:rsidRPr="0023525F">
        <w:rPr>
          <w:color w:val="000000"/>
          <w:sz w:val="28"/>
          <w:szCs w:val="28"/>
          <w:lang w:val="uk-UA"/>
        </w:rPr>
        <w:t xml:space="preserve">            </w:t>
      </w:r>
      <w:r w:rsidRPr="0023525F">
        <w:rPr>
          <w:color w:val="000000"/>
          <w:sz w:val="28"/>
          <w:szCs w:val="28"/>
          <w:lang w:val="uk-UA"/>
        </w:rPr>
        <w:t>в  м. Новгороді-Сіверському Чернігівської області на суму 1 171,0 тис. гр</w:t>
      </w:r>
      <w:r w:rsidR="000F76A0" w:rsidRPr="0023525F">
        <w:rPr>
          <w:color w:val="000000"/>
          <w:sz w:val="28"/>
          <w:szCs w:val="28"/>
          <w:lang w:val="uk-UA"/>
        </w:rPr>
        <w:t>иве</w:t>
      </w:r>
      <w:r w:rsidRPr="0023525F">
        <w:rPr>
          <w:color w:val="000000"/>
          <w:sz w:val="28"/>
          <w:szCs w:val="28"/>
          <w:lang w:val="uk-UA"/>
        </w:rPr>
        <w:t>н</w:t>
      </w:r>
      <w:r w:rsidR="000F76A0" w:rsidRPr="0023525F">
        <w:rPr>
          <w:color w:val="000000"/>
          <w:sz w:val="28"/>
          <w:szCs w:val="28"/>
          <w:lang w:val="uk-UA"/>
        </w:rPr>
        <w:t>ь</w:t>
      </w:r>
      <w:r w:rsidR="00D45F3C" w:rsidRPr="0023525F">
        <w:rPr>
          <w:color w:val="000000"/>
          <w:sz w:val="28"/>
          <w:szCs w:val="28"/>
          <w:lang w:val="uk-UA"/>
        </w:rPr>
        <w:t>.</w:t>
      </w:r>
    </w:p>
    <w:p w:rsidR="00ED5329" w:rsidRPr="0023525F" w:rsidRDefault="00D45F3C" w:rsidP="00A57E26">
      <w:pPr>
        <w:ind w:firstLine="709"/>
        <w:jc w:val="both"/>
        <w:rPr>
          <w:color w:val="000000"/>
          <w:sz w:val="28"/>
          <w:szCs w:val="28"/>
          <w:lang w:val="uk-UA"/>
        </w:rPr>
      </w:pPr>
      <w:r w:rsidRPr="0023525F">
        <w:rPr>
          <w:color w:val="000000"/>
          <w:sz w:val="28"/>
          <w:szCs w:val="28"/>
          <w:lang w:val="uk-UA"/>
        </w:rPr>
        <w:t>З</w:t>
      </w:r>
      <w:r w:rsidR="00754F0C" w:rsidRPr="0023525F">
        <w:rPr>
          <w:color w:val="000000"/>
          <w:sz w:val="28"/>
          <w:szCs w:val="28"/>
          <w:lang w:val="uk-UA"/>
        </w:rPr>
        <w:t>а рахунок власних надходжень бюджету оприбутковано основні засоби на суму 1 470,3  тис. грн (автомобіль, тощо).</w:t>
      </w:r>
    </w:p>
    <w:p w:rsidR="009B5EEB" w:rsidRPr="0023525F" w:rsidRDefault="000E7F3B" w:rsidP="00483465">
      <w:pPr>
        <w:pStyle w:val="af6"/>
        <w:ind w:firstLine="709"/>
        <w:jc w:val="both"/>
        <w:rPr>
          <w:b w:val="0"/>
          <w:bCs w:val="0"/>
          <w:color w:val="000000"/>
        </w:rPr>
      </w:pPr>
      <w:r w:rsidRPr="0023525F">
        <w:rPr>
          <w:b w:val="0"/>
          <w:bCs w:val="0"/>
          <w:color w:val="000000"/>
        </w:rPr>
        <w:t>Станом н</w:t>
      </w:r>
      <w:r w:rsidR="00000297" w:rsidRPr="0023525F">
        <w:rPr>
          <w:b w:val="0"/>
          <w:bCs w:val="0"/>
          <w:color w:val="000000"/>
        </w:rPr>
        <w:t xml:space="preserve">а </w:t>
      </w:r>
      <w:r w:rsidR="00000297" w:rsidRPr="0023525F">
        <w:rPr>
          <w:b w:val="0"/>
          <w:bCs w:val="0"/>
          <w:color w:val="000000"/>
          <w:szCs w:val="28"/>
        </w:rPr>
        <w:t>01</w:t>
      </w:r>
      <w:r w:rsidR="004F02A8" w:rsidRPr="0023525F">
        <w:rPr>
          <w:b w:val="0"/>
          <w:bCs w:val="0"/>
          <w:color w:val="000000"/>
          <w:szCs w:val="28"/>
        </w:rPr>
        <w:t xml:space="preserve"> </w:t>
      </w:r>
      <w:r w:rsidR="005C735C" w:rsidRPr="0023525F">
        <w:rPr>
          <w:b w:val="0"/>
          <w:bCs w:val="0"/>
          <w:color w:val="000000"/>
          <w:szCs w:val="28"/>
        </w:rPr>
        <w:t xml:space="preserve">жовтня </w:t>
      </w:r>
      <w:r w:rsidR="00000297" w:rsidRPr="0023525F">
        <w:rPr>
          <w:b w:val="0"/>
          <w:bCs w:val="0"/>
          <w:color w:val="000000"/>
          <w:szCs w:val="28"/>
        </w:rPr>
        <w:t>202</w:t>
      </w:r>
      <w:r w:rsidR="004F02A8" w:rsidRPr="0023525F">
        <w:rPr>
          <w:b w:val="0"/>
          <w:bCs w:val="0"/>
          <w:color w:val="000000"/>
          <w:szCs w:val="28"/>
        </w:rPr>
        <w:t>3 року дебіторська</w:t>
      </w:r>
      <w:r w:rsidR="005C7387" w:rsidRPr="0023525F">
        <w:rPr>
          <w:b w:val="0"/>
          <w:bCs w:val="0"/>
          <w:color w:val="000000"/>
          <w:szCs w:val="28"/>
        </w:rPr>
        <w:t xml:space="preserve"> та</w:t>
      </w:r>
      <w:r w:rsidR="004F02A8" w:rsidRPr="0023525F">
        <w:rPr>
          <w:b w:val="0"/>
          <w:bCs w:val="0"/>
          <w:color w:val="000000"/>
          <w:szCs w:val="28"/>
        </w:rPr>
        <w:t xml:space="preserve"> </w:t>
      </w:r>
      <w:r w:rsidR="00000297" w:rsidRPr="0023525F">
        <w:rPr>
          <w:b w:val="0"/>
          <w:bCs w:val="0"/>
          <w:color w:val="000000"/>
          <w:szCs w:val="28"/>
        </w:rPr>
        <w:t>к</w:t>
      </w:r>
      <w:r w:rsidR="007E34AD" w:rsidRPr="0023525F">
        <w:rPr>
          <w:b w:val="0"/>
          <w:bCs w:val="0"/>
          <w:color w:val="000000"/>
        </w:rPr>
        <w:t>редиторська заборгован</w:t>
      </w:r>
      <w:r w:rsidR="007A72B5" w:rsidRPr="0023525F">
        <w:rPr>
          <w:b w:val="0"/>
          <w:bCs w:val="0"/>
          <w:color w:val="000000"/>
        </w:rPr>
        <w:t>ос</w:t>
      </w:r>
      <w:r w:rsidR="004F02A8" w:rsidRPr="0023525F">
        <w:rPr>
          <w:b w:val="0"/>
          <w:bCs w:val="0"/>
          <w:color w:val="000000"/>
        </w:rPr>
        <w:t>ті</w:t>
      </w:r>
      <w:r w:rsidR="007E34AD" w:rsidRPr="0023525F">
        <w:rPr>
          <w:b w:val="0"/>
          <w:bCs w:val="0"/>
          <w:color w:val="000000"/>
        </w:rPr>
        <w:t xml:space="preserve"> </w:t>
      </w:r>
      <w:r w:rsidR="005C7387" w:rsidRPr="0023525F">
        <w:rPr>
          <w:b w:val="0"/>
          <w:bCs w:val="0"/>
          <w:color w:val="000000"/>
        </w:rPr>
        <w:t>по</w:t>
      </w:r>
      <w:r w:rsidRPr="0023525F">
        <w:rPr>
          <w:b w:val="0"/>
          <w:bCs w:val="0"/>
          <w:color w:val="000000"/>
        </w:rPr>
        <w:t xml:space="preserve"> </w:t>
      </w:r>
      <w:r w:rsidR="009B5EEB" w:rsidRPr="0023525F">
        <w:rPr>
          <w:b w:val="0"/>
          <w:bCs w:val="0"/>
          <w:color w:val="000000"/>
        </w:rPr>
        <w:t>спеціальн</w:t>
      </w:r>
      <w:r w:rsidR="004F02A8" w:rsidRPr="0023525F">
        <w:rPr>
          <w:b w:val="0"/>
          <w:bCs w:val="0"/>
          <w:color w:val="000000"/>
        </w:rPr>
        <w:t>о</w:t>
      </w:r>
      <w:r w:rsidR="009B5EEB" w:rsidRPr="0023525F">
        <w:rPr>
          <w:b w:val="0"/>
          <w:bCs w:val="0"/>
          <w:color w:val="000000"/>
        </w:rPr>
        <w:t>м</w:t>
      </w:r>
      <w:r w:rsidR="004F02A8" w:rsidRPr="0023525F">
        <w:rPr>
          <w:b w:val="0"/>
          <w:bCs w:val="0"/>
          <w:color w:val="000000"/>
        </w:rPr>
        <w:t>у</w:t>
      </w:r>
      <w:r w:rsidR="009B5EEB" w:rsidRPr="0023525F">
        <w:rPr>
          <w:b w:val="0"/>
          <w:bCs w:val="0"/>
          <w:color w:val="000000"/>
        </w:rPr>
        <w:t xml:space="preserve"> фонд</w:t>
      </w:r>
      <w:r w:rsidR="005C7387" w:rsidRPr="0023525F">
        <w:rPr>
          <w:b w:val="0"/>
          <w:bCs w:val="0"/>
          <w:color w:val="000000"/>
        </w:rPr>
        <w:t>у</w:t>
      </w:r>
      <w:r w:rsidR="00FC20C7" w:rsidRPr="0023525F">
        <w:rPr>
          <w:b w:val="0"/>
          <w:bCs w:val="0"/>
          <w:color w:val="000000"/>
        </w:rPr>
        <w:t xml:space="preserve"> бюджет</w:t>
      </w:r>
      <w:r w:rsidR="00C83DD6" w:rsidRPr="0023525F">
        <w:rPr>
          <w:b w:val="0"/>
          <w:bCs w:val="0"/>
          <w:color w:val="000000"/>
        </w:rPr>
        <w:t>у</w:t>
      </w:r>
      <w:r w:rsidR="0017596E" w:rsidRPr="0023525F">
        <w:rPr>
          <w:b w:val="0"/>
          <w:bCs w:val="0"/>
          <w:color w:val="000000"/>
        </w:rPr>
        <w:t xml:space="preserve"> </w:t>
      </w:r>
      <w:r w:rsidR="004F02A8" w:rsidRPr="0023525F">
        <w:rPr>
          <w:b w:val="0"/>
          <w:bCs w:val="0"/>
          <w:color w:val="000000"/>
        </w:rPr>
        <w:t>відсутні.</w:t>
      </w:r>
    </w:p>
    <w:p w:rsidR="005C7CA7" w:rsidRPr="0023525F" w:rsidRDefault="007436BD" w:rsidP="00FC20C7">
      <w:pPr>
        <w:pStyle w:val="af6"/>
        <w:ind w:firstLine="567"/>
        <w:jc w:val="both"/>
        <w:rPr>
          <w:color w:val="C00000"/>
          <w:szCs w:val="28"/>
        </w:rPr>
      </w:pPr>
      <w:r w:rsidRPr="0023525F">
        <w:rPr>
          <w:color w:val="C00000"/>
          <w:szCs w:val="28"/>
        </w:rPr>
        <w:t xml:space="preserve">                           </w:t>
      </w:r>
    </w:p>
    <w:p w:rsidR="007436BD" w:rsidRPr="0023525F" w:rsidRDefault="007436BD" w:rsidP="005C7CA7">
      <w:pPr>
        <w:pStyle w:val="af6"/>
        <w:ind w:firstLine="142"/>
        <w:rPr>
          <w:color w:val="000000"/>
          <w:szCs w:val="28"/>
        </w:rPr>
      </w:pPr>
      <w:r w:rsidRPr="0023525F">
        <w:rPr>
          <w:color w:val="000000"/>
          <w:szCs w:val="28"/>
        </w:rPr>
        <w:t>ЕКОНОМІЧНА ДІЯЛЬНІСТЬ</w:t>
      </w:r>
    </w:p>
    <w:p w:rsidR="00383ECB" w:rsidRPr="0023525F" w:rsidRDefault="00860A21" w:rsidP="00AA3C7E">
      <w:pPr>
        <w:pStyle w:val="af6"/>
        <w:tabs>
          <w:tab w:val="left" w:pos="4095"/>
        </w:tabs>
        <w:ind w:firstLine="567"/>
        <w:jc w:val="both"/>
        <w:rPr>
          <w:b w:val="0"/>
          <w:i/>
          <w:color w:val="C00000"/>
          <w:sz w:val="10"/>
          <w:szCs w:val="10"/>
        </w:rPr>
      </w:pPr>
      <w:r w:rsidRPr="0023525F">
        <w:rPr>
          <w:color w:val="C00000"/>
          <w:szCs w:val="28"/>
        </w:rPr>
        <w:tab/>
      </w:r>
    </w:p>
    <w:p w:rsidR="00CE1CAC" w:rsidRPr="0023525F" w:rsidRDefault="009B03AD" w:rsidP="004A743F">
      <w:pPr>
        <w:ind w:firstLine="709"/>
        <w:jc w:val="both"/>
        <w:rPr>
          <w:bCs/>
          <w:color w:val="000000"/>
          <w:sz w:val="28"/>
          <w:szCs w:val="28"/>
          <w:lang w:val="uk-UA" w:eastAsia="uk-UA"/>
        </w:rPr>
      </w:pPr>
      <w:r w:rsidRPr="0023525F">
        <w:rPr>
          <w:bCs/>
          <w:color w:val="000000"/>
          <w:sz w:val="28"/>
          <w:szCs w:val="28"/>
          <w:lang w:val="uk-UA"/>
        </w:rPr>
        <w:t>У звітному періоді в</w:t>
      </w:r>
      <w:r w:rsidR="001F29E7" w:rsidRPr="0023525F">
        <w:rPr>
          <w:bCs/>
          <w:color w:val="000000"/>
          <w:sz w:val="28"/>
          <w:szCs w:val="28"/>
          <w:lang w:val="uk-UA"/>
        </w:rPr>
        <w:t>идатки загального фонду</w:t>
      </w:r>
      <w:r w:rsidRPr="0023525F">
        <w:rPr>
          <w:bCs/>
          <w:color w:val="000000"/>
          <w:sz w:val="28"/>
          <w:szCs w:val="28"/>
          <w:lang w:val="uk-UA"/>
        </w:rPr>
        <w:t xml:space="preserve"> бюджету</w:t>
      </w:r>
      <w:r w:rsidR="001F29E7" w:rsidRPr="0023525F">
        <w:rPr>
          <w:bCs/>
          <w:color w:val="000000"/>
          <w:sz w:val="28"/>
          <w:szCs w:val="28"/>
          <w:lang w:val="uk-UA"/>
        </w:rPr>
        <w:t xml:space="preserve"> н</w:t>
      </w:r>
      <w:r w:rsidR="00CB5123" w:rsidRPr="0023525F">
        <w:rPr>
          <w:bCs/>
          <w:color w:val="000000"/>
          <w:sz w:val="28"/>
          <w:szCs w:val="28"/>
          <w:lang w:val="uk-UA"/>
        </w:rPr>
        <w:t>а</w:t>
      </w:r>
      <w:r w:rsidR="001F29E7" w:rsidRPr="0023525F">
        <w:rPr>
          <w:bCs/>
          <w:color w:val="000000"/>
          <w:sz w:val="28"/>
          <w:szCs w:val="28"/>
          <w:lang w:val="uk-UA"/>
        </w:rPr>
        <w:t xml:space="preserve"> іншу діяльні</w:t>
      </w:r>
      <w:r w:rsidR="00CB5123" w:rsidRPr="0023525F">
        <w:rPr>
          <w:bCs/>
          <w:color w:val="000000"/>
          <w:sz w:val="28"/>
          <w:szCs w:val="28"/>
          <w:lang w:val="uk-UA"/>
        </w:rPr>
        <w:t>ст</w:t>
      </w:r>
      <w:r w:rsidR="001F29E7" w:rsidRPr="0023525F">
        <w:rPr>
          <w:bCs/>
          <w:color w:val="000000"/>
          <w:sz w:val="28"/>
          <w:szCs w:val="28"/>
          <w:lang w:val="uk-UA"/>
        </w:rPr>
        <w:t>ь</w:t>
      </w:r>
      <w:r w:rsidR="00CB5123" w:rsidRPr="0023525F">
        <w:rPr>
          <w:bCs/>
          <w:color w:val="000000"/>
          <w:sz w:val="28"/>
          <w:szCs w:val="28"/>
          <w:lang w:val="uk-UA"/>
        </w:rPr>
        <w:t xml:space="preserve"> </w:t>
      </w:r>
      <w:r w:rsidR="005E6F3F" w:rsidRPr="0023525F">
        <w:rPr>
          <w:bCs/>
          <w:color w:val="000000"/>
          <w:sz w:val="28"/>
          <w:szCs w:val="28"/>
          <w:lang w:val="uk-UA"/>
        </w:rPr>
        <w:lastRenderedPageBreak/>
        <w:t>складають у сумі</w:t>
      </w:r>
      <w:r w:rsidR="001F29E7" w:rsidRPr="0023525F">
        <w:rPr>
          <w:bCs/>
          <w:color w:val="000000"/>
          <w:sz w:val="28"/>
          <w:szCs w:val="28"/>
          <w:lang w:val="uk-UA"/>
        </w:rPr>
        <w:t xml:space="preserve"> </w:t>
      </w:r>
      <w:r w:rsidR="009241B8" w:rsidRPr="0023525F">
        <w:rPr>
          <w:bCs/>
          <w:color w:val="000000"/>
          <w:sz w:val="28"/>
          <w:szCs w:val="28"/>
          <w:lang w:val="uk-UA"/>
        </w:rPr>
        <w:t>10</w:t>
      </w:r>
      <w:r w:rsidR="00CB5123" w:rsidRPr="0023525F">
        <w:rPr>
          <w:bCs/>
          <w:color w:val="000000"/>
          <w:sz w:val="28"/>
          <w:szCs w:val="28"/>
          <w:lang w:val="uk-UA"/>
        </w:rPr>
        <w:t> </w:t>
      </w:r>
      <w:r w:rsidR="009241B8" w:rsidRPr="0023525F">
        <w:rPr>
          <w:bCs/>
          <w:color w:val="000000"/>
          <w:sz w:val="28"/>
          <w:szCs w:val="28"/>
          <w:lang w:val="uk-UA"/>
        </w:rPr>
        <w:t>63</w:t>
      </w:r>
      <w:r w:rsidR="000E7F3B" w:rsidRPr="0023525F">
        <w:rPr>
          <w:bCs/>
          <w:color w:val="000000"/>
          <w:sz w:val="28"/>
          <w:szCs w:val="28"/>
          <w:lang w:val="uk-UA"/>
        </w:rPr>
        <w:t>5</w:t>
      </w:r>
      <w:r w:rsidR="00CB5123" w:rsidRPr="0023525F">
        <w:rPr>
          <w:bCs/>
          <w:color w:val="000000"/>
          <w:sz w:val="28"/>
          <w:szCs w:val="28"/>
          <w:lang w:val="uk-UA"/>
        </w:rPr>
        <w:t>,</w:t>
      </w:r>
      <w:r w:rsidR="009241B8" w:rsidRPr="0023525F">
        <w:rPr>
          <w:bCs/>
          <w:color w:val="000000"/>
          <w:sz w:val="28"/>
          <w:szCs w:val="28"/>
          <w:lang w:val="uk-UA"/>
        </w:rPr>
        <w:t>3</w:t>
      </w:r>
      <w:r w:rsidR="00CB5123" w:rsidRPr="0023525F">
        <w:rPr>
          <w:bCs/>
          <w:color w:val="000000"/>
          <w:sz w:val="28"/>
          <w:szCs w:val="28"/>
          <w:lang w:val="uk-UA"/>
        </w:rPr>
        <w:t xml:space="preserve"> тис. грн </w:t>
      </w:r>
      <w:r w:rsidR="005E6F3F" w:rsidRPr="0023525F">
        <w:rPr>
          <w:bCs/>
          <w:color w:val="000000"/>
          <w:sz w:val="28"/>
          <w:szCs w:val="28"/>
          <w:lang w:val="uk-UA"/>
        </w:rPr>
        <w:t xml:space="preserve"> </w:t>
      </w:r>
      <w:r w:rsidR="00CB5123" w:rsidRPr="0023525F">
        <w:rPr>
          <w:bCs/>
          <w:color w:val="000000"/>
          <w:sz w:val="28"/>
          <w:szCs w:val="28"/>
          <w:lang w:val="uk-UA"/>
        </w:rPr>
        <w:t>при плані на вказаний період 1</w:t>
      </w:r>
      <w:r w:rsidR="009241B8" w:rsidRPr="0023525F">
        <w:rPr>
          <w:bCs/>
          <w:color w:val="000000"/>
          <w:sz w:val="28"/>
          <w:szCs w:val="28"/>
          <w:lang w:val="uk-UA"/>
        </w:rPr>
        <w:t>3</w:t>
      </w:r>
      <w:r w:rsidR="00CB5123" w:rsidRPr="0023525F">
        <w:rPr>
          <w:bCs/>
          <w:color w:val="000000"/>
          <w:sz w:val="28"/>
          <w:szCs w:val="28"/>
          <w:lang w:val="uk-UA"/>
        </w:rPr>
        <w:t> </w:t>
      </w:r>
      <w:r w:rsidR="000E7F3B" w:rsidRPr="0023525F">
        <w:rPr>
          <w:bCs/>
          <w:color w:val="000000"/>
          <w:sz w:val="28"/>
          <w:szCs w:val="28"/>
          <w:lang w:val="uk-UA"/>
        </w:rPr>
        <w:t>6</w:t>
      </w:r>
      <w:r w:rsidR="009241B8" w:rsidRPr="0023525F">
        <w:rPr>
          <w:bCs/>
          <w:color w:val="000000"/>
          <w:sz w:val="28"/>
          <w:szCs w:val="28"/>
          <w:lang w:val="uk-UA"/>
        </w:rPr>
        <w:t>3</w:t>
      </w:r>
      <w:r w:rsidR="000E7F3B" w:rsidRPr="0023525F">
        <w:rPr>
          <w:bCs/>
          <w:color w:val="000000"/>
          <w:sz w:val="28"/>
          <w:szCs w:val="28"/>
          <w:lang w:val="uk-UA"/>
        </w:rPr>
        <w:t>3</w:t>
      </w:r>
      <w:r w:rsidR="00CB5123" w:rsidRPr="0023525F">
        <w:rPr>
          <w:bCs/>
          <w:color w:val="000000"/>
          <w:sz w:val="28"/>
          <w:szCs w:val="28"/>
          <w:lang w:val="uk-UA"/>
        </w:rPr>
        <w:t>,</w:t>
      </w:r>
      <w:r w:rsidR="000E7F3B" w:rsidRPr="0023525F">
        <w:rPr>
          <w:bCs/>
          <w:color w:val="000000"/>
          <w:sz w:val="28"/>
          <w:szCs w:val="28"/>
          <w:lang w:val="uk-UA"/>
        </w:rPr>
        <w:t>6</w:t>
      </w:r>
      <w:r w:rsidR="00CB5123" w:rsidRPr="0023525F">
        <w:rPr>
          <w:bCs/>
          <w:color w:val="000000"/>
          <w:sz w:val="28"/>
          <w:szCs w:val="28"/>
          <w:lang w:val="uk-UA"/>
        </w:rPr>
        <w:t xml:space="preserve"> тис. грн або </w:t>
      </w:r>
      <w:r w:rsidR="009241B8" w:rsidRPr="0023525F">
        <w:rPr>
          <w:bCs/>
          <w:color w:val="000000"/>
          <w:sz w:val="28"/>
          <w:szCs w:val="28"/>
          <w:lang w:val="uk-UA"/>
        </w:rPr>
        <w:t>78</w:t>
      </w:r>
      <w:r w:rsidR="00CB5123" w:rsidRPr="0023525F">
        <w:rPr>
          <w:bCs/>
          <w:color w:val="000000"/>
          <w:sz w:val="28"/>
          <w:szCs w:val="28"/>
          <w:lang w:val="uk-UA"/>
        </w:rPr>
        <w:t>,</w:t>
      </w:r>
      <w:r w:rsidR="009241B8" w:rsidRPr="0023525F">
        <w:rPr>
          <w:bCs/>
          <w:color w:val="000000"/>
          <w:sz w:val="28"/>
          <w:szCs w:val="28"/>
          <w:lang w:val="uk-UA"/>
        </w:rPr>
        <w:t>0</w:t>
      </w:r>
      <w:r w:rsidR="00CB5123" w:rsidRPr="0023525F">
        <w:rPr>
          <w:bCs/>
          <w:color w:val="000000"/>
          <w:sz w:val="28"/>
          <w:szCs w:val="28"/>
          <w:lang w:val="uk-UA"/>
        </w:rPr>
        <w:t>% виконання</w:t>
      </w:r>
      <w:r w:rsidR="009241B8" w:rsidRPr="0023525F">
        <w:rPr>
          <w:bCs/>
          <w:color w:val="000000"/>
          <w:sz w:val="28"/>
          <w:szCs w:val="28"/>
          <w:lang w:val="uk-UA"/>
        </w:rPr>
        <w:t xml:space="preserve">. </w:t>
      </w:r>
      <w:r w:rsidR="00CB5123" w:rsidRPr="0023525F">
        <w:rPr>
          <w:color w:val="000000"/>
          <w:sz w:val="28"/>
          <w:szCs w:val="28"/>
          <w:lang w:val="uk-UA" w:eastAsia="uk-UA"/>
        </w:rPr>
        <w:t xml:space="preserve"> </w:t>
      </w:r>
      <w:r w:rsidR="001F29E7" w:rsidRPr="0023525F">
        <w:rPr>
          <w:color w:val="000000"/>
          <w:sz w:val="28"/>
          <w:szCs w:val="28"/>
          <w:lang w:val="uk-UA" w:eastAsia="uk-UA"/>
        </w:rPr>
        <w:t>Це</w:t>
      </w:r>
      <w:r w:rsidR="00CB5123" w:rsidRPr="0023525F">
        <w:rPr>
          <w:color w:val="000000"/>
          <w:sz w:val="28"/>
          <w:szCs w:val="28"/>
          <w:lang w:val="uk-UA" w:eastAsia="uk-UA"/>
        </w:rPr>
        <w:t xml:space="preserve"> </w:t>
      </w:r>
      <w:r w:rsidR="009241B8" w:rsidRPr="0023525F">
        <w:rPr>
          <w:color w:val="000000"/>
          <w:sz w:val="28"/>
          <w:szCs w:val="28"/>
          <w:lang w:val="uk-UA" w:eastAsia="uk-UA"/>
        </w:rPr>
        <w:t xml:space="preserve">значно більше </w:t>
      </w:r>
      <w:r w:rsidR="001F29E7" w:rsidRPr="0023525F">
        <w:rPr>
          <w:color w:val="000000"/>
          <w:sz w:val="28"/>
          <w:szCs w:val="28"/>
          <w:lang w:val="uk-UA" w:eastAsia="uk-UA"/>
        </w:rPr>
        <w:t xml:space="preserve">видатків </w:t>
      </w:r>
      <w:r w:rsidR="00DC79F2" w:rsidRPr="0023525F">
        <w:rPr>
          <w:color w:val="000000"/>
          <w:sz w:val="28"/>
          <w:szCs w:val="28"/>
          <w:lang w:val="uk-UA" w:eastAsia="uk-UA"/>
        </w:rPr>
        <w:t>відповідного періоду минулого</w:t>
      </w:r>
      <w:r w:rsidR="00DC79F2" w:rsidRPr="0023525F">
        <w:rPr>
          <w:color w:val="0070C0"/>
          <w:sz w:val="28"/>
          <w:szCs w:val="28"/>
          <w:lang w:val="uk-UA" w:eastAsia="uk-UA"/>
        </w:rPr>
        <w:t xml:space="preserve"> </w:t>
      </w:r>
      <w:r w:rsidR="00DC79F2" w:rsidRPr="0023525F">
        <w:rPr>
          <w:color w:val="000000"/>
          <w:sz w:val="28"/>
          <w:szCs w:val="28"/>
          <w:lang w:val="uk-UA" w:eastAsia="uk-UA"/>
        </w:rPr>
        <w:t xml:space="preserve">року </w:t>
      </w:r>
      <w:r w:rsidR="009241B8" w:rsidRPr="0023525F">
        <w:rPr>
          <w:color w:val="000000"/>
          <w:sz w:val="28"/>
          <w:szCs w:val="28"/>
          <w:lang w:val="uk-UA" w:eastAsia="uk-UA"/>
        </w:rPr>
        <w:t xml:space="preserve"> (+7 176,0</w:t>
      </w:r>
      <w:r w:rsidR="00CB5123" w:rsidRPr="0023525F">
        <w:rPr>
          <w:color w:val="000000"/>
          <w:sz w:val="28"/>
          <w:szCs w:val="28"/>
          <w:lang w:val="uk-UA" w:eastAsia="uk-UA"/>
        </w:rPr>
        <w:t xml:space="preserve"> тис. гр</w:t>
      </w:r>
      <w:r w:rsidR="005E6F3F" w:rsidRPr="0023525F">
        <w:rPr>
          <w:color w:val="000000"/>
          <w:sz w:val="28"/>
          <w:szCs w:val="28"/>
          <w:lang w:val="uk-UA" w:eastAsia="uk-UA"/>
        </w:rPr>
        <w:t>иве</w:t>
      </w:r>
      <w:r w:rsidR="00CB5123" w:rsidRPr="0023525F">
        <w:rPr>
          <w:color w:val="000000"/>
          <w:sz w:val="28"/>
          <w:szCs w:val="28"/>
          <w:lang w:val="uk-UA" w:eastAsia="uk-UA"/>
        </w:rPr>
        <w:t>н</w:t>
      </w:r>
      <w:r w:rsidR="005E6F3F" w:rsidRPr="0023525F">
        <w:rPr>
          <w:color w:val="000000"/>
          <w:sz w:val="28"/>
          <w:szCs w:val="28"/>
          <w:lang w:val="uk-UA" w:eastAsia="uk-UA"/>
        </w:rPr>
        <w:t>ь</w:t>
      </w:r>
      <w:r w:rsidR="009241B8" w:rsidRPr="0023525F">
        <w:rPr>
          <w:color w:val="000000"/>
          <w:sz w:val="28"/>
          <w:szCs w:val="28"/>
          <w:lang w:val="uk-UA" w:eastAsia="uk-UA"/>
        </w:rPr>
        <w:t>)</w:t>
      </w:r>
      <w:r w:rsidR="00CB5123" w:rsidRPr="0023525F">
        <w:rPr>
          <w:bCs/>
          <w:color w:val="000000"/>
          <w:sz w:val="28"/>
          <w:szCs w:val="28"/>
          <w:lang w:val="uk-UA"/>
        </w:rPr>
        <w:t>.</w:t>
      </w:r>
      <w:r w:rsidR="00CE1CAC" w:rsidRPr="0023525F">
        <w:rPr>
          <w:bCs/>
          <w:color w:val="000000"/>
          <w:sz w:val="28"/>
          <w:szCs w:val="28"/>
          <w:lang w:val="uk-UA"/>
        </w:rPr>
        <w:t xml:space="preserve"> В цілому зазначене зростання відбулось за рахунок спрямування коштів на у</w:t>
      </w:r>
      <w:r w:rsidR="00CE1CAC" w:rsidRPr="0023525F">
        <w:rPr>
          <w:bCs/>
          <w:color w:val="000000"/>
          <w:sz w:val="28"/>
          <w:szCs w:val="28"/>
          <w:lang w:val="uk-UA" w:eastAsia="uk-UA"/>
        </w:rPr>
        <w:t>тримання та розвиток автомобільних доріг та дорожньої інфраструктури за рахунок коштів місцевого бюджету</w:t>
      </w:r>
      <w:r w:rsidR="00CE1CAC" w:rsidRPr="0023525F">
        <w:rPr>
          <w:b/>
          <w:bCs/>
          <w:color w:val="000000"/>
          <w:sz w:val="28"/>
          <w:szCs w:val="28"/>
          <w:lang w:val="uk-UA" w:eastAsia="uk-UA"/>
        </w:rPr>
        <w:t xml:space="preserve"> </w:t>
      </w:r>
      <w:r w:rsidR="005B4E1E" w:rsidRPr="0023525F">
        <w:rPr>
          <w:bCs/>
          <w:color w:val="000000"/>
          <w:sz w:val="28"/>
          <w:szCs w:val="28"/>
          <w:lang w:val="uk-UA" w:eastAsia="uk-UA"/>
        </w:rPr>
        <w:t>(+ 6 748,4 тис. гривень).</w:t>
      </w:r>
    </w:p>
    <w:p w:rsidR="00CB5123" w:rsidRPr="0023525F" w:rsidRDefault="003C0BE8" w:rsidP="00860A21">
      <w:pPr>
        <w:ind w:firstLine="709"/>
        <w:jc w:val="both"/>
        <w:rPr>
          <w:bCs/>
          <w:color w:val="000000"/>
          <w:sz w:val="28"/>
          <w:szCs w:val="28"/>
          <w:lang w:val="uk-UA"/>
        </w:rPr>
      </w:pPr>
      <w:r w:rsidRPr="0023525F">
        <w:rPr>
          <w:bCs/>
          <w:color w:val="000000"/>
          <w:sz w:val="28"/>
          <w:szCs w:val="28"/>
          <w:lang w:val="uk-UA"/>
        </w:rPr>
        <w:t xml:space="preserve">Видатки спеціального фонду </w:t>
      </w:r>
      <w:r w:rsidR="00CB2A51" w:rsidRPr="0023525F">
        <w:rPr>
          <w:bCs/>
          <w:color w:val="000000"/>
          <w:sz w:val="28"/>
          <w:szCs w:val="28"/>
          <w:lang w:val="uk-UA"/>
        </w:rPr>
        <w:t xml:space="preserve">бюджету </w:t>
      </w:r>
      <w:r w:rsidRPr="0023525F">
        <w:rPr>
          <w:bCs/>
          <w:color w:val="000000"/>
          <w:sz w:val="28"/>
          <w:szCs w:val="28"/>
          <w:lang w:val="uk-UA"/>
        </w:rPr>
        <w:t>пров</w:t>
      </w:r>
      <w:r w:rsidR="00D34A4D" w:rsidRPr="0023525F">
        <w:rPr>
          <w:bCs/>
          <w:color w:val="000000"/>
          <w:sz w:val="28"/>
          <w:szCs w:val="28"/>
          <w:lang w:val="uk-UA"/>
        </w:rPr>
        <w:t>е</w:t>
      </w:r>
      <w:r w:rsidRPr="0023525F">
        <w:rPr>
          <w:bCs/>
          <w:color w:val="000000"/>
          <w:sz w:val="28"/>
          <w:szCs w:val="28"/>
          <w:lang w:val="uk-UA"/>
        </w:rPr>
        <w:t>д</w:t>
      </w:r>
      <w:r w:rsidR="00D34A4D" w:rsidRPr="0023525F">
        <w:rPr>
          <w:bCs/>
          <w:color w:val="000000"/>
          <w:sz w:val="28"/>
          <w:szCs w:val="28"/>
          <w:lang w:val="uk-UA"/>
        </w:rPr>
        <w:t>ені в сумі 1 6</w:t>
      </w:r>
      <w:r w:rsidR="004A743F" w:rsidRPr="0023525F">
        <w:rPr>
          <w:bCs/>
          <w:color w:val="000000"/>
          <w:sz w:val="28"/>
          <w:szCs w:val="28"/>
          <w:lang w:val="uk-UA"/>
        </w:rPr>
        <w:t>25</w:t>
      </w:r>
      <w:r w:rsidR="00D34A4D" w:rsidRPr="0023525F">
        <w:rPr>
          <w:bCs/>
          <w:color w:val="000000"/>
          <w:sz w:val="28"/>
          <w:szCs w:val="28"/>
          <w:lang w:val="uk-UA"/>
        </w:rPr>
        <w:t xml:space="preserve">,0 тис. грн, що більше видатків відповідного періоду минулого року на </w:t>
      </w:r>
      <w:r w:rsidR="00754BFE" w:rsidRPr="0023525F">
        <w:rPr>
          <w:bCs/>
          <w:color w:val="000000"/>
          <w:sz w:val="28"/>
          <w:szCs w:val="28"/>
          <w:lang w:val="uk-UA"/>
        </w:rPr>
        <w:t>1 2</w:t>
      </w:r>
      <w:r w:rsidR="004A743F" w:rsidRPr="0023525F">
        <w:rPr>
          <w:bCs/>
          <w:color w:val="000000"/>
          <w:sz w:val="28"/>
          <w:szCs w:val="28"/>
          <w:lang w:val="uk-UA"/>
        </w:rPr>
        <w:t>98</w:t>
      </w:r>
      <w:r w:rsidR="00754BFE" w:rsidRPr="0023525F">
        <w:rPr>
          <w:bCs/>
          <w:color w:val="000000"/>
          <w:sz w:val="28"/>
          <w:szCs w:val="28"/>
          <w:lang w:val="uk-UA"/>
        </w:rPr>
        <w:t>,3 тис. гривень</w:t>
      </w:r>
      <w:r w:rsidRPr="0023525F">
        <w:rPr>
          <w:bCs/>
          <w:color w:val="000000"/>
          <w:sz w:val="28"/>
          <w:szCs w:val="28"/>
          <w:lang w:val="uk-UA"/>
        </w:rPr>
        <w:t>.</w:t>
      </w:r>
    </w:p>
    <w:p w:rsidR="0049116B" w:rsidRPr="0023525F" w:rsidRDefault="005E6F3F" w:rsidP="00860A21">
      <w:pPr>
        <w:ind w:firstLine="709"/>
        <w:jc w:val="both"/>
        <w:rPr>
          <w:color w:val="000000"/>
          <w:sz w:val="28"/>
          <w:szCs w:val="28"/>
          <w:lang w:val="uk-UA"/>
        </w:rPr>
      </w:pPr>
      <w:r w:rsidRPr="0023525F">
        <w:rPr>
          <w:bCs/>
          <w:color w:val="000000"/>
          <w:sz w:val="28"/>
          <w:szCs w:val="28"/>
          <w:lang w:val="uk-UA"/>
        </w:rPr>
        <w:t>Станом на 01 жовтня 2023 року к</w:t>
      </w:r>
      <w:r w:rsidR="0049116B" w:rsidRPr="0023525F">
        <w:rPr>
          <w:bCs/>
          <w:color w:val="000000"/>
          <w:sz w:val="28"/>
          <w:szCs w:val="28"/>
          <w:lang w:val="uk-UA"/>
        </w:rPr>
        <w:t xml:space="preserve">редиторська </w:t>
      </w:r>
      <w:r w:rsidR="000A5329" w:rsidRPr="0023525F">
        <w:rPr>
          <w:bCs/>
          <w:color w:val="000000"/>
          <w:sz w:val="28"/>
          <w:szCs w:val="28"/>
          <w:lang w:val="uk-UA"/>
        </w:rPr>
        <w:t xml:space="preserve">та дебіторська </w:t>
      </w:r>
      <w:r w:rsidR="0049116B" w:rsidRPr="0023525F">
        <w:rPr>
          <w:bCs/>
          <w:color w:val="000000"/>
          <w:sz w:val="28"/>
          <w:szCs w:val="28"/>
          <w:lang w:val="uk-UA"/>
        </w:rPr>
        <w:t>заборгован</w:t>
      </w:r>
      <w:r w:rsidR="000A5329" w:rsidRPr="0023525F">
        <w:rPr>
          <w:bCs/>
          <w:color w:val="000000"/>
          <w:sz w:val="28"/>
          <w:szCs w:val="28"/>
          <w:lang w:val="uk-UA"/>
        </w:rPr>
        <w:t>о</w:t>
      </w:r>
      <w:r w:rsidR="0049116B" w:rsidRPr="0023525F">
        <w:rPr>
          <w:bCs/>
          <w:color w:val="000000"/>
          <w:sz w:val="28"/>
          <w:szCs w:val="28"/>
          <w:lang w:val="uk-UA"/>
        </w:rPr>
        <w:t>ст</w:t>
      </w:r>
      <w:r w:rsidR="000A5329" w:rsidRPr="0023525F">
        <w:rPr>
          <w:bCs/>
          <w:color w:val="000000"/>
          <w:sz w:val="28"/>
          <w:szCs w:val="28"/>
          <w:lang w:val="uk-UA"/>
        </w:rPr>
        <w:t>і</w:t>
      </w:r>
      <w:r w:rsidR="0049116B" w:rsidRPr="0023525F">
        <w:rPr>
          <w:bCs/>
          <w:color w:val="000000"/>
          <w:sz w:val="28"/>
          <w:szCs w:val="28"/>
          <w:lang w:val="uk-UA"/>
        </w:rPr>
        <w:t xml:space="preserve"> </w:t>
      </w:r>
      <w:r w:rsidR="009862B6" w:rsidRPr="0023525F">
        <w:rPr>
          <w:bCs/>
          <w:color w:val="000000"/>
          <w:sz w:val="28"/>
          <w:szCs w:val="28"/>
          <w:lang w:val="uk-UA"/>
        </w:rPr>
        <w:t>по видатках</w:t>
      </w:r>
      <w:r w:rsidR="0049116B" w:rsidRPr="0023525F">
        <w:rPr>
          <w:bCs/>
          <w:color w:val="000000"/>
          <w:sz w:val="28"/>
          <w:szCs w:val="28"/>
          <w:lang w:val="uk-UA"/>
        </w:rPr>
        <w:t xml:space="preserve"> загальн</w:t>
      </w:r>
      <w:r w:rsidR="009862B6" w:rsidRPr="0023525F">
        <w:rPr>
          <w:bCs/>
          <w:color w:val="000000"/>
          <w:sz w:val="28"/>
          <w:szCs w:val="28"/>
          <w:lang w:val="uk-UA"/>
        </w:rPr>
        <w:t>ого</w:t>
      </w:r>
      <w:r w:rsidR="0049116B" w:rsidRPr="0023525F">
        <w:rPr>
          <w:bCs/>
          <w:color w:val="000000"/>
          <w:sz w:val="28"/>
          <w:szCs w:val="28"/>
          <w:lang w:val="uk-UA"/>
        </w:rPr>
        <w:t xml:space="preserve"> </w:t>
      </w:r>
      <w:r w:rsidR="00315BE5" w:rsidRPr="0023525F">
        <w:rPr>
          <w:bCs/>
          <w:color w:val="000000"/>
          <w:sz w:val="28"/>
          <w:szCs w:val="28"/>
          <w:lang w:val="uk-UA"/>
        </w:rPr>
        <w:t>та спеціального ф</w:t>
      </w:r>
      <w:r w:rsidR="0049116B" w:rsidRPr="0023525F">
        <w:rPr>
          <w:bCs/>
          <w:color w:val="000000"/>
          <w:sz w:val="28"/>
          <w:szCs w:val="28"/>
          <w:lang w:val="uk-UA"/>
        </w:rPr>
        <w:t>онд</w:t>
      </w:r>
      <w:r w:rsidR="00315BE5" w:rsidRPr="0023525F">
        <w:rPr>
          <w:bCs/>
          <w:color w:val="000000"/>
          <w:sz w:val="28"/>
          <w:szCs w:val="28"/>
          <w:lang w:val="uk-UA"/>
        </w:rPr>
        <w:t>ів</w:t>
      </w:r>
      <w:r w:rsidR="0049116B" w:rsidRPr="0023525F">
        <w:rPr>
          <w:bCs/>
          <w:color w:val="000000"/>
          <w:sz w:val="28"/>
          <w:szCs w:val="28"/>
          <w:lang w:val="uk-UA"/>
        </w:rPr>
        <w:t xml:space="preserve"> </w:t>
      </w:r>
      <w:r w:rsidR="00315BE5" w:rsidRPr="0023525F">
        <w:rPr>
          <w:bCs/>
          <w:color w:val="000000"/>
          <w:sz w:val="28"/>
          <w:szCs w:val="28"/>
          <w:lang w:val="uk-UA"/>
        </w:rPr>
        <w:t xml:space="preserve"> </w:t>
      </w:r>
      <w:r w:rsidR="0049116B" w:rsidRPr="0023525F">
        <w:rPr>
          <w:bCs/>
          <w:color w:val="000000"/>
          <w:sz w:val="28"/>
          <w:szCs w:val="28"/>
          <w:lang w:val="uk-UA"/>
        </w:rPr>
        <w:t>бюджет</w:t>
      </w:r>
      <w:r w:rsidRPr="0023525F">
        <w:rPr>
          <w:bCs/>
          <w:color w:val="000000"/>
          <w:sz w:val="28"/>
          <w:szCs w:val="28"/>
          <w:lang w:val="uk-UA"/>
        </w:rPr>
        <w:t xml:space="preserve">у </w:t>
      </w:r>
      <w:r w:rsidR="00315BE5" w:rsidRPr="0023525F">
        <w:rPr>
          <w:bCs/>
          <w:color w:val="000000"/>
          <w:sz w:val="28"/>
          <w:szCs w:val="28"/>
          <w:lang w:val="uk-UA"/>
        </w:rPr>
        <w:t>відсутні</w:t>
      </w:r>
      <w:r w:rsidR="0049116B" w:rsidRPr="0023525F">
        <w:rPr>
          <w:bCs/>
          <w:color w:val="000000"/>
          <w:sz w:val="28"/>
          <w:szCs w:val="28"/>
          <w:lang w:val="uk-UA"/>
        </w:rPr>
        <w:t xml:space="preserve">. </w:t>
      </w:r>
    </w:p>
    <w:p w:rsidR="00860A21" w:rsidRPr="0023525F" w:rsidRDefault="00860A21" w:rsidP="00BA6CB1">
      <w:pPr>
        <w:ind w:firstLine="709"/>
        <w:jc w:val="center"/>
        <w:rPr>
          <w:color w:val="000000"/>
          <w:sz w:val="16"/>
          <w:szCs w:val="16"/>
          <w:lang w:val="uk-UA"/>
        </w:rPr>
      </w:pPr>
    </w:p>
    <w:p w:rsidR="002A064F" w:rsidRPr="0023525F" w:rsidRDefault="002A0463" w:rsidP="002A064F">
      <w:pPr>
        <w:jc w:val="center"/>
        <w:rPr>
          <w:bCs/>
          <w:i/>
          <w:color w:val="000000"/>
          <w:sz w:val="28"/>
          <w:szCs w:val="28"/>
          <w:lang w:val="uk-UA"/>
        </w:rPr>
      </w:pPr>
      <w:r w:rsidRPr="0023525F">
        <w:rPr>
          <w:bCs/>
          <w:i/>
          <w:color w:val="000000"/>
          <w:sz w:val="28"/>
          <w:szCs w:val="28"/>
          <w:lang w:val="uk-UA"/>
        </w:rPr>
        <w:t>Сільське, лісове, рибне господарство та мисливство</w:t>
      </w:r>
    </w:p>
    <w:p w:rsidR="002A064F" w:rsidRPr="0023525F" w:rsidRDefault="002A064F" w:rsidP="002A064F">
      <w:pPr>
        <w:jc w:val="center"/>
        <w:rPr>
          <w:i/>
          <w:color w:val="000000"/>
          <w:sz w:val="10"/>
          <w:szCs w:val="10"/>
          <w:lang w:val="uk-UA"/>
        </w:rPr>
      </w:pPr>
    </w:p>
    <w:p w:rsidR="008C7EA7" w:rsidRPr="0023525F" w:rsidRDefault="008C7EA7" w:rsidP="008C7EA7">
      <w:pPr>
        <w:ind w:firstLine="709"/>
        <w:jc w:val="both"/>
        <w:rPr>
          <w:sz w:val="28"/>
          <w:szCs w:val="28"/>
          <w:lang w:val="uk-UA"/>
        </w:rPr>
      </w:pPr>
      <w:r w:rsidRPr="0023525F">
        <w:rPr>
          <w:bCs/>
          <w:sz w:val="28"/>
          <w:szCs w:val="28"/>
          <w:lang w:val="uk-UA"/>
        </w:rPr>
        <w:t>На здійснення заходів із землеустрою на вказаний період затверджен</w:t>
      </w:r>
      <w:r w:rsidR="00FF6148" w:rsidRPr="0023525F">
        <w:rPr>
          <w:bCs/>
          <w:sz w:val="28"/>
          <w:szCs w:val="28"/>
          <w:lang w:val="uk-UA"/>
        </w:rPr>
        <w:t>і</w:t>
      </w:r>
      <w:r w:rsidRPr="0023525F">
        <w:rPr>
          <w:bCs/>
          <w:sz w:val="28"/>
          <w:szCs w:val="28"/>
          <w:lang w:val="uk-UA"/>
        </w:rPr>
        <w:t xml:space="preserve"> асигнування </w:t>
      </w:r>
      <w:r w:rsidR="000662E1" w:rsidRPr="0023525F">
        <w:rPr>
          <w:bCs/>
          <w:sz w:val="28"/>
          <w:szCs w:val="28"/>
          <w:lang w:val="uk-UA"/>
        </w:rPr>
        <w:t>по загальному фонду в</w:t>
      </w:r>
      <w:r w:rsidRPr="0023525F">
        <w:rPr>
          <w:bCs/>
          <w:sz w:val="28"/>
          <w:szCs w:val="28"/>
          <w:lang w:val="uk-UA"/>
        </w:rPr>
        <w:t xml:space="preserve"> сумі </w:t>
      </w:r>
      <w:r w:rsidR="00FF6148" w:rsidRPr="0023525F">
        <w:rPr>
          <w:bCs/>
          <w:sz w:val="28"/>
          <w:szCs w:val="28"/>
          <w:lang w:val="uk-UA"/>
        </w:rPr>
        <w:t>195</w:t>
      </w:r>
      <w:r w:rsidRPr="0023525F">
        <w:rPr>
          <w:bCs/>
          <w:sz w:val="28"/>
          <w:szCs w:val="28"/>
          <w:lang w:val="uk-UA"/>
        </w:rPr>
        <w:t>,0 тис. гр</w:t>
      </w:r>
      <w:r w:rsidR="00D31746" w:rsidRPr="0023525F">
        <w:rPr>
          <w:bCs/>
          <w:sz w:val="28"/>
          <w:szCs w:val="28"/>
          <w:lang w:val="uk-UA"/>
        </w:rPr>
        <w:t>иве</w:t>
      </w:r>
      <w:r w:rsidRPr="0023525F">
        <w:rPr>
          <w:bCs/>
          <w:sz w:val="28"/>
          <w:szCs w:val="28"/>
          <w:lang w:val="uk-UA"/>
        </w:rPr>
        <w:t>н</w:t>
      </w:r>
      <w:r w:rsidR="00D31746" w:rsidRPr="0023525F">
        <w:rPr>
          <w:bCs/>
          <w:sz w:val="28"/>
          <w:szCs w:val="28"/>
          <w:lang w:val="uk-UA"/>
        </w:rPr>
        <w:t>ь</w:t>
      </w:r>
      <w:r w:rsidRPr="0023525F">
        <w:rPr>
          <w:bCs/>
          <w:sz w:val="28"/>
          <w:szCs w:val="28"/>
          <w:lang w:val="uk-UA"/>
        </w:rPr>
        <w:t xml:space="preserve">.  </w:t>
      </w:r>
      <w:r w:rsidR="000662E1" w:rsidRPr="0023525F">
        <w:rPr>
          <w:bCs/>
          <w:sz w:val="28"/>
          <w:szCs w:val="28"/>
          <w:lang w:val="uk-UA"/>
        </w:rPr>
        <w:t xml:space="preserve">Касові видатки </w:t>
      </w:r>
      <w:r w:rsidR="00AB3D80" w:rsidRPr="0023525F">
        <w:rPr>
          <w:bCs/>
          <w:sz w:val="28"/>
          <w:szCs w:val="28"/>
          <w:lang w:val="uk-UA"/>
        </w:rPr>
        <w:t xml:space="preserve">    </w:t>
      </w:r>
      <w:r w:rsidR="000662E1" w:rsidRPr="0023525F">
        <w:rPr>
          <w:bCs/>
          <w:sz w:val="28"/>
          <w:szCs w:val="28"/>
          <w:lang w:val="uk-UA"/>
        </w:rPr>
        <w:t>за</w:t>
      </w:r>
      <w:r w:rsidRPr="0023525F">
        <w:rPr>
          <w:bCs/>
          <w:sz w:val="28"/>
          <w:szCs w:val="28"/>
          <w:lang w:val="uk-UA"/>
        </w:rPr>
        <w:t xml:space="preserve"> </w:t>
      </w:r>
      <w:r w:rsidR="000662E1" w:rsidRPr="0023525F">
        <w:rPr>
          <w:bCs/>
          <w:sz w:val="28"/>
          <w:szCs w:val="28"/>
          <w:lang w:val="uk-UA"/>
        </w:rPr>
        <w:t>с</w:t>
      </w:r>
      <w:r w:rsidR="00FF6148" w:rsidRPr="0023525F">
        <w:rPr>
          <w:bCs/>
          <w:sz w:val="28"/>
          <w:szCs w:val="28"/>
          <w:lang w:val="uk-UA"/>
        </w:rPr>
        <w:t>іч</w:t>
      </w:r>
      <w:r w:rsidR="000662E1" w:rsidRPr="0023525F">
        <w:rPr>
          <w:bCs/>
          <w:sz w:val="28"/>
          <w:szCs w:val="28"/>
          <w:lang w:val="uk-UA"/>
        </w:rPr>
        <w:t>ень-вересень</w:t>
      </w:r>
      <w:r w:rsidRPr="0023525F">
        <w:rPr>
          <w:bCs/>
          <w:sz w:val="28"/>
          <w:szCs w:val="28"/>
          <w:lang w:val="uk-UA"/>
        </w:rPr>
        <w:t xml:space="preserve"> 2023 року н</w:t>
      </w:r>
      <w:r w:rsidRPr="0023525F">
        <w:rPr>
          <w:sz w:val="28"/>
          <w:szCs w:val="28"/>
          <w:lang w:val="uk-UA"/>
        </w:rPr>
        <w:t>а виконання заходів Програми розвитку земельних відносин на території Новгород-Сіверської міської територіальної громади  на 2022-2025 роки</w:t>
      </w:r>
      <w:r w:rsidR="00BD14D9" w:rsidRPr="0023525F">
        <w:rPr>
          <w:sz w:val="28"/>
          <w:szCs w:val="28"/>
          <w:lang w:val="uk-UA"/>
        </w:rPr>
        <w:t xml:space="preserve"> </w:t>
      </w:r>
      <w:r w:rsidR="00D31746" w:rsidRPr="0023525F">
        <w:rPr>
          <w:sz w:val="28"/>
          <w:szCs w:val="28"/>
          <w:lang w:val="uk-UA"/>
        </w:rPr>
        <w:t>проведені у сумі</w:t>
      </w:r>
      <w:r w:rsidR="000662E1" w:rsidRPr="0023525F">
        <w:rPr>
          <w:sz w:val="28"/>
          <w:szCs w:val="28"/>
          <w:lang w:val="uk-UA"/>
        </w:rPr>
        <w:t xml:space="preserve"> </w:t>
      </w:r>
      <w:r w:rsidR="00EC1914" w:rsidRPr="0023525F">
        <w:rPr>
          <w:sz w:val="28"/>
          <w:szCs w:val="28"/>
          <w:lang w:val="uk-UA"/>
        </w:rPr>
        <w:t>8</w:t>
      </w:r>
      <w:r w:rsidR="000662E1" w:rsidRPr="0023525F">
        <w:rPr>
          <w:sz w:val="28"/>
          <w:szCs w:val="28"/>
          <w:lang w:val="uk-UA"/>
        </w:rPr>
        <w:t>1</w:t>
      </w:r>
      <w:r w:rsidR="00EC1914" w:rsidRPr="0023525F">
        <w:rPr>
          <w:sz w:val="28"/>
          <w:szCs w:val="28"/>
          <w:lang w:val="uk-UA"/>
        </w:rPr>
        <w:t>,</w:t>
      </w:r>
      <w:r w:rsidR="000662E1" w:rsidRPr="0023525F">
        <w:rPr>
          <w:sz w:val="28"/>
          <w:szCs w:val="28"/>
          <w:lang w:val="uk-UA"/>
        </w:rPr>
        <w:t>2</w:t>
      </w:r>
      <w:r w:rsidR="00EC1914" w:rsidRPr="0023525F">
        <w:rPr>
          <w:sz w:val="28"/>
          <w:szCs w:val="28"/>
          <w:lang w:val="uk-UA"/>
        </w:rPr>
        <w:t xml:space="preserve"> тис. гр</w:t>
      </w:r>
      <w:r w:rsidR="00E75889" w:rsidRPr="0023525F">
        <w:rPr>
          <w:sz w:val="28"/>
          <w:szCs w:val="28"/>
          <w:lang w:val="uk-UA"/>
        </w:rPr>
        <w:t>иве</w:t>
      </w:r>
      <w:r w:rsidR="00EC1914" w:rsidRPr="0023525F">
        <w:rPr>
          <w:sz w:val="28"/>
          <w:szCs w:val="28"/>
          <w:lang w:val="uk-UA"/>
        </w:rPr>
        <w:t>н</w:t>
      </w:r>
      <w:r w:rsidR="00E75889" w:rsidRPr="0023525F">
        <w:rPr>
          <w:sz w:val="28"/>
          <w:szCs w:val="28"/>
          <w:lang w:val="uk-UA"/>
        </w:rPr>
        <w:t>ь.</w:t>
      </w:r>
      <w:r w:rsidR="00823384" w:rsidRPr="0023525F">
        <w:rPr>
          <w:sz w:val="28"/>
          <w:szCs w:val="28"/>
          <w:lang w:val="uk-UA"/>
        </w:rPr>
        <w:t xml:space="preserve"> </w:t>
      </w:r>
      <w:r w:rsidR="000662E1" w:rsidRPr="0023525F">
        <w:rPr>
          <w:sz w:val="28"/>
          <w:szCs w:val="28"/>
          <w:lang w:val="uk-UA"/>
        </w:rPr>
        <w:t xml:space="preserve"> </w:t>
      </w:r>
    </w:p>
    <w:p w:rsidR="00A862EF" w:rsidRPr="0023525F" w:rsidRDefault="00A862EF" w:rsidP="00A862EF">
      <w:pPr>
        <w:ind w:firstLine="708"/>
        <w:jc w:val="both"/>
        <w:rPr>
          <w:i/>
          <w:sz w:val="28"/>
          <w:szCs w:val="28"/>
          <w:lang w:val="uk-UA"/>
        </w:rPr>
      </w:pPr>
      <w:r w:rsidRPr="0023525F">
        <w:rPr>
          <w:sz w:val="28"/>
          <w:szCs w:val="28"/>
          <w:lang w:val="uk-UA"/>
        </w:rPr>
        <w:t>За  рахунок  залишку коштів спеціального фонду (відшкодування втрат сільськогосподарського і лісогосподарського виробництва), що склався станом на 01 січня 2023 року, передбачені бюджетні призначення Новгород-Сіверській міській раді у сумі 64,2 тис. гр</w:t>
      </w:r>
      <w:r w:rsidR="00D31746" w:rsidRPr="0023525F">
        <w:rPr>
          <w:sz w:val="28"/>
          <w:szCs w:val="28"/>
          <w:lang w:val="uk-UA"/>
        </w:rPr>
        <w:t>иве</w:t>
      </w:r>
      <w:r w:rsidRPr="0023525F">
        <w:rPr>
          <w:sz w:val="28"/>
          <w:szCs w:val="28"/>
          <w:lang w:val="uk-UA"/>
        </w:rPr>
        <w:t>н</w:t>
      </w:r>
      <w:r w:rsidR="00D31746" w:rsidRPr="0023525F">
        <w:rPr>
          <w:sz w:val="28"/>
          <w:szCs w:val="28"/>
          <w:lang w:val="uk-UA"/>
        </w:rPr>
        <w:t>ь</w:t>
      </w:r>
      <w:r w:rsidRPr="0023525F">
        <w:rPr>
          <w:sz w:val="28"/>
          <w:szCs w:val="28"/>
          <w:lang w:val="uk-UA"/>
        </w:rPr>
        <w:t xml:space="preserve">. У звітному періоді виконання склало </w:t>
      </w:r>
      <w:r w:rsidR="00AB3D80" w:rsidRPr="0023525F">
        <w:rPr>
          <w:sz w:val="28"/>
          <w:szCs w:val="28"/>
          <w:lang w:val="uk-UA"/>
        </w:rPr>
        <w:t xml:space="preserve">    </w:t>
      </w:r>
      <w:r w:rsidRPr="0023525F">
        <w:rPr>
          <w:sz w:val="28"/>
          <w:szCs w:val="28"/>
          <w:lang w:val="uk-UA"/>
        </w:rPr>
        <w:t xml:space="preserve">25,0 тис. гривень. </w:t>
      </w:r>
      <w:r w:rsidRPr="0023525F">
        <w:rPr>
          <w:i/>
          <w:sz w:val="28"/>
          <w:szCs w:val="28"/>
          <w:lang w:val="uk-UA"/>
        </w:rPr>
        <w:t xml:space="preserve"> </w:t>
      </w:r>
    </w:p>
    <w:p w:rsidR="00E75889" w:rsidRPr="0023525F" w:rsidRDefault="00E75889" w:rsidP="00E75889">
      <w:pPr>
        <w:ind w:firstLine="709"/>
        <w:jc w:val="both"/>
        <w:rPr>
          <w:sz w:val="28"/>
          <w:szCs w:val="28"/>
          <w:lang w:val="uk-UA"/>
        </w:rPr>
      </w:pPr>
      <w:r w:rsidRPr="0023525F">
        <w:rPr>
          <w:sz w:val="28"/>
          <w:szCs w:val="28"/>
          <w:lang w:val="uk-UA"/>
        </w:rPr>
        <w:t>Зазначені кошти спрямован</w:t>
      </w:r>
      <w:r w:rsidR="008B769C" w:rsidRPr="0023525F">
        <w:rPr>
          <w:sz w:val="28"/>
          <w:szCs w:val="28"/>
          <w:lang w:val="uk-UA"/>
        </w:rPr>
        <w:t>і</w:t>
      </w:r>
      <w:r w:rsidRPr="0023525F">
        <w:rPr>
          <w:sz w:val="28"/>
          <w:szCs w:val="28"/>
          <w:lang w:val="uk-UA"/>
        </w:rPr>
        <w:t xml:space="preserve"> на виготовлення технічної документації </w:t>
      </w:r>
      <w:r w:rsidR="00AB3D80" w:rsidRPr="0023525F">
        <w:rPr>
          <w:sz w:val="28"/>
          <w:szCs w:val="28"/>
          <w:lang w:val="uk-UA"/>
        </w:rPr>
        <w:t xml:space="preserve">         </w:t>
      </w:r>
      <w:r w:rsidRPr="0023525F">
        <w:rPr>
          <w:sz w:val="28"/>
          <w:szCs w:val="28"/>
          <w:lang w:val="uk-UA"/>
        </w:rPr>
        <w:t xml:space="preserve">з нормативної грошової оцінки земель населених пунктів громади (загальний </w:t>
      </w:r>
      <w:r w:rsidR="00D31746" w:rsidRPr="0023525F">
        <w:rPr>
          <w:sz w:val="28"/>
          <w:szCs w:val="28"/>
          <w:lang w:val="uk-UA"/>
        </w:rPr>
        <w:t xml:space="preserve">фонд </w:t>
      </w:r>
      <w:r w:rsidRPr="0023525F">
        <w:rPr>
          <w:sz w:val="28"/>
          <w:szCs w:val="28"/>
          <w:lang w:val="uk-UA"/>
        </w:rPr>
        <w:t xml:space="preserve">– 60,5 тис. грн, спеціальний </w:t>
      </w:r>
      <w:r w:rsidR="00D31746" w:rsidRPr="0023525F">
        <w:rPr>
          <w:sz w:val="28"/>
          <w:szCs w:val="28"/>
          <w:lang w:val="uk-UA"/>
        </w:rPr>
        <w:t xml:space="preserve">фонд </w:t>
      </w:r>
      <w:r w:rsidRPr="0023525F">
        <w:rPr>
          <w:sz w:val="28"/>
          <w:szCs w:val="28"/>
          <w:lang w:val="uk-UA"/>
        </w:rPr>
        <w:t>– 25,0 тис. грн</w:t>
      </w:r>
      <w:r w:rsidR="008B769C" w:rsidRPr="0023525F">
        <w:rPr>
          <w:sz w:val="28"/>
          <w:szCs w:val="28"/>
          <w:lang w:val="uk-UA"/>
        </w:rPr>
        <w:t>), на формування земельних ділянок комунальної власності громади витрачено із загального фонду бюджету 20,7 тис. гривень</w:t>
      </w:r>
      <w:r w:rsidRPr="0023525F">
        <w:rPr>
          <w:sz w:val="28"/>
          <w:szCs w:val="28"/>
          <w:lang w:val="uk-UA"/>
        </w:rPr>
        <w:t>.</w:t>
      </w:r>
    </w:p>
    <w:p w:rsidR="00E75889" w:rsidRPr="0023525F" w:rsidRDefault="00E75889" w:rsidP="00E75889">
      <w:pPr>
        <w:ind w:firstLine="709"/>
        <w:rPr>
          <w:i/>
          <w:color w:val="FF0000"/>
          <w:sz w:val="16"/>
          <w:szCs w:val="16"/>
          <w:lang w:val="uk-UA"/>
        </w:rPr>
      </w:pPr>
    </w:p>
    <w:p w:rsidR="00D765E3" w:rsidRPr="0023525F" w:rsidRDefault="00D765E3" w:rsidP="001D0A15">
      <w:pPr>
        <w:ind w:firstLine="709"/>
        <w:jc w:val="center"/>
        <w:rPr>
          <w:i/>
          <w:color w:val="000000"/>
          <w:sz w:val="28"/>
          <w:szCs w:val="28"/>
          <w:lang w:val="uk-UA"/>
        </w:rPr>
      </w:pPr>
      <w:r w:rsidRPr="0023525F">
        <w:rPr>
          <w:i/>
          <w:color w:val="000000"/>
          <w:sz w:val="28"/>
          <w:szCs w:val="28"/>
          <w:lang w:val="uk-UA"/>
        </w:rPr>
        <w:t xml:space="preserve">Будівництво </w:t>
      </w:r>
      <w:r w:rsidR="009C50F5" w:rsidRPr="0023525F">
        <w:rPr>
          <w:i/>
          <w:color w:val="000000"/>
          <w:sz w:val="28"/>
          <w:szCs w:val="28"/>
          <w:lang w:val="uk-UA"/>
        </w:rPr>
        <w:t xml:space="preserve">та </w:t>
      </w:r>
      <w:proofErr w:type="spellStart"/>
      <w:r w:rsidR="009C50F5" w:rsidRPr="0023525F">
        <w:rPr>
          <w:i/>
          <w:color w:val="000000"/>
          <w:sz w:val="28"/>
          <w:szCs w:val="28"/>
          <w:lang w:val="uk-UA"/>
        </w:rPr>
        <w:t>регіональнй</w:t>
      </w:r>
      <w:proofErr w:type="spellEnd"/>
      <w:r w:rsidR="009C50F5" w:rsidRPr="0023525F">
        <w:rPr>
          <w:i/>
          <w:color w:val="000000"/>
          <w:sz w:val="28"/>
          <w:szCs w:val="28"/>
          <w:lang w:val="uk-UA"/>
        </w:rPr>
        <w:t xml:space="preserve"> розвиток</w:t>
      </w:r>
      <w:r w:rsidRPr="0023525F">
        <w:rPr>
          <w:i/>
          <w:color w:val="000000"/>
          <w:sz w:val="28"/>
          <w:szCs w:val="28"/>
          <w:lang w:val="uk-UA"/>
        </w:rPr>
        <w:t xml:space="preserve"> </w:t>
      </w:r>
    </w:p>
    <w:p w:rsidR="00D765E3" w:rsidRPr="0023525F" w:rsidRDefault="00D765E3" w:rsidP="001D0A15">
      <w:pPr>
        <w:ind w:firstLine="709"/>
        <w:jc w:val="center"/>
        <w:rPr>
          <w:i/>
          <w:color w:val="000000"/>
          <w:sz w:val="10"/>
          <w:szCs w:val="10"/>
          <w:lang w:val="uk-UA"/>
        </w:rPr>
      </w:pPr>
    </w:p>
    <w:p w:rsidR="00D765E3" w:rsidRPr="0023525F" w:rsidRDefault="00D8524C" w:rsidP="007D2B23">
      <w:pPr>
        <w:ind w:firstLine="709"/>
        <w:jc w:val="both"/>
        <w:rPr>
          <w:i/>
          <w:color w:val="000000"/>
          <w:sz w:val="28"/>
          <w:szCs w:val="28"/>
          <w:lang w:val="uk-UA"/>
        </w:rPr>
      </w:pPr>
      <w:r w:rsidRPr="0023525F">
        <w:rPr>
          <w:color w:val="000000"/>
          <w:sz w:val="28"/>
          <w:szCs w:val="28"/>
          <w:lang w:val="uk-UA"/>
        </w:rPr>
        <w:t>По</w:t>
      </w:r>
      <w:r w:rsidR="008849D6" w:rsidRPr="0023525F">
        <w:rPr>
          <w:color w:val="000000"/>
          <w:sz w:val="28"/>
          <w:szCs w:val="28"/>
          <w:lang w:val="uk-UA"/>
        </w:rPr>
        <w:t xml:space="preserve"> </w:t>
      </w:r>
      <w:r w:rsidR="005A4CAD" w:rsidRPr="0023525F">
        <w:rPr>
          <w:color w:val="000000"/>
          <w:sz w:val="28"/>
          <w:szCs w:val="28"/>
          <w:lang w:val="uk-UA"/>
        </w:rPr>
        <w:t>спеціальному фонд</w:t>
      </w:r>
      <w:r w:rsidRPr="0023525F">
        <w:rPr>
          <w:color w:val="000000"/>
          <w:sz w:val="28"/>
          <w:szCs w:val="28"/>
          <w:lang w:val="uk-UA"/>
        </w:rPr>
        <w:t>у</w:t>
      </w:r>
      <w:r w:rsidR="005A4CAD" w:rsidRPr="0023525F">
        <w:rPr>
          <w:color w:val="000000"/>
          <w:sz w:val="28"/>
          <w:szCs w:val="28"/>
          <w:lang w:val="uk-UA"/>
        </w:rPr>
        <w:t xml:space="preserve"> бюджету на </w:t>
      </w:r>
      <w:r w:rsidR="008849D6" w:rsidRPr="0023525F">
        <w:rPr>
          <w:color w:val="000000"/>
          <w:sz w:val="28"/>
          <w:szCs w:val="28"/>
          <w:lang w:val="uk-UA"/>
        </w:rPr>
        <w:t>2023 р</w:t>
      </w:r>
      <w:r w:rsidR="005A4CAD" w:rsidRPr="0023525F">
        <w:rPr>
          <w:color w:val="000000"/>
          <w:sz w:val="28"/>
          <w:szCs w:val="28"/>
          <w:lang w:val="uk-UA"/>
        </w:rPr>
        <w:t>і</w:t>
      </w:r>
      <w:r w:rsidR="008849D6" w:rsidRPr="0023525F">
        <w:rPr>
          <w:color w:val="000000"/>
          <w:sz w:val="28"/>
          <w:szCs w:val="28"/>
          <w:lang w:val="uk-UA"/>
        </w:rPr>
        <w:t xml:space="preserve">к планові показники видатків </w:t>
      </w:r>
      <w:r w:rsidR="00F153F6" w:rsidRPr="0023525F">
        <w:rPr>
          <w:color w:val="000000"/>
          <w:sz w:val="28"/>
          <w:szCs w:val="28"/>
          <w:lang w:val="uk-UA"/>
        </w:rPr>
        <w:t xml:space="preserve">  </w:t>
      </w:r>
      <w:r w:rsidR="008849D6" w:rsidRPr="0023525F">
        <w:rPr>
          <w:color w:val="000000"/>
          <w:sz w:val="28"/>
          <w:szCs w:val="28"/>
          <w:lang w:val="uk-UA"/>
        </w:rPr>
        <w:t>на «Будівництво</w:t>
      </w:r>
      <w:r w:rsidR="008849D6" w:rsidRPr="0023525F">
        <w:rPr>
          <w:i/>
          <w:color w:val="000000"/>
          <w:sz w:val="28"/>
          <w:szCs w:val="28"/>
          <w:lang w:val="uk-UA"/>
        </w:rPr>
        <w:t xml:space="preserve"> </w:t>
      </w:r>
      <w:r w:rsidR="008849D6" w:rsidRPr="0023525F">
        <w:rPr>
          <w:color w:val="000000"/>
          <w:sz w:val="28"/>
          <w:szCs w:val="28"/>
          <w:lang w:val="uk-UA"/>
        </w:rPr>
        <w:t xml:space="preserve">та </w:t>
      </w:r>
      <w:proofErr w:type="spellStart"/>
      <w:r w:rsidR="008849D6" w:rsidRPr="0023525F">
        <w:rPr>
          <w:color w:val="000000"/>
          <w:sz w:val="28"/>
          <w:szCs w:val="28"/>
          <w:lang w:val="uk-UA"/>
        </w:rPr>
        <w:t>регіональнй</w:t>
      </w:r>
      <w:proofErr w:type="spellEnd"/>
      <w:r w:rsidR="008849D6" w:rsidRPr="0023525F">
        <w:rPr>
          <w:color w:val="000000"/>
          <w:sz w:val="28"/>
          <w:szCs w:val="28"/>
          <w:lang w:val="uk-UA"/>
        </w:rPr>
        <w:t xml:space="preserve"> розвиток» становлять 3</w:t>
      </w:r>
      <w:r w:rsidR="008849D6" w:rsidRPr="0023525F">
        <w:rPr>
          <w:bCs/>
          <w:color w:val="000000"/>
          <w:sz w:val="28"/>
          <w:szCs w:val="28"/>
          <w:lang w:val="uk-UA"/>
        </w:rPr>
        <w:t xml:space="preserve"> 110,0 </w:t>
      </w:r>
      <w:r w:rsidR="008849D6" w:rsidRPr="0023525F">
        <w:rPr>
          <w:color w:val="000000"/>
          <w:sz w:val="28"/>
          <w:szCs w:val="28"/>
          <w:lang w:val="uk-UA"/>
        </w:rPr>
        <w:t>тис. гр</w:t>
      </w:r>
      <w:r w:rsidRPr="0023525F">
        <w:rPr>
          <w:color w:val="000000"/>
          <w:sz w:val="28"/>
          <w:szCs w:val="28"/>
          <w:lang w:val="uk-UA"/>
        </w:rPr>
        <w:t>иве</w:t>
      </w:r>
      <w:r w:rsidR="008849D6" w:rsidRPr="0023525F">
        <w:rPr>
          <w:color w:val="000000"/>
          <w:sz w:val="28"/>
          <w:szCs w:val="28"/>
          <w:lang w:val="uk-UA"/>
        </w:rPr>
        <w:t>н</w:t>
      </w:r>
      <w:r w:rsidRPr="0023525F">
        <w:rPr>
          <w:color w:val="000000"/>
          <w:sz w:val="28"/>
          <w:szCs w:val="28"/>
          <w:lang w:val="uk-UA"/>
        </w:rPr>
        <w:t>ь</w:t>
      </w:r>
      <w:r w:rsidR="008849D6" w:rsidRPr="0023525F">
        <w:rPr>
          <w:color w:val="000000"/>
          <w:sz w:val="28"/>
          <w:szCs w:val="28"/>
          <w:lang w:val="uk-UA"/>
        </w:rPr>
        <w:t xml:space="preserve">. </w:t>
      </w:r>
      <w:r w:rsidR="00F153F6" w:rsidRPr="0023525F">
        <w:rPr>
          <w:color w:val="000000"/>
          <w:sz w:val="28"/>
          <w:szCs w:val="28"/>
          <w:lang w:val="uk-UA"/>
        </w:rPr>
        <w:t xml:space="preserve">              </w:t>
      </w:r>
      <w:r w:rsidR="008849D6" w:rsidRPr="0023525F">
        <w:rPr>
          <w:color w:val="000000"/>
          <w:sz w:val="28"/>
          <w:szCs w:val="28"/>
          <w:lang w:val="uk-UA"/>
        </w:rPr>
        <w:t xml:space="preserve">За </w:t>
      </w:r>
      <w:r w:rsidR="00105684" w:rsidRPr="0023525F">
        <w:rPr>
          <w:color w:val="000000"/>
          <w:sz w:val="28"/>
          <w:szCs w:val="28"/>
          <w:lang w:val="uk-UA"/>
        </w:rPr>
        <w:t>9 місяців</w:t>
      </w:r>
      <w:r w:rsidR="008849D6" w:rsidRPr="0023525F">
        <w:rPr>
          <w:color w:val="000000"/>
          <w:sz w:val="28"/>
          <w:szCs w:val="28"/>
          <w:lang w:val="uk-UA"/>
        </w:rPr>
        <w:t xml:space="preserve"> </w:t>
      </w:r>
      <w:r w:rsidR="005A4CAD" w:rsidRPr="0023525F">
        <w:rPr>
          <w:color w:val="000000"/>
          <w:sz w:val="28"/>
          <w:szCs w:val="28"/>
          <w:lang w:val="uk-UA"/>
        </w:rPr>
        <w:t>поточного</w:t>
      </w:r>
      <w:r w:rsidR="008849D6" w:rsidRPr="0023525F">
        <w:rPr>
          <w:color w:val="000000"/>
          <w:sz w:val="28"/>
          <w:szCs w:val="28"/>
          <w:lang w:val="uk-UA"/>
        </w:rPr>
        <w:t xml:space="preserve"> року проведені видатки на суму </w:t>
      </w:r>
      <w:r w:rsidR="00105684" w:rsidRPr="0023525F">
        <w:rPr>
          <w:color w:val="000000"/>
          <w:sz w:val="28"/>
          <w:szCs w:val="28"/>
          <w:lang w:val="uk-UA"/>
        </w:rPr>
        <w:t>1</w:t>
      </w:r>
      <w:r w:rsidR="008849D6" w:rsidRPr="0023525F">
        <w:rPr>
          <w:bCs/>
          <w:color w:val="000000"/>
          <w:sz w:val="28"/>
          <w:szCs w:val="28"/>
          <w:lang w:val="uk-UA"/>
        </w:rPr>
        <w:t> </w:t>
      </w:r>
      <w:r w:rsidR="00105684" w:rsidRPr="0023525F">
        <w:rPr>
          <w:bCs/>
          <w:color w:val="000000"/>
          <w:sz w:val="28"/>
          <w:szCs w:val="28"/>
          <w:lang w:val="uk-UA"/>
        </w:rPr>
        <w:t>600</w:t>
      </w:r>
      <w:r w:rsidR="008849D6" w:rsidRPr="0023525F">
        <w:rPr>
          <w:bCs/>
          <w:color w:val="000000"/>
          <w:sz w:val="28"/>
          <w:szCs w:val="28"/>
          <w:lang w:val="uk-UA"/>
        </w:rPr>
        <w:t>,</w:t>
      </w:r>
      <w:r w:rsidR="00105684" w:rsidRPr="0023525F">
        <w:rPr>
          <w:bCs/>
          <w:color w:val="000000"/>
          <w:sz w:val="28"/>
          <w:szCs w:val="28"/>
          <w:lang w:val="uk-UA"/>
        </w:rPr>
        <w:t>0</w:t>
      </w:r>
      <w:r w:rsidR="008849D6" w:rsidRPr="0023525F">
        <w:rPr>
          <w:bCs/>
          <w:color w:val="000000"/>
          <w:sz w:val="28"/>
          <w:szCs w:val="28"/>
          <w:lang w:val="uk-UA"/>
        </w:rPr>
        <w:t> </w:t>
      </w:r>
      <w:r w:rsidR="008849D6" w:rsidRPr="0023525F">
        <w:rPr>
          <w:color w:val="000000"/>
          <w:sz w:val="28"/>
          <w:szCs w:val="28"/>
          <w:lang w:val="uk-UA"/>
        </w:rPr>
        <w:t xml:space="preserve">тис. грн, що становить </w:t>
      </w:r>
      <w:r w:rsidR="00105684" w:rsidRPr="0023525F">
        <w:rPr>
          <w:color w:val="000000"/>
          <w:sz w:val="28"/>
          <w:szCs w:val="28"/>
          <w:lang w:val="uk-UA"/>
        </w:rPr>
        <w:t>5</w:t>
      </w:r>
      <w:r w:rsidR="008849D6" w:rsidRPr="0023525F">
        <w:rPr>
          <w:color w:val="000000"/>
          <w:sz w:val="28"/>
          <w:szCs w:val="28"/>
          <w:lang w:val="uk-UA"/>
        </w:rPr>
        <w:t>1,</w:t>
      </w:r>
      <w:r w:rsidR="00105684" w:rsidRPr="0023525F">
        <w:rPr>
          <w:color w:val="000000"/>
          <w:sz w:val="28"/>
          <w:szCs w:val="28"/>
          <w:lang w:val="uk-UA"/>
        </w:rPr>
        <w:t>4</w:t>
      </w:r>
      <w:r w:rsidR="008849D6" w:rsidRPr="0023525F">
        <w:rPr>
          <w:color w:val="000000"/>
          <w:sz w:val="28"/>
          <w:szCs w:val="28"/>
          <w:lang w:val="uk-UA"/>
        </w:rPr>
        <w:t xml:space="preserve">% </w:t>
      </w:r>
      <w:r w:rsidR="00105684" w:rsidRPr="0023525F">
        <w:rPr>
          <w:color w:val="000000"/>
          <w:sz w:val="28"/>
          <w:szCs w:val="28"/>
          <w:lang w:val="uk-UA"/>
        </w:rPr>
        <w:t xml:space="preserve">уточненого </w:t>
      </w:r>
      <w:r w:rsidR="008849D6" w:rsidRPr="0023525F">
        <w:rPr>
          <w:color w:val="000000"/>
          <w:sz w:val="28"/>
          <w:szCs w:val="28"/>
          <w:lang w:val="uk-UA"/>
        </w:rPr>
        <w:t>річного плану</w:t>
      </w:r>
      <w:r w:rsidR="00105684" w:rsidRPr="0023525F">
        <w:rPr>
          <w:color w:val="000000"/>
          <w:sz w:val="28"/>
          <w:szCs w:val="28"/>
          <w:lang w:val="uk-UA"/>
        </w:rPr>
        <w:t>.</w:t>
      </w:r>
      <w:r w:rsidR="008849D6" w:rsidRPr="0023525F">
        <w:rPr>
          <w:color w:val="000000"/>
          <w:sz w:val="28"/>
          <w:szCs w:val="28"/>
          <w:lang w:val="uk-UA"/>
        </w:rPr>
        <w:t xml:space="preserve"> </w:t>
      </w:r>
      <w:r w:rsidRPr="0023525F">
        <w:rPr>
          <w:color w:val="000000"/>
          <w:sz w:val="28"/>
          <w:szCs w:val="28"/>
          <w:lang w:val="uk-UA"/>
        </w:rPr>
        <w:t>В рамках реалізації</w:t>
      </w:r>
      <w:r w:rsidR="00105684" w:rsidRPr="0023525F">
        <w:rPr>
          <w:color w:val="000000"/>
          <w:sz w:val="28"/>
          <w:szCs w:val="28"/>
          <w:lang w:val="uk-UA"/>
        </w:rPr>
        <w:t xml:space="preserve"> заходів</w:t>
      </w:r>
      <w:r w:rsidR="00DE02F8" w:rsidRPr="0023525F">
        <w:rPr>
          <w:color w:val="000000"/>
          <w:sz w:val="28"/>
          <w:szCs w:val="28"/>
          <w:lang w:val="uk-UA"/>
        </w:rPr>
        <w:t xml:space="preserve"> </w:t>
      </w:r>
      <w:r w:rsidRPr="0023525F">
        <w:rPr>
          <w:color w:val="000000"/>
          <w:sz w:val="28"/>
          <w:szCs w:val="28"/>
          <w:lang w:val="uk-UA"/>
        </w:rPr>
        <w:t>П</w:t>
      </w:r>
      <w:r w:rsidR="00A11360" w:rsidRPr="0023525F">
        <w:rPr>
          <w:color w:val="000000"/>
          <w:sz w:val="28"/>
          <w:szCs w:val="28"/>
          <w:lang w:val="uk-UA"/>
        </w:rPr>
        <w:t xml:space="preserve">рограми забезпечення покращення якості надання медичної допомоги населенню Новгород-Сіверської міської територіальної громади на 2022-2025 роки </w:t>
      </w:r>
      <w:r w:rsidRPr="0023525F">
        <w:rPr>
          <w:color w:val="000000"/>
          <w:sz w:val="28"/>
          <w:szCs w:val="28"/>
          <w:lang w:val="uk-UA"/>
        </w:rPr>
        <w:t xml:space="preserve">кошти використані </w:t>
      </w:r>
      <w:r w:rsidR="00DE02F8" w:rsidRPr="0023525F">
        <w:rPr>
          <w:color w:val="000000"/>
          <w:sz w:val="28"/>
          <w:szCs w:val="28"/>
          <w:lang w:val="uk-UA"/>
        </w:rPr>
        <w:t xml:space="preserve">на </w:t>
      </w:r>
      <w:r w:rsidRPr="0023525F">
        <w:rPr>
          <w:color w:val="000000"/>
          <w:sz w:val="28"/>
          <w:szCs w:val="28"/>
          <w:lang w:val="uk-UA"/>
        </w:rPr>
        <w:t>проведення реконструкції</w:t>
      </w:r>
      <w:r w:rsidR="00DE02F8" w:rsidRPr="0023525F">
        <w:rPr>
          <w:color w:val="000000"/>
          <w:sz w:val="28"/>
          <w:szCs w:val="28"/>
          <w:lang w:val="uk-UA"/>
        </w:rPr>
        <w:t xml:space="preserve"> системи медичного газопостачання будівлі КНП «Новгород-Сіверська ЦМЛ імені І.В. Буяльського» за адресою: Чернігівська обл</w:t>
      </w:r>
      <w:r w:rsidR="00B4781D" w:rsidRPr="0023525F">
        <w:rPr>
          <w:color w:val="000000"/>
          <w:sz w:val="28"/>
          <w:szCs w:val="28"/>
          <w:lang w:val="uk-UA"/>
        </w:rPr>
        <w:t>асть</w:t>
      </w:r>
      <w:r w:rsidR="00DE02F8" w:rsidRPr="0023525F">
        <w:rPr>
          <w:color w:val="000000"/>
          <w:sz w:val="28"/>
          <w:szCs w:val="28"/>
          <w:lang w:val="uk-UA"/>
        </w:rPr>
        <w:t>, м.</w:t>
      </w:r>
      <w:r w:rsidRPr="0023525F">
        <w:rPr>
          <w:color w:val="000000"/>
          <w:sz w:val="28"/>
          <w:szCs w:val="28"/>
          <w:lang w:val="uk-UA"/>
        </w:rPr>
        <w:t xml:space="preserve"> </w:t>
      </w:r>
      <w:r w:rsidR="00DE02F8" w:rsidRPr="0023525F">
        <w:rPr>
          <w:color w:val="000000"/>
          <w:sz w:val="28"/>
          <w:szCs w:val="28"/>
          <w:lang w:val="uk-UA"/>
        </w:rPr>
        <w:t xml:space="preserve">Н-Сіверський, вул. Шевченка, 17 </w:t>
      </w:r>
      <w:r w:rsidRPr="0023525F">
        <w:rPr>
          <w:color w:val="000000"/>
          <w:sz w:val="28"/>
          <w:szCs w:val="28"/>
          <w:lang w:val="uk-UA"/>
        </w:rPr>
        <w:t>(</w:t>
      </w:r>
      <w:r w:rsidR="00DE02F8" w:rsidRPr="0023525F">
        <w:rPr>
          <w:color w:val="000000"/>
          <w:sz w:val="28"/>
          <w:szCs w:val="28"/>
          <w:lang w:val="uk-UA"/>
        </w:rPr>
        <w:t>завершення робіт по підключенню кисневої станції</w:t>
      </w:r>
      <w:r w:rsidRPr="0023525F">
        <w:rPr>
          <w:color w:val="000000"/>
          <w:sz w:val="28"/>
          <w:szCs w:val="28"/>
          <w:lang w:val="uk-UA"/>
        </w:rPr>
        <w:t xml:space="preserve"> для</w:t>
      </w:r>
      <w:r w:rsidR="00DE02F8" w:rsidRPr="0023525F">
        <w:rPr>
          <w:color w:val="000000"/>
          <w:sz w:val="28"/>
          <w:szCs w:val="28"/>
          <w:lang w:val="uk-UA"/>
        </w:rPr>
        <w:t xml:space="preserve"> забезпеч</w:t>
      </w:r>
      <w:r w:rsidRPr="0023525F">
        <w:rPr>
          <w:color w:val="000000"/>
          <w:sz w:val="28"/>
          <w:szCs w:val="28"/>
          <w:lang w:val="uk-UA"/>
        </w:rPr>
        <w:t>ення</w:t>
      </w:r>
      <w:r w:rsidR="00DE02F8" w:rsidRPr="0023525F">
        <w:rPr>
          <w:color w:val="000000"/>
          <w:sz w:val="28"/>
          <w:szCs w:val="28"/>
          <w:lang w:val="uk-UA"/>
        </w:rPr>
        <w:t xml:space="preserve"> киснем лікарн</w:t>
      </w:r>
      <w:r w:rsidRPr="0023525F">
        <w:rPr>
          <w:color w:val="000000"/>
          <w:sz w:val="28"/>
          <w:szCs w:val="28"/>
          <w:lang w:val="uk-UA"/>
        </w:rPr>
        <w:t>і).</w:t>
      </w:r>
      <w:r w:rsidR="00B4781D" w:rsidRPr="0023525F">
        <w:rPr>
          <w:color w:val="000000"/>
          <w:sz w:val="28"/>
          <w:szCs w:val="28"/>
          <w:lang w:val="uk-UA"/>
        </w:rPr>
        <w:t xml:space="preserve"> </w:t>
      </w:r>
    </w:p>
    <w:p w:rsidR="00DE23E6" w:rsidRPr="0023525F" w:rsidRDefault="00DE23E6" w:rsidP="001D0A15">
      <w:pPr>
        <w:ind w:firstLine="709"/>
        <w:jc w:val="center"/>
        <w:rPr>
          <w:i/>
          <w:color w:val="000000"/>
          <w:sz w:val="28"/>
          <w:szCs w:val="28"/>
          <w:lang w:val="uk-UA"/>
        </w:rPr>
      </w:pPr>
    </w:p>
    <w:p w:rsidR="002A1CDC" w:rsidRPr="0023525F" w:rsidRDefault="002A1CDC" w:rsidP="001D0A15">
      <w:pPr>
        <w:ind w:firstLine="709"/>
        <w:jc w:val="center"/>
        <w:rPr>
          <w:i/>
          <w:color w:val="000000"/>
          <w:sz w:val="28"/>
          <w:szCs w:val="28"/>
          <w:lang w:val="uk-UA"/>
        </w:rPr>
      </w:pPr>
      <w:r w:rsidRPr="0023525F">
        <w:rPr>
          <w:i/>
          <w:color w:val="000000"/>
          <w:sz w:val="28"/>
          <w:szCs w:val="28"/>
          <w:lang w:val="uk-UA"/>
        </w:rPr>
        <w:t>Транспорт та транспортна інфраструктура,дорожнє господарство</w:t>
      </w:r>
    </w:p>
    <w:p w:rsidR="00FC0A56" w:rsidRPr="0023525F" w:rsidRDefault="00FC0A56" w:rsidP="001D0A15">
      <w:pPr>
        <w:ind w:firstLine="709"/>
        <w:jc w:val="center"/>
        <w:rPr>
          <w:i/>
          <w:color w:val="000000"/>
          <w:sz w:val="10"/>
          <w:szCs w:val="10"/>
          <w:lang w:val="uk-UA"/>
        </w:rPr>
      </w:pPr>
    </w:p>
    <w:p w:rsidR="000B5E96" w:rsidRPr="0023525F" w:rsidRDefault="00546F41" w:rsidP="000B5E96">
      <w:pPr>
        <w:pStyle w:val="1b"/>
        <w:spacing w:line="240" w:lineRule="auto"/>
        <w:rPr>
          <w:bCs/>
          <w:color w:val="000000"/>
        </w:rPr>
      </w:pPr>
      <w:r w:rsidRPr="0023525F">
        <w:rPr>
          <w:color w:val="000000"/>
          <w:szCs w:val="28"/>
        </w:rPr>
        <w:t>З</w:t>
      </w:r>
      <w:r w:rsidR="009E6271" w:rsidRPr="0023525F">
        <w:rPr>
          <w:color w:val="000000"/>
          <w:szCs w:val="28"/>
        </w:rPr>
        <w:t xml:space="preserve"> метою забезпечення доступності вартості послуг з перевезення </w:t>
      </w:r>
      <w:r w:rsidR="009E6271" w:rsidRPr="0023525F">
        <w:rPr>
          <w:color w:val="000000"/>
          <w:szCs w:val="28"/>
        </w:rPr>
        <w:lastRenderedPageBreak/>
        <w:t xml:space="preserve">пасажирів автотранспортом </w:t>
      </w:r>
      <w:r w:rsidRPr="0023525F">
        <w:rPr>
          <w:color w:val="000000"/>
          <w:szCs w:val="28"/>
        </w:rPr>
        <w:t xml:space="preserve">у звітному періоді по </w:t>
      </w:r>
      <w:r w:rsidR="009E6271" w:rsidRPr="0023525F">
        <w:rPr>
          <w:color w:val="000000"/>
          <w:szCs w:val="28"/>
        </w:rPr>
        <w:t>загально</w:t>
      </w:r>
      <w:r w:rsidRPr="0023525F">
        <w:rPr>
          <w:color w:val="000000"/>
          <w:szCs w:val="28"/>
        </w:rPr>
        <w:t>му</w:t>
      </w:r>
      <w:r w:rsidR="009E6271" w:rsidRPr="0023525F">
        <w:rPr>
          <w:color w:val="000000"/>
          <w:szCs w:val="28"/>
        </w:rPr>
        <w:t xml:space="preserve"> фонду бюджету </w:t>
      </w:r>
      <w:r w:rsidRPr="0023525F">
        <w:rPr>
          <w:color w:val="000000"/>
          <w:szCs w:val="28"/>
        </w:rPr>
        <w:t>затверджені видатки у сумі</w:t>
      </w:r>
      <w:r w:rsidR="009E6271" w:rsidRPr="0023525F">
        <w:rPr>
          <w:color w:val="000000"/>
          <w:szCs w:val="28"/>
        </w:rPr>
        <w:t xml:space="preserve"> </w:t>
      </w:r>
      <w:r w:rsidR="0073706D" w:rsidRPr="0023525F">
        <w:rPr>
          <w:color w:val="000000"/>
          <w:szCs w:val="28"/>
        </w:rPr>
        <w:t>85</w:t>
      </w:r>
      <w:r w:rsidR="009E6271" w:rsidRPr="0023525F">
        <w:rPr>
          <w:color w:val="000000"/>
          <w:szCs w:val="28"/>
        </w:rPr>
        <w:t>0,0 тис. грн на</w:t>
      </w:r>
      <w:r w:rsidR="00AB0BD1" w:rsidRPr="0023525F">
        <w:rPr>
          <w:color w:val="000000"/>
          <w:szCs w:val="28"/>
        </w:rPr>
        <w:t xml:space="preserve"> виконання заходів П</w:t>
      </w:r>
      <w:r w:rsidR="00AB0BD1" w:rsidRPr="0023525F">
        <w:rPr>
          <w:bCs/>
          <w:color w:val="000000"/>
          <w:szCs w:val="28"/>
        </w:rPr>
        <w:t xml:space="preserve">рограми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w:t>
      </w:r>
      <w:r w:rsidR="00AB3D80" w:rsidRPr="0023525F">
        <w:rPr>
          <w:bCs/>
          <w:color w:val="000000"/>
          <w:szCs w:val="28"/>
        </w:rPr>
        <w:t xml:space="preserve">   </w:t>
      </w:r>
      <w:r w:rsidR="00AB0BD1" w:rsidRPr="0023525F">
        <w:rPr>
          <w:bCs/>
          <w:color w:val="000000"/>
          <w:szCs w:val="28"/>
        </w:rPr>
        <w:t>на автобусному маршруті загального користування у межах Новгород-Сіверської міської територіальної громади на 2022-2025 роки</w:t>
      </w:r>
      <w:r w:rsidR="00F349B5" w:rsidRPr="0023525F">
        <w:rPr>
          <w:bCs/>
          <w:color w:val="000000"/>
          <w:szCs w:val="28"/>
        </w:rPr>
        <w:t xml:space="preserve">. </w:t>
      </w:r>
      <w:r w:rsidRPr="0023525F">
        <w:rPr>
          <w:bCs/>
          <w:color w:val="000000"/>
          <w:szCs w:val="28"/>
        </w:rPr>
        <w:t xml:space="preserve">Касові </w:t>
      </w:r>
      <w:r w:rsidR="000B5E96" w:rsidRPr="0023525F">
        <w:rPr>
          <w:bCs/>
          <w:color w:val="000000"/>
        </w:rPr>
        <w:t xml:space="preserve">видатки </w:t>
      </w:r>
      <w:r w:rsidRPr="0023525F">
        <w:rPr>
          <w:bCs/>
          <w:color w:val="000000"/>
        </w:rPr>
        <w:t xml:space="preserve">проведені </w:t>
      </w:r>
      <w:r w:rsidR="00AB3D80" w:rsidRPr="0023525F">
        <w:rPr>
          <w:bCs/>
          <w:color w:val="000000"/>
        </w:rPr>
        <w:t xml:space="preserve">    </w:t>
      </w:r>
      <w:r w:rsidR="000B5E96" w:rsidRPr="0023525F">
        <w:rPr>
          <w:bCs/>
          <w:color w:val="000000"/>
        </w:rPr>
        <w:t>у сумі 628,6 тис. грн</w:t>
      </w:r>
      <w:r w:rsidR="000B5E96" w:rsidRPr="0023525F">
        <w:rPr>
          <w:color w:val="000000"/>
          <w:szCs w:val="28"/>
        </w:rPr>
        <w:t xml:space="preserve"> або 74,0% по відношенню до уточнених бюджетних призначень звітного періоду та більше видатків аналогічного періоду минулого року на 322,3 тис. гривень.</w:t>
      </w:r>
    </w:p>
    <w:p w:rsidR="001C68C3" w:rsidRPr="0023525F" w:rsidRDefault="00C424A9" w:rsidP="001C68C3">
      <w:pPr>
        <w:ind w:firstLine="709"/>
        <w:jc w:val="both"/>
        <w:rPr>
          <w:color w:val="000000"/>
          <w:sz w:val="28"/>
          <w:szCs w:val="28"/>
          <w:lang w:val="uk-UA" w:eastAsia="uk-UA"/>
        </w:rPr>
      </w:pPr>
      <w:r w:rsidRPr="0023525F">
        <w:rPr>
          <w:color w:val="000000"/>
          <w:sz w:val="28"/>
          <w:szCs w:val="28"/>
          <w:lang w:val="uk-UA" w:eastAsia="uk-UA"/>
        </w:rPr>
        <w:t>Н</w:t>
      </w:r>
      <w:r w:rsidRPr="0023525F">
        <w:rPr>
          <w:color w:val="000000"/>
          <w:sz w:val="28"/>
          <w:szCs w:val="28"/>
          <w:lang w:val="uk-UA"/>
        </w:rPr>
        <w:t>а виконання заходів</w:t>
      </w:r>
      <w:r w:rsidRPr="0023525F">
        <w:rPr>
          <w:bCs/>
          <w:color w:val="000000"/>
          <w:sz w:val="28"/>
          <w:szCs w:val="28"/>
          <w:lang w:val="uk-UA"/>
        </w:rPr>
        <w:t xml:space="preserve"> Програми проведення будівництва,  ремонту  </w:t>
      </w:r>
      <w:r w:rsidR="00AB3D80" w:rsidRPr="0023525F">
        <w:rPr>
          <w:bCs/>
          <w:color w:val="000000"/>
          <w:sz w:val="28"/>
          <w:szCs w:val="28"/>
          <w:lang w:val="uk-UA"/>
        </w:rPr>
        <w:t xml:space="preserve">         </w:t>
      </w:r>
      <w:r w:rsidRPr="0023525F">
        <w:rPr>
          <w:bCs/>
          <w:color w:val="000000"/>
          <w:sz w:val="28"/>
          <w:szCs w:val="28"/>
          <w:lang w:val="uk-UA"/>
        </w:rPr>
        <w:t>та утримання доріг і тротуарів комунальної власності Новгород-Сіверської міської територіальної громади на 2022 - 2025 роки у</w:t>
      </w:r>
      <w:r w:rsidR="008236E4" w:rsidRPr="0023525F">
        <w:rPr>
          <w:color w:val="000000"/>
          <w:sz w:val="28"/>
          <w:szCs w:val="28"/>
          <w:lang w:val="uk-UA"/>
        </w:rPr>
        <w:t xml:space="preserve"> звітному періоді п</w:t>
      </w:r>
      <w:r w:rsidR="008236E4" w:rsidRPr="0023525F">
        <w:rPr>
          <w:color w:val="000000"/>
          <w:sz w:val="28"/>
          <w:szCs w:val="28"/>
          <w:lang w:val="uk-UA" w:eastAsia="uk-UA"/>
        </w:rPr>
        <w:t>о</w:t>
      </w:r>
      <w:r w:rsidR="003D5DC8" w:rsidRPr="0023525F">
        <w:rPr>
          <w:color w:val="000000"/>
          <w:sz w:val="28"/>
          <w:szCs w:val="28"/>
          <w:lang w:val="uk-UA" w:eastAsia="uk-UA"/>
        </w:rPr>
        <w:t xml:space="preserve"> загальному фонд</w:t>
      </w:r>
      <w:r w:rsidR="008236E4" w:rsidRPr="0023525F">
        <w:rPr>
          <w:color w:val="000000"/>
          <w:sz w:val="28"/>
          <w:szCs w:val="28"/>
          <w:lang w:val="uk-UA" w:eastAsia="uk-UA"/>
        </w:rPr>
        <w:t>у</w:t>
      </w:r>
      <w:r w:rsidR="003D5DC8" w:rsidRPr="0023525F">
        <w:rPr>
          <w:color w:val="000000"/>
          <w:sz w:val="28"/>
          <w:szCs w:val="28"/>
          <w:lang w:val="uk-UA" w:eastAsia="uk-UA"/>
        </w:rPr>
        <w:t xml:space="preserve"> бюджету </w:t>
      </w:r>
      <w:r w:rsidR="00AB0EBF" w:rsidRPr="0023525F">
        <w:rPr>
          <w:color w:val="000000"/>
          <w:sz w:val="28"/>
          <w:szCs w:val="28"/>
          <w:lang w:val="uk-UA"/>
        </w:rPr>
        <w:t xml:space="preserve">затверджено видатки </w:t>
      </w:r>
      <w:r w:rsidR="003D5DC8" w:rsidRPr="0023525F">
        <w:rPr>
          <w:color w:val="000000"/>
          <w:sz w:val="28"/>
          <w:szCs w:val="28"/>
          <w:lang w:val="uk-UA" w:eastAsia="uk-UA"/>
        </w:rPr>
        <w:t xml:space="preserve">на утримання та розвиток автомобільних доріг </w:t>
      </w:r>
      <w:r w:rsidR="00F10974" w:rsidRPr="0023525F">
        <w:rPr>
          <w:color w:val="000000"/>
          <w:sz w:val="28"/>
          <w:szCs w:val="28"/>
          <w:lang w:val="uk-UA" w:eastAsia="uk-UA"/>
        </w:rPr>
        <w:t xml:space="preserve"> </w:t>
      </w:r>
      <w:r w:rsidR="003D5DC8" w:rsidRPr="0023525F">
        <w:rPr>
          <w:color w:val="000000"/>
          <w:sz w:val="28"/>
          <w:szCs w:val="28"/>
          <w:lang w:val="uk-UA" w:eastAsia="uk-UA"/>
        </w:rPr>
        <w:t xml:space="preserve">та дорожньої інфраструктури </w:t>
      </w:r>
      <w:r w:rsidR="008236E4" w:rsidRPr="0023525F">
        <w:rPr>
          <w:color w:val="000000"/>
          <w:sz w:val="28"/>
          <w:szCs w:val="28"/>
          <w:lang w:val="uk-UA" w:eastAsia="uk-UA"/>
        </w:rPr>
        <w:t>у</w:t>
      </w:r>
      <w:r w:rsidR="003D5DC8" w:rsidRPr="0023525F">
        <w:rPr>
          <w:color w:val="000000"/>
          <w:sz w:val="28"/>
          <w:szCs w:val="28"/>
          <w:lang w:val="uk-UA" w:eastAsia="uk-UA"/>
        </w:rPr>
        <w:t xml:space="preserve"> </w:t>
      </w:r>
      <w:r w:rsidR="008236E4" w:rsidRPr="0023525F">
        <w:rPr>
          <w:color w:val="000000"/>
          <w:sz w:val="28"/>
          <w:szCs w:val="28"/>
          <w:lang w:val="uk-UA" w:eastAsia="uk-UA"/>
        </w:rPr>
        <w:t>сумі</w:t>
      </w:r>
      <w:r w:rsidR="003D5DC8" w:rsidRPr="0023525F">
        <w:rPr>
          <w:color w:val="000000"/>
          <w:sz w:val="28"/>
          <w:szCs w:val="28"/>
          <w:lang w:val="uk-UA" w:eastAsia="uk-UA"/>
        </w:rPr>
        <w:t xml:space="preserve"> 11 600,0 тис. гр</w:t>
      </w:r>
      <w:r w:rsidR="008236E4" w:rsidRPr="0023525F">
        <w:rPr>
          <w:color w:val="000000"/>
          <w:sz w:val="28"/>
          <w:szCs w:val="28"/>
          <w:lang w:val="uk-UA" w:eastAsia="uk-UA"/>
        </w:rPr>
        <w:t>иве</w:t>
      </w:r>
      <w:r w:rsidR="003D5DC8" w:rsidRPr="0023525F">
        <w:rPr>
          <w:color w:val="000000"/>
          <w:sz w:val="28"/>
          <w:szCs w:val="28"/>
          <w:lang w:val="uk-UA" w:eastAsia="uk-UA"/>
        </w:rPr>
        <w:t>н</w:t>
      </w:r>
      <w:r w:rsidR="008236E4" w:rsidRPr="0023525F">
        <w:rPr>
          <w:color w:val="000000"/>
          <w:sz w:val="28"/>
          <w:szCs w:val="28"/>
          <w:lang w:val="uk-UA" w:eastAsia="uk-UA"/>
        </w:rPr>
        <w:t>ь</w:t>
      </w:r>
      <w:r w:rsidR="003D5DC8" w:rsidRPr="0023525F">
        <w:rPr>
          <w:color w:val="000000"/>
          <w:sz w:val="28"/>
          <w:szCs w:val="28"/>
          <w:lang w:val="uk-UA" w:eastAsia="uk-UA"/>
        </w:rPr>
        <w:t xml:space="preserve">. </w:t>
      </w:r>
      <w:r w:rsidRPr="0023525F">
        <w:rPr>
          <w:color w:val="000000"/>
          <w:sz w:val="28"/>
          <w:szCs w:val="28"/>
          <w:lang w:val="uk-UA" w:eastAsia="uk-UA"/>
        </w:rPr>
        <w:t>Касові видатки проведені у сумі</w:t>
      </w:r>
      <w:r w:rsidR="00CE3210" w:rsidRPr="0023525F">
        <w:rPr>
          <w:color w:val="000000"/>
          <w:sz w:val="28"/>
          <w:szCs w:val="28"/>
          <w:lang w:val="uk-UA" w:eastAsia="uk-UA"/>
        </w:rPr>
        <w:t xml:space="preserve">  </w:t>
      </w:r>
      <w:r w:rsidR="003D5DC8" w:rsidRPr="0023525F">
        <w:rPr>
          <w:color w:val="000000"/>
          <w:sz w:val="28"/>
          <w:szCs w:val="28"/>
          <w:lang w:val="uk-UA" w:eastAsia="uk-UA"/>
        </w:rPr>
        <w:t>9 901,4</w:t>
      </w:r>
      <w:r w:rsidR="003D5DC8" w:rsidRPr="0023525F">
        <w:rPr>
          <w:color w:val="000000"/>
          <w:sz w:val="28"/>
          <w:szCs w:val="28"/>
          <w:lang w:val="uk-UA"/>
        </w:rPr>
        <w:t> тис. грн</w:t>
      </w:r>
      <w:r w:rsidR="003D5DC8" w:rsidRPr="0023525F">
        <w:rPr>
          <w:color w:val="000000"/>
          <w:lang w:val="uk-UA"/>
        </w:rPr>
        <w:t xml:space="preserve"> </w:t>
      </w:r>
      <w:r w:rsidR="003D5DC8" w:rsidRPr="0023525F">
        <w:rPr>
          <w:color w:val="000000"/>
          <w:sz w:val="28"/>
          <w:szCs w:val="28"/>
          <w:lang w:val="uk-UA"/>
        </w:rPr>
        <w:t>(85,4 % уточнених призначень на звітний період).</w:t>
      </w:r>
      <w:r w:rsidR="001C68C3" w:rsidRPr="0023525F">
        <w:rPr>
          <w:color w:val="000000"/>
          <w:sz w:val="28"/>
          <w:szCs w:val="28"/>
          <w:lang w:val="uk-UA" w:eastAsia="uk-UA"/>
        </w:rPr>
        <w:t xml:space="preserve"> Видатки звітного періоду значно більші видатків  9 місяців 2022 року (+6 748,4 тис. гривень).</w:t>
      </w:r>
    </w:p>
    <w:p w:rsidR="0031085A" w:rsidRPr="0023525F" w:rsidRDefault="0031085A" w:rsidP="001C68C3">
      <w:pPr>
        <w:ind w:firstLine="709"/>
        <w:jc w:val="both"/>
        <w:rPr>
          <w:color w:val="000000"/>
          <w:sz w:val="16"/>
          <w:szCs w:val="16"/>
          <w:lang w:val="uk-UA" w:eastAsia="uk-UA"/>
        </w:rPr>
      </w:pPr>
    </w:p>
    <w:p w:rsidR="0031085A" w:rsidRPr="0023525F" w:rsidRDefault="0031085A" w:rsidP="0031085A">
      <w:pPr>
        <w:ind w:firstLine="709"/>
        <w:jc w:val="center"/>
        <w:rPr>
          <w:i/>
          <w:color w:val="000000"/>
          <w:sz w:val="28"/>
          <w:szCs w:val="28"/>
          <w:lang w:val="uk-UA" w:eastAsia="uk-UA"/>
        </w:rPr>
      </w:pPr>
      <w:r w:rsidRPr="0023525F">
        <w:rPr>
          <w:i/>
          <w:color w:val="000000"/>
          <w:sz w:val="28"/>
          <w:szCs w:val="28"/>
          <w:lang w:val="uk-UA" w:eastAsia="uk-UA"/>
        </w:rPr>
        <w:t>Інші програми та заходи, пов’язані з економічною діяльністю</w:t>
      </w:r>
    </w:p>
    <w:p w:rsidR="00B52FCC" w:rsidRPr="0023525F" w:rsidRDefault="00B52FCC" w:rsidP="0031085A">
      <w:pPr>
        <w:ind w:firstLine="709"/>
        <w:jc w:val="center"/>
        <w:rPr>
          <w:bCs/>
          <w:i/>
          <w:color w:val="000000"/>
          <w:sz w:val="10"/>
          <w:szCs w:val="10"/>
          <w:lang w:val="uk-UA"/>
        </w:rPr>
      </w:pPr>
    </w:p>
    <w:p w:rsidR="000056AB" w:rsidRPr="0023525F" w:rsidRDefault="00F10974" w:rsidP="007B2D9E">
      <w:pPr>
        <w:ind w:firstLine="709"/>
        <w:jc w:val="both"/>
        <w:rPr>
          <w:bCs/>
          <w:color w:val="000000"/>
          <w:sz w:val="28"/>
          <w:szCs w:val="28"/>
          <w:lang w:val="uk-UA"/>
        </w:rPr>
      </w:pPr>
      <w:r w:rsidRPr="0023525F">
        <w:rPr>
          <w:bCs/>
          <w:color w:val="000000"/>
          <w:sz w:val="28"/>
          <w:szCs w:val="28"/>
          <w:lang w:val="uk-UA"/>
        </w:rPr>
        <w:t>Н</w:t>
      </w:r>
      <w:r w:rsidR="007B2D9E" w:rsidRPr="0023525F">
        <w:rPr>
          <w:bCs/>
          <w:color w:val="000000"/>
          <w:sz w:val="28"/>
          <w:szCs w:val="28"/>
          <w:lang w:val="uk-UA"/>
        </w:rPr>
        <w:t>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профінансовані членські внески до Асоціації місцевих та регіональних рад у</w:t>
      </w:r>
      <w:r w:rsidR="00814CD0" w:rsidRPr="0023525F">
        <w:rPr>
          <w:bCs/>
          <w:color w:val="000000"/>
          <w:sz w:val="28"/>
          <w:szCs w:val="28"/>
          <w:lang w:val="uk-UA"/>
        </w:rPr>
        <w:t xml:space="preserve"> сумі 24,1 тис. грн, що становить 93,8% виконання, при плані на вказаний період 25,7 тис. гр</w:t>
      </w:r>
      <w:r w:rsidR="00C6345C" w:rsidRPr="0023525F">
        <w:rPr>
          <w:bCs/>
          <w:color w:val="000000"/>
          <w:sz w:val="28"/>
          <w:szCs w:val="28"/>
          <w:lang w:val="uk-UA"/>
        </w:rPr>
        <w:t>иве</w:t>
      </w:r>
      <w:r w:rsidR="00814CD0" w:rsidRPr="0023525F">
        <w:rPr>
          <w:bCs/>
          <w:color w:val="000000"/>
          <w:sz w:val="28"/>
          <w:szCs w:val="28"/>
          <w:lang w:val="uk-UA"/>
        </w:rPr>
        <w:t>н</w:t>
      </w:r>
      <w:r w:rsidR="00C6345C" w:rsidRPr="0023525F">
        <w:rPr>
          <w:bCs/>
          <w:color w:val="000000"/>
          <w:sz w:val="28"/>
          <w:szCs w:val="28"/>
          <w:lang w:val="uk-UA"/>
        </w:rPr>
        <w:t>ь</w:t>
      </w:r>
      <w:r w:rsidR="00814CD0" w:rsidRPr="0023525F">
        <w:rPr>
          <w:bCs/>
          <w:color w:val="000000"/>
          <w:sz w:val="28"/>
          <w:szCs w:val="28"/>
          <w:lang w:val="uk-UA"/>
        </w:rPr>
        <w:t xml:space="preserve">. </w:t>
      </w:r>
    </w:p>
    <w:p w:rsidR="000148FB" w:rsidRPr="0023525F" w:rsidRDefault="002F3C3E" w:rsidP="00BA4CD0">
      <w:pPr>
        <w:jc w:val="both"/>
        <w:rPr>
          <w:b/>
          <w:i/>
          <w:color w:val="000000"/>
          <w:sz w:val="28"/>
          <w:szCs w:val="28"/>
          <w:lang w:val="uk-UA"/>
        </w:rPr>
      </w:pPr>
      <w:r w:rsidRPr="0023525F">
        <w:rPr>
          <w:bCs/>
          <w:color w:val="C00000"/>
          <w:sz w:val="28"/>
          <w:szCs w:val="28"/>
          <w:lang w:val="uk-UA"/>
        </w:rPr>
        <w:t xml:space="preserve">                      </w:t>
      </w:r>
      <w:r w:rsidR="00BA4CD0" w:rsidRPr="0023525F">
        <w:rPr>
          <w:bCs/>
          <w:color w:val="C00000"/>
          <w:sz w:val="28"/>
          <w:szCs w:val="28"/>
          <w:lang w:val="uk-UA"/>
        </w:rPr>
        <w:tab/>
      </w:r>
      <w:r w:rsidR="00BA4CD0" w:rsidRPr="0023525F">
        <w:rPr>
          <w:bCs/>
          <w:color w:val="C00000"/>
          <w:sz w:val="28"/>
          <w:szCs w:val="28"/>
          <w:lang w:val="uk-UA"/>
        </w:rPr>
        <w:tab/>
      </w:r>
      <w:r w:rsidR="00BA4CD0" w:rsidRPr="0023525F">
        <w:rPr>
          <w:bCs/>
          <w:color w:val="C00000"/>
          <w:sz w:val="28"/>
          <w:szCs w:val="28"/>
          <w:lang w:val="uk-UA"/>
        </w:rPr>
        <w:tab/>
      </w:r>
      <w:r w:rsidR="001D73DC" w:rsidRPr="0023525F">
        <w:rPr>
          <w:b/>
          <w:i/>
          <w:color w:val="000000"/>
          <w:sz w:val="28"/>
          <w:szCs w:val="28"/>
          <w:lang w:val="uk-UA"/>
        </w:rPr>
        <w:t>ІНША ДІЯЛЬНІСТЬ</w:t>
      </w:r>
    </w:p>
    <w:p w:rsidR="008746B9" w:rsidRPr="0023525F" w:rsidRDefault="008746B9" w:rsidP="00483465">
      <w:pPr>
        <w:jc w:val="center"/>
        <w:rPr>
          <w:b/>
          <w:i/>
          <w:color w:val="0070C0"/>
          <w:sz w:val="10"/>
          <w:szCs w:val="10"/>
          <w:lang w:val="uk-UA"/>
        </w:rPr>
      </w:pPr>
    </w:p>
    <w:p w:rsidR="00DA6706" w:rsidRPr="0023525F" w:rsidRDefault="00010CD1" w:rsidP="00DA6706">
      <w:pPr>
        <w:tabs>
          <w:tab w:val="left" w:pos="709"/>
        </w:tabs>
        <w:ind w:firstLine="709"/>
        <w:jc w:val="both"/>
        <w:rPr>
          <w:color w:val="000000"/>
          <w:sz w:val="28"/>
          <w:szCs w:val="28"/>
          <w:lang w:val="uk-UA"/>
        </w:rPr>
      </w:pPr>
      <w:r w:rsidRPr="0023525F">
        <w:rPr>
          <w:color w:val="000000"/>
          <w:sz w:val="28"/>
          <w:szCs w:val="28"/>
          <w:lang w:val="uk-UA"/>
        </w:rPr>
        <w:t xml:space="preserve">У </w:t>
      </w:r>
      <w:r w:rsidR="00E02230" w:rsidRPr="0023525F">
        <w:rPr>
          <w:bCs/>
          <w:color w:val="000000"/>
          <w:sz w:val="28"/>
          <w:szCs w:val="28"/>
          <w:lang w:val="uk-UA"/>
        </w:rPr>
        <w:t>січні-</w:t>
      </w:r>
      <w:r w:rsidR="00234D57" w:rsidRPr="0023525F">
        <w:rPr>
          <w:bCs/>
          <w:color w:val="000000"/>
          <w:sz w:val="28"/>
          <w:szCs w:val="28"/>
          <w:lang w:val="uk-UA"/>
        </w:rPr>
        <w:t>в</w:t>
      </w:r>
      <w:r w:rsidR="00E02230" w:rsidRPr="0023525F">
        <w:rPr>
          <w:bCs/>
          <w:color w:val="000000"/>
          <w:sz w:val="28"/>
          <w:szCs w:val="28"/>
          <w:lang w:val="uk-UA"/>
        </w:rPr>
        <w:t>ер</w:t>
      </w:r>
      <w:r w:rsidR="00234D57" w:rsidRPr="0023525F">
        <w:rPr>
          <w:bCs/>
          <w:color w:val="000000"/>
          <w:sz w:val="28"/>
          <w:szCs w:val="28"/>
          <w:lang w:val="uk-UA"/>
        </w:rPr>
        <w:t>ес</w:t>
      </w:r>
      <w:r w:rsidR="00E02230" w:rsidRPr="0023525F">
        <w:rPr>
          <w:bCs/>
          <w:color w:val="000000"/>
          <w:sz w:val="28"/>
          <w:szCs w:val="28"/>
          <w:lang w:val="uk-UA"/>
        </w:rPr>
        <w:t>ні</w:t>
      </w:r>
      <w:r w:rsidR="00584676" w:rsidRPr="0023525F">
        <w:rPr>
          <w:bCs/>
          <w:color w:val="000000"/>
          <w:sz w:val="28"/>
          <w:szCs w:val="28"/>
          <w:lang w:val="uk-UA"/>
        </w:rPr>
        <w:t xml:space="preserve"> 2023 року</w:t>
      </w:r>
      <w:r w:rsidR="00584676" w:rsidRPr="0023525F">
        <w:rPr>
          <w:b/>
          <w:bCs/>
          <w:color w:val="000000"/>
          <w:szCs w:val="28"/>
          <w:lang w:val="uk-UA"/>
        </w:rPr>
        <w:t xml:space="preserve">  </w:t>
      </w:r>
      <w:r w:rsidRPr="0023525F">
        <w:rPr>
          <w:color w:val="000000"/>
          <w:sz w:val="28"/>
          <w:szCs w:val="28"/>
          <w:lang w:val="uk-UA"/>
        </w:rPr>
        <w:t xml:space="preserve">видатки </w:t>
      </w:r>
      <w:r w:rsidR="008746B9" w:rsidRPr="0023525F">
        <w:rPr>
          <w:color w:val="000000"/>
          <w:sz w:val="28"/>
          <w:szCs w:val="28"/>
          <w:lang w:val="uk-UA"/>
        </w:rPr>
        <w:t>загального фонду бюджету на інш</w:t>
      </w:r>
      <w:r w:rsidR="00E02230" w:rsidRPr="0023525F">
        <w:rPr>
          <w:color w:val="000000"/>
          <w:sz w:val="28"/>
          <w:szCs w:val="28"/>
          <w:lang w:val="uk-UA"/>
        </w:rPr>
        <w:t>у</w:t>
      </w:r>
      <w:r w:rsidR="008746B9" w:rsidRPr="0023525F">
        <w:rPr>
          <w:color w:val="000000"/>
          <w:sz w:val="28"/>
          <w:szCs w:val="28"/>
          <w:lang w:val="uk-UA"/>
        </w:rPr>
        <w:t xml:space="preserve"> діяльн</w:t>
      </w:r>
      <w:r w:rsidR="00E02230" w:rsidRPr="0023525F">
        <w:rPr>
          <w:color w:val="000000"/>
          <w:sz w:val="28"/>
          <w:szCs w:val="28"/>
          <w:lang w:val="uk-UA"/>
        </w:rPr>
        <w:t>і</w:t>
      </w:r>
      <w:r w:rsidR="008746B9" w:rsidRPr="0023525F">
        <w:rPr>
          <w:color w:val="000000"/>
          <w:sz w:val="28"/>
          <w:szCs w:val="28"/>
          <w:lang w:val="uk-UA"/>
        </w:rPr>
        <w:t>ст</w:t>
      </w:r>
      <w:r w:rsidR="00E02230" w:rsidRPr="0023525F">
        <w:rPr>
          <w:color w:val="000000"/>
          <w:sz w:val="28"/>
          <w:szCs w:val="28"/>
          <w:lang w:val="uk-UA"/>
        </w:rPr>
        <w:t>ь</w:t>
      </w:r>
      <w:r w:rsidR="003B088E" w:rsidRPr="0023525F">
        <w:rPr>
          <w:color w:val="000000"/>
          <w:sz w:val="28"/>
          <w:szCs w:val="28"/>
          <w:lang w:val="uk-UA"/>
        </w:rPr>
        <w:t xml:space="preserve"> проведені </w:t>
      </w:r>
      <w:r w:rsidR="00E02230" w:rsidRPr="0023525F">
        <w:rPr>
          <w:color w:val="000000"/>
          <w:sz w:val="28"/>
          <w:szCs w:val="28"/>
          <w:lang w:val="uk-UA"/>
        </w:rPr>
        <w:t>в</w:t>
      </w:r>
      <w:r w:rsidR="0041458B" w:rsidRPr="0023525F">
        <w:rPr>
          <w:color w:val="000000"/>
          <w:sz w:val="28"/>
          <w:szCs w:val="28"/>
          <w:lang w:val="uk-UA"/>
        </w:rPr>
        <w:t xml:space="preserve"> сумі </w:t>
      </w:r>
      <w:r w:rsidR="00234D57" w:rsidRPr="0023525F">
        <w:rPr>
          <w:color w:val="000000"/>
          <w:sz w:val="28"/>
          <w:szCs w:val="28"/>
          <w:lang w:val="uk-UA"/>
        </w:rPr>
        <w:t>4</w:t>
      </w:r>
      <w:r w:rsidR="008E332F" w:rsidRPr="0023525F">
        <w:rPr>
          <w:color w:val="000000"/>
          <w:sz w:val="28"/>
          <w:szCs w:val="28"/>
          <w:lang w:val="uk-UA"/>
        </w:rPr>
        <w:t xml:space="preserve"> </w:t>
      </w:r>
      <w:r w:rsidR="00234D57" w:rsidRPr="0023525F">
        <w:rPr>
          <w:color w:val="000000"/>
          <w:sz w:val="28"/>
          <w:szCs w:val="28"/>
          <w:lang w:val="uk-UA"/>
        </w:rPr>
        <w:t>731</w:t>
      </w:r>
      <w:r w:rsidR="00097806" w:rsidRPr="0023525F">
        <w:rPr>
          <w:color w:val="000000"/>
          <w:sz w:val="28"/>
          <w:szCs w:val="28"/>
          <w:lang w:val="uk-UA"/>
        </w:rPr>
        <w:t>,</w:t>
      </w:r>
      <w:r w:rsidR="00234D57" w:rsidRPr="0023525F">
        <w:rPr>
          <w:color w:val="000000"/>
          <w:sz w:val="28"/>
          <w:szCs w:val="28"/>
          <w:lang w:val="uk-UA"/>
        </w:rPr>
        <w:t>2</w:t>
      </w:r>
      <w:r w:rsidR="008746B9" w:rsidRPr="0023525F">
        <w:rPr>
          <w:color w:val="000000"/>
          <w:sz w:val="28"/>
          <w:szCs w:val="28"/>
          <w:lang w:val="uk-UA"/>
        </w:rPr>
        <w:t xml:space="preserve"> тис. </w:t>
      </w:r>
      <w:r w:rsidR="00DA6706" w:rsidRPr="0023525F">
        <w:rPr>
          <w:color w:val="000000"/>
          <w:sz w:val="28"/>
          <w:szCs w:val="28"/>
          <w:lang w:val="uk-UA"/>
        </w:rPr>
        <w:t xml:space="preserve">грн </w:t>
      </w:r>
      <w:r w:rsidR="003B088E" w:rsidRPr="0023525F">
        <w:rPr>
          <w:color w:val="000000"/>
          <w:sz w:val="28"/>
          <w:szCs w:val="28"/>
          <w:lang w:val="uk-UA"/>
        </w:rPr>
        <w:t xml:space="preserve">при </w:t>
      </w:r>
      <w:r w:rsidR="00234D57" w:rsidRPr="0023525F">
        <w:rPr>
          <w:color w:val="000000"/>
          <w:sz w:val="28"/>
          <w:szCs w:val="28"/>
          <w:lang w:val="uk-UA"/>
        </w:rPr>
        <w:t xml:space="preserve">уточненому </w:t>
      </w:r>
      <w:r w:rsidR="003B088E" w:rsidRPr="0023525F">
        <w:rPr>
          <w:color w:val="000000"/>
          <w:sz w:val="28"/>
          <w:szCs w:val="28"/>
          <w:lang w:val="uk-UA"/>
        </w:rPr>
        <w:t xml:space="preserve">плані на вказаний період </w:t>
      </w:r>
      <w:r w:rsidR="00234D57" w:rsidRPr="0023525F">
        <w:rPr>
          <w:color w:val="000000"/>
          <w:sz w:val="28"/>
          <w:szCs w:val="28"/>
          <w:lang w:val="uk-UA"/>
        </w:rPr>
        <w:t>6</w:t>
      </w:r>
      <w:r w:rsidR="00E02230" w:rsidRPr="0023525F">
        <w:rPr>
          <w:color w:val="000000"/>
          <w:sz w:val="28"/>
          <w:szCs w:val="28"/>
          <w:lang w:val="uk-UA"/>
        </w:rPr>
        <w:t> </w:t>
      </w:r>
      <w:r w:rsidR="00234D57" w:rsidRPr="0023525F">
        <w:rPr>
          <w:color w:val="000000"/>
          <w:sz w:val="28"/>
          <w:szCs w:val="28"/>
          <w:lang w:val="uk-UA"/>
        </w:rPr>
        <w:t>7</w:t>
      </w:r>
      <w:r w:rsidR="00E02230" w:rsidRPr="0023525F">
        <w:rPr>
          <w:color w:val="000000"/>
          <w:sz w:val="28"/>
          <w:szCs w:val="28"/>
          <w:lang w:val="uk-UA"/>
        </w:rPr>
        <w:t>5</w:t>
      </w:r>
      <w:r w:rsidR="00234D57" w:rsidRPr="0023525F">
        <w:rPr>
          <w:color w:val="000000"/>
          <w:sz w:val="28"/>
          <w:szCs w:val="28"/>
          <w:lang w:val="uk-UA"/>
        </w:rPr>
        <w:t>2</w:t>
      </w:r>
      <w:r w:rsidR="003B088E" w:rsidRPr="0023525F">
        <w:rPr>
          <w:color w:val="000000"/>
          <w:sz w:val="28"/>
          <w:szCs w:val="28"/>
          <w:lang w:val="uk-UA"/>
        </w:rPr>
        <w:t>,</w:t>
      </w:r>
      <w:r w:rsidR="00E02230" w:rsidRPr="0023525F">
        <w:rPr>
          <w:color w:val="000000"/>
          <w:sz w:val="28"/>
          <w:szCs w:val="28"/>
          <w:lang w:val="uk-UA"/>
        </w:rPr>
        <w:t>8</w:t>
      </w:r>
      <w:r w:rsidR="003B088E" w:rsidRPr="0023525F">
        <w:rPr>
          <w:color w:val="000000"/>
          <w:sz w:val="28"/>
          <w:szCs w:val="28"/>
          <w:lang w:val="uk-UA"/>
        </w:rPr>
        <w:t xml:space="preserve"> тис. грн, що становило </w:t>
      </w:r>
      <w:r w:rsidR="00234D57" w:rsidRPr="0023525F">
        <w:rPr>
          <w:color w:val="000000"/>
          <w:sz w:val="28"/>
          <w:szCs w:val="28"/>
          <w:lang w:val="uk-UA"/>
        </w:rPr>
        <w:t>70</w:t>
      </w:r>
      <w:r w:rsidR="00DA6706" w:rsidRPr="0023525F">
        <w:rPr>
          <w:color w:val="000000"/>
          <w:sz w:val="28"/>
          <w:szCs w:val="28"/>
          <w:lang w:val="uk-UA"/>
        </w:rPr>
        <w:t>,</w:t>
      </w:r>
      <w:r w:rsidR="00234D57" w:rsidRPr="0023525F">
        <w:rPr>
          <w:color w:val="000000"/>
          <w:sz w:val="28"/>
          <w:szCs w:val="28"/>
          <w:lang w:val="uk-UA"/>
        </w:rPr>
        <w:t>1</w:t>
      </w:r>
      <w:r w:rsidR="00DA6706" w:rsidRPr="0023525F">
        <w:rPr>
          <w:color w:val="000000"/>
          <w:sz w:val="28"/>
          <w:szCs w:val="28"/>
          <w:lang w:val="uk-UA"/>
        </w:rPr>
        <w:t>%</w:t>
      </w:r>
      <w:r w:rsidR="003B088E" w:rsidRPr="0023525F">
        <w:rPr>
          <w:color w:val="000000"/>
          <w:sz w:val="28"/>
          <w:szCs w:val="28"/>
          <w:lang w:val="uk-UA"/>
        </w:rPr>
        <w:t xml:space="preserve"> виконання та більше видатків відповідного періоду минулого року</w:t>
      </w:r>
      <w:r w:rsidR="00DA6706" w:rsidRPr="0023525F">
        <w:rPr>
          <w:color w:val="000000"/>
          <w:sz w:val="28"/>
          <w:szCs w:val="28"/>
          <w:lang w:val="uk-UA" w:eastAsia="uk-UA"/>
        </w:rPr>
        <w:t xml:space="preserve"> на </w:t>
      </w:r>
      <w:r w:rsidR="00234D57" w:rsidRPr="0023525F">
        <w:rPr>
          <w:color w:val="000000"/>
          <w:sz w:val="28"/>
          <w:szCs w:val="28"/>
          <w:lang w:val="uk-UA" w:eastAsia="uk-UA"/>
        </w:rPr>
        <w:t>1</w:t>
      </w:r>
      <w:r w:rsidR="003C6FF6" w:rsidRPr="0023525F">
        <w:rPr>
          <w:color w:val="000000"/>
          <w:sz w:val="28"/>
          <w:szCs w:val="28"/>
          <w:lang w:val="uk-UA" w:eastAsia="uk-UA"/>
        </w:rPr>
        <w:t xml:space="preserve"> </w:t>
      </w:r>
      <w:r w:rsidR="00234D57" w:rsidRPr="0023525F">
        <w:rPr>
          <w:color w:val="000000"/>
          <w:sz w:val="28"/>
          <w:szCs w:val="28"/>
          <w:lang w:val="uk-UA" w:eastAsia="uk-UA"/>
        </w:rPr>
        <w:t>844</w:t>
      </w:r>
      <w:r w:rsidR="003C6FF6" w:rsidRPr="0023525F">
        <w:rPr>
          <w:color w:val="000000"/>
          <w:sz w:val="28"/>
          <w:szCs w:val="28"/>
          <w:lang w:val="uk-UA" w:eastAsia="uk-UA"/>
        </w:rPr>
        <w:t>,</w:t>
      </w:r>
      <w:r w:rsidR="00234D57" w:rsidRPr="0023525F">
        <w:rPr>
          <w:color w:val="000000"/>
          <w:sz w:val="28"/>
          <w:szCs w:val="28"/>
          <w:lang w:val="uk-UA" w:eastAsia="uk-UA"/>
        </w:rPr>
        <w:t>1</w:t>
      </w:r>
      <w:r w:rsidR="00DA6706" w:rsidRPr="0023525F">
        <w:rPr>
          <w:color w:val="000000"/>
          <w:sz w:val="28"/>
          <w:szCs w:val="28"/>
          <w:lang w:val="uk-UA" w:eastAsia="uk-UA"/>
        </w:rPr>
        <w:t xml:space="preserve"> тис. гр</w:t>
      </w:r>
      <w:r w:rsidR="003B088E" w:rsidRPr="0023525F">
        <w:rPr>
          <w:color w:val="000000"/>
          <w:sz w:val="28"/>
          <w:szCs w:val="28"/>
          <w:lang w:val="uk-UA" w:eastAsia="uk-UA"/>
        </w:rPr>
        <w:t>иве</w:t>
      </w:r>
      <w:r w:rsidR="00DA6706" w:rsidRPr="0023525F">
        <w:rPr>
          <w:color w:val="000000"/>
          <w:sz w:val="28"/>
          <w:szCs w:val="28"/>
          <w:lang w:val="uk-UA" w:eastAsia="uk-UA"/>
        </w:rPr>
        <w:t>н</w:t>
      </w:r>
      <w:r w:rsidR="003B088E" w:rsidRPr="0023525F">
        <w:rPr>
          <w:color w:val="000000"/>
          <w:sz w:val="28"/>
          <w:szCs w:val="28"/>
          <w:lang w:val="uk-UA" w:eastAsia="uk-UA"/>
        </w:rPr>
        <w:t>ь</w:t>
      </w:r>
      <w:r w:rsidR="00DA6706" w:rsidRPr="0023525F">
        <w:rPr>
          <w:color w:val="000000"/>
          <w:sz w:val="28"/>
          <w:szCs w:val="28"/>
          <w:lang w:val="uk-UA" w:eastAsia="uk-UA"/>
        </w:rPr>
        <w:t>.</w:t>
      </w:r>
    </w:p>
    <w:p w:rsidR="008746B9" w:rsidRPr="0023525F" w:rsidRDefault="00AC46F5" w:rsidP="00AC46F5">
      <w:pPr>
        <w:tabs>
          <w:tab w:val="left" w:pos="709"/>
        </w:tabs>
        <w:ind w:firstLine="709"/>
        <w:jc w:val="both"/>
        <w:rPr>
          <w:color w:val="000000"/>
          <w:sz w:val="28"/>
          <w:szCs w:val="28"/>
          <w:lang w:val="uk-UA"/>
        </w:rPr>
      </w:pPr>
      <w:r w:rsidRPr="0023525F">
        <w:rPr>
          <w:color w:val="000000"/>
          <w:sz w:val="28"/>
          <w:szCs w:val="28"/>
          <w:lang w:val="uk-UA"/>
        </w:rPr>
        <w:t xml:space="preserve">Видатки спеціального фонду бюджету </w:t>
      </w:r>
      <w:r w:rsidR="00010CD1" w:rsidRPr="0023525F">
        <w:rPr>
          <w:color w:val="000000"/>
          <w:sz w:val="28"/>
          <w:szCs w:val="28"/>
          <w:lang w:val="uk-UA"/>
        </w:rPr>
        <w:t>с</w:t>
      </w:r>
      <w:r w:rsidR="00253DFF" w:rsidRPr="0023525F">
        <w:rPr>
          <w:color w:val="000000"/>
          <w:sz w:val="28"/>
          <w:szCs w:val="28"/>
          <w:lang w:val="uk-UA"/>
        </w:rPr>
        <w:t>тановили</w:t>
      </w:r>
      <w:r w:rsidR="00010CD1" w:rsidRPr="0023525F">
        <w:rPr>
          <w:color w:val="000000"/>
          <w:sz w:val="28"/>
          <w:szCs w:val="28"/>
          <w:lang w:val="uk-UA"/>
        </w:rPr>
        <w:t xml:space="preserve"> </w:t>
      </w:r>
      <w:r w:rsidR="00B03A2F" w:rsidRPr="0023525F">
        <w:rPr>
          <w:color w:val="000000"/>
          <w:sz w:val="28"/>
          <w:szCs w:val="28"/>
          <w:lang w:val="uk-UA"/>
        </w:rPr>
        <w:t>8</w:t>
      </w:r>
      <w:r w:rsidR="00C43FD6" w:rsidRPr="0023525F">
        <w:rPr>
          <w:color w:val="000000"/>
          <w:sz w:val="28"/>
          <w:szCs w:val="28"/>
          <w:lang w:val="uk-UA"/>
        </w:rPr>
        <w:t xml:space="preserve"> </w:t>
      </w:r>
      <w:r w:rsidR="00B03A2F" w:rsidRPr="0023525F">
        <w:rPr>
          <w:color w:val="000000"/>
          <w:sz w:val="28"/>
          <w:szCs w:val="28"/>
          <w:lang w:val="uk-UA"/>
        </w:rPr>
        <w:t>30</w:t>
      </w:r>
      <w:r w:rsidR="00253DFF" w:rsidRPr="0023525F">
        <w:rPr>
          <w:color w:val="000000"/>
          <w:sz w:val="28"/>
          <w:szCs w:val="28"/>
          <w:lang w:val="uk-UA"/>
        </w:rPr>
        <w:t>1</w:t>
      </w:r>
      <w:r w:rsidRPr="0023525F">
        <w:rPr>
          <w:color w:val="000000"/>
          <w:sz w:val="28"/>
          <w:szCs w:val="28"/>
          <w:lang w:val="uk-UA"/>
        </w:rPr>
        <w:t>,</w:t>
      </w:r>
      <w:r w:rsidR="00B03A2F" w:rsidRPr="0023525F">
        <w:rPr>
          <w:color w:val="000000"/>
          <w:sz w:val="28"/>
          <w:szCs w:val="28"/>
          <w:lang w:val="uk-UA"/>
        </w:rPr>
        <w:t>3</w:t>
      </w:r>
      <w:r w:rsidRPr="0023525F">
        <w:rPr>
          <w:color w:val="000000"/>
          <w:sz w:val="28"/>
          <w:szCs w:val="28"/>
          <w:lang w:val="uk-UA"/>
        </w:rPr>
        <w:t xml:space="preserve"> тис. </w:t>
      </w:r>
      <w:r w:rsidR="00620DC0" w:rsidRPr="0023525F">
        <w:rPr>
          <w:color w:val="000000"/>
          <w:sz w:val="28"/>
          <w:szCs w:val="28"/>
          <w:lang w:val="uk-UA"/>
        </w:rPr>
        <w:t>гр</w:t>
      </w:r>
      <w:r w:rsidR="0041458B" w:rsidRPr="0023525F">
        <w:rPr>
          <w:color w:val="000000"/>
          <w:sz w:val="28"/>
          <w:szCs w:val="28"/>
          <w:lang w:val="uk-UA"/>
        </w:rPr>
        <w:t>н</w:t>
      </w:r>
      <w:r w:rsidR="00253DFF" w:rsidRPr="0023525F">
        <w:rPr>
          <w:color w:val="000000"/>
          <w:sz w:val="28"/>
          <w:szCs w:val="28"/>
          <w:lang w:val="uk-UA"/>
        </w:rPr>
        <w:t xml:space="preserve">, що </w:t>
      </w:r>
      <w:r w:rsidR="00B03A2F" w:rsidRPr="0023525F">
        <w:rPr>
          <w:color w:val="000000"/>
          <w:sz w:val="28"/>
          <w:szCs w:val="28"/>
          <w:lang w:val="uk-UA"/>
        </w:rPr>
        <w:t xml:space="preserve">значно </w:t>
      </w:r>
      <w:r w:rsidR="00253DFF" w:rsidRPr="0023525F">
        <w:rPr>
          <w:color w:val="000000"/>
          <w:sz w:val="28"/>
          <w:szCs w:val="28"/>
          <w:lang w:val="uk-UA"/>
        </w:rPr>
        <w:t>більше в</w:t>
      </w:r>
      <w:r w:rsidR="001B6D17" w:rsidRPr="0023525F">
        <w:rPr>
          <w:color w:val="000000"/>
          <w:sz w:val="28"/>
          <w:szCs w:val="28"/>
          <w:lang w:val="uk-UA"/>
        </w:rPr>
        <w:t>идатк</w:t>
      </w:r>
      <w:r w:rsidR="00253DFF" w:rsidRPr="0023525F">
        <w:rPr>
          <w:color w:val="000000"/>
          <w:sz w:val="28"/>
          <w:szCs w:val="28"/>
          <w:lang w:val="uk-UA"/>
        </w:rPr>
        <w:t>ів</w:t>
      </w:r>
      <w:r w:rsidR="00C43FD6" w:rsidRPr="0023525F">
        <w:rPr>
          <w:color w:val="000000"/>
          <w:sz w:val="28"/>
          <w:szCs w:val="28"/>
          <w:lang w:val="uk-UA"/>
        </w:rPr>
        <w:t xml:space="preserve"> </w:t>
      </w:r>
      <w:r w:rsidR="00B03A2F" w:rsidRPr="0023525F">
        <w:rPr>
          <w:color w:val="000000"/>
          <w:sz w:val="28"/>
          <w:szCs w:val="28"/>
          <w:lang w:val="uk-UA"/>
        </w:rPr>
        <w:t>9</w:t>
      </w:r>
      <w:r w:rsidR="00C43FD6" w:rsidRPr="0023525F">
        <w:rPr>
          <w:bCs/>
          <w:color w:val="000000"/>
          <w:sz w:val="28"/>
          <w:szCs w:val="28"/>
          <w:lang w:val="uk-UA"/>
        </w:rPr>
        <w:t xml:space="preserve"> </w:t>
      </w:r>
      <w:r w:rsidR="00B03A2F" w:rsidRPr="0023525F">
        <w:rPr>
          <w:bCs/>
          <w:color w:val="000000"/>
          <w:sz w:val="28"/>
          <w:szCs w:val="28"/>
          <w:lang w:val="uk-UA"/>
        </w:rPr>
        <w:t xml:space="preserve">місяців </w:t>
      </w:r>
      <w:r w:rsidR="001B6D17" w:rsidRPr="0023525F">
        <w:rPr>
          <w:color w:val="000000"/>
          <w:sz w:val="28"/>
          <w:szCs w:val="28"/>
          <w:lang w:val="uk-UA"/>
        </w:rPr>
        <w:t>202</w:t>
      </w:r>
      <w:r w:rsidR="00C43FD6" w:rsidRPr="0023525F">
        <w:rPr>
          <w:color w:val="000000"/>
          <w:sz w:val="28"/>
          <w:szCs w:val="28"/>
          <w:lang w:val="uk-UA"/>
        </w:rPr>
        <w:t>2</w:t>
      </w:r>
      <w:r w:rsidR="001B6D17" w:rsidRPr="0023525F">
        <w:rPr>
          <w:color w:val="000000"/>
          <w:sz w:val="28"/>
          <w:szCs w:val="28"/>
          <w:lang w:val="uk-UA"/>
        </w:rPr>
        <w:t xml:space="preserve"> ро</w:t>
      </w:r>
      <w:r w:rsidR="00C43FD6" w:rsidRPr="0023525F">
        <w:rPr>
          <w:color w:val="000000"/>
          <w:sz w:val="28"/>
          <w:szCs w:val="28"/>
          <w:lang w:val="uk-UA"/>
        </w:rPr>
        <w:t xml:space="preserve">ку </w:t>
      </w:r>
      <w:r w:rsidR="00B03A2F" w:rsidRPr="0023525F">
        <w:rPr>
          <w:color w:val="000000"/>
          <w:sz w:val="28"/>
          <w:szCs w:val="28"/>
          <w:lang w:val="uk-UA"/>
        </w:rPr>
        <w:t xml:space="preserve"> (+8</w:t>
      </w:r>
      <w:r w:rsidR="000B398F" w:rsidRPr="0023525F">
        <w:rPr>
          <w:color w:val="000000"/>
          <w:sz w:val="28"/>
          <w:szCs w:val="28"/>
          <w:lang w:val="uk-UA"/>
        </w:rPr>
        <w:t> </w:t>
      </w:r>
      <w:r w:rsidR="00B03A2F" w:rsidRPr="0023525F">
        <w:rPr>
          <w:color w:val="000000"/>
          <w:sz w:val="28"/>
          <w:szCs w:val="28"/>
          <w:lang w:val="uk-UA"/>
        </w:rPr>
        <w:t>1</w:t>
      </w:r>
      <w:r w:rsidR="000B398F" w:rsidRPr="0023525F">
        <w:rPr>
          <w:color w:val="000000"/>
          <w:sz w:val="28"/>
          <w:szCs w:val="28"/>
          <w:lang w:val="uk-UA"/>
        </w:rPr>
        <w:t>2</w:t>
      </w:r>
      <w:r w:rsidR="00B03A2F" w:rsidRPr="0023525F">
        <w:rPr>
          <w:color w:val="000000"/>
          <w:sz w:val="28"/>
          <w:szCs w:val="28"/>
          <w:lang w:val="uk-UA"/>
        </w:rPr>
        <w:t>9</w:t>
      </w:r>
      <w:r w:rsidR="000B398F" w:rsidRPr="0023525F">
        <w:rPr>
          <w:color w:val="000000"/>
          <w:sz w:val="28"/>
          <w:szCs w:val="28"/>
          <w:lang w:val="uk-UA"/>
        </w:rPr>
        <w:t>,</w:t>
      </w:r>
      <w:r w:rsidR="00B03A2F" w:rsidRPr="0023525F">
        <w:rPr>
          <w:color w:val="000000"/>
          <w:sz w:val="28"/>
          <w:szCs w:val="28"/>
          <w:lang w:val="uk-UA"/>
        </w:rPr>
        <w:t>3</w:t>
      </w:r>
      <w:r w:rsidR="000B398F" w:rsidRPr="0023525F">
        <w:rPr>
          <w:color w:val="000000"/>
          <w:sz w:val="28"/>
          <w:szCs w:val="28"/>
          <w:lang w:val="uk-UA"/>
        </w:rPr>
        <w:t xml:space="preserve"> тис. гр</w:t>
      </w:r>
      <w:r w:rsidR="00AD62B1" w:rsidRPr="0023525F">
        <w:rPr>
          <w:color w:val="000000"/>
          <w:sz w:val="28"/>
          <w:szCs w:val="28"/>
          <w:lang w:val="uk-UA"/>
        </w:rPr>
        <w:t>иве</w:t>
      </w:r>
      <w:r w:rsidR="000B398F" w:rsidRPr="0023525F">
        <w:rPr>
          <w:color w:val="000000"/>
          <w:sz w:val="28"/>
          <w:szCs w:val="28"/>
          <w:lang w:val="uk-UA"/>
        </w:rPr>
        <w:t>н</w:t>
      </w:r>
      <w:r w:rsidR="00AD62B1" w:rsidRPr="0023525F">
        <w:rPr>
          <w:color w:val="000000"/>
          <w:sz w:val="28"/>
          <w:szCs w:val="28"/>
          <w:lang w:val="uk-UA"/>
        </w:rPr>
        <w:t>ь</w:t>
      </w:r>
      <w:r w:rsidR="00B03A2F" w:rsidRPr="0023525F">
        <w:rPr>
          <w:color w:val="000000"/>
          <w:sz w:val="28"/>
          <w:szCs w:val="28"/>
          <w:lang w:val="uk-UA"/>
        </w:rPr>
        <w:t>)</w:t>
      </w:r>
      <w:r w:rsidR="001B6D17" w:rsidRPr="0023525F">
        <w:rPr>
          <w:color w:val="000000"/>
          <w:sz w:val="28"/>
          <w:szCs w:val="28"/>
          <w:lang w:val="uk-UA"/>
        </w:rPr>
        <w:t>.</w:t>
      </w:r>
      <w:r w:rsidR="000D3C17" w:rsidRPr="0023525F">
        <w:rPr>
          <w:color w:val="000000"/>
          <w:sz w:val="28"/>
          <w:szCs w:val="28"/>
          <w:lang w:val="uk-UA"/>
        </w:rPr>
        <w:t xml:space="preserve"> В цілому збільшення відбулось за рахунок видатків на заходи із забезпечення </w:t>
      </w:r>
      <w:r w:rsidR="003C21A8" w:rsidRPr="0023525F">
        <w:rPr>
          <w:color w:val="000000"/>
          <w:sz w:val="28"/>
          <w:szCs w:val="28"/>
          <w:lang w:val="uk-UA"/>
        </w:rPr>
        <w:t xml:space="preserve">                  </w:t>
      </w:r>
      <w:r w:rsidR="000D3C17" w:rsidRPr="0023525F">
        <w:rPr>
          <w:color w:val="000000"/>
          <w:sz w:val="28"/>
          <w:szCs w:val="28"/>
          <w:lang w:val="uk-UA"/>
        </w:rPr>
        <w:t xml:space="preserve">та ліквідації надзвичайних ситуацій та наслідків стихійного лиха, а саме, </w:t>
      </w:r>
      <w:r w:rsidR="003C21A8" w:rsidRPr="0023525F">
        <w:rPr>
          <w:color w:val="000000"/>
          <w:sz w:val="28"/>
          <w:szCs w:val="28"/>
          <w:lang w:val="uk-UA"/>
        </w:rPr>
        <w:t xml:space="preserve">         </w:t>
      </w:r>
      <w:r w:rsidR="000D3C17" w:rsidRPr="0023525F">
        <w:rPr>
          <w:color w:val="000000"/>
          <w:sz w:val="28"/>
          <w:szCs w:val="28"/>
          <w:lang w:val="uk-UA"/>
        </w:rPr>
        <w:t>на 6 266,4 тис. гривень.</w:t>
      </w:r>
    </w:p>
    <w:p w:rsidR="000A5329" w:rsidRPr="0023525F" w:rsidRDefault="000A5329" w:rsidP="00A23888">
      <w:pPr>
        <w:tabs>
          <w:tab w:val="left" w:pos="709"/>
        </w:tabs>
        <w:jc w:val="both"/>
        <w:rPr>
          <w:color w:val="000000"/>
          <w:sz w:val="28"/>
          <w:szCs w:val="28"/>
          <w:lang w:val="uk-UA"/>
        </w:rPr>
      </w:pPr>
      <w:r w:rsidRPr="0023525F">
        <w:rPr>
          <w:b/>
          <w:i/>
          <w:color w:val="000000"/>
          <w:sz w:val="16"/>
          <w:szCs w:val="16"/>
          <w:lang w:val="uk-UA"/>
        </w:rPr>
        <w:tab/>
      </w:r>
      <w:r w:rsidR="00410A25" w:rsidRPr="0023525F">
        <w:rPr>
          <w:color w:val="000000"/>
          <w:sz w:val="28"/>
          <w:szCs w:val="28"/>
          <w:lang w:val="uk-UA"/>
        </w:rPr>
        <w:t xml:space="preserve">Станом на 01 жовтня 2023 року </w:t>
      </w:r>
      <w:r w:rsidR="00AD62B1" w:rsidRPr="0023525F">
        <w:rPr>
          <w:color w:val="000000"/>
          <w:sz w:val="28"/>
          <w:szCs w:val="28"/>
          <w:lang w:val="uk-UA"/>
        </w:rPr>
        <w:t>по</w:t>
      </w:r>
      <w:r w:rsidR="00410A25" w:rsidRPr="0023525F">
        <w:rPr>
          <w:color w:val="000000"/>
          <w:sz w:val="28"/>
          <w:szCs w:val="28"/>
          <w:lang w:val="uk-UA"/>
        </w:rPr>
        <w:t xml:space="preserve"> загальному фонд</w:t>
      </w:r>
      <w:r w:rsidR="00AD62B1" w:rsidRPr="0023525F">
        <w:rPr>
          <w:color w:val="000000"/>
          <w:sz w:val="28"/>
          <w:szCs w:val="28"/>
          <w:lang w:val="uk-UA"/>
        </w:rPr>
        <w:t>у</w:t>
      </w:r>
      <w:r w:rsidR="00410A25" w:rsidRPr="0023525F">
        <w:rPr>
          <w:color w:val="000000"/>
          <w:sz w:val="28"/>
          <w:szCs w:val="28"/>
          <w:lang w:val="uk-UA"/>
        </w:rPr>
        <w:t xml:space="preserve"> бюджету обліковується </w:t>
      </w:r>
      <w:r w:rsidR="00A23888" w:rsidRPr="0023525F">
        <w:rPr>
          <w:color w:val="000000"/>
          <w:sz w:val="28"/>
          <w:szCs w:val="28"/>
          <w:lang w:val="uk-UA"/>
        </w:rPr>
        <w:t xml:space="preserve"> </w:t>
      </w:r>
      <w:r w:rsidR="00410A25" w:rsidRPr="0023525F">
        <w:rPr>
          <w:color w:val="000000"/>
          <w:sz w:val="28"/>
          <w:szCs w:val="28"/>
          <w:lang w:val="uk-UA"/>
        </w:rPr>
        <w:t>кредиторська заборгованість з видатків у сумі 37,1 тис. грн</w:t>
      </w:r>
      <w:r w:rsidR="00503510" w:rsidRPr="0023525F">
        <w:rPr>
          <w:color w:val="000000"/>
          <w:sz w:val="28"/>
          <w:szCs w:val="28"/>
          <w:lang w:val="uk-UA"/>
        </w:rPr>
        <w:t xml:space="preserve"> </w:t>
      </w:r>
      <w:r w:rsidR="003C21A8" w:rsidRPr="0023525F">
        <w:rPr>
          <w:color w:val="000000"/>
          <w:sz w:val="28"/>
          <w:szCs w:val="28"/>
          <w:lang w:val="uk-UA"/>
        </w:rPr>
        <w:t xml:space="preserve">            </w:t>
      </w:r>
      <w:r w:rsidR="00A23888" w:rsidRPr="0023525F">
        <w:rPr>
          <w:color w:val="000000"/>
          <w:sz w:val="28"/>
          <w:szCs w:val="28"/>
          <w:lang w:val="uk-UA"/>
        </w:rPr>
        <w:t>по заходах та роботі з мобілізаційної підготовки місцевого значення</w:t>
      </w:r>
      <w:r w:rsidR="00503510" w:rsidRPr="0023525F">
        <w:rPr>
          <w:color w:val="000000"/>
          <w:sz w:val="28"/>
          <w:szCs w:val="28"/>
          <w:lang w:val="uk-UA"/>
        </w:rPr>
        <w:t xml:space="preserve"> (поточні видатки), </w:t>
      </w:r>
      <w:r w:rsidR="00AD62B1" w:rsidRPr="0023525F">
        <w:rPr>
          <w:color w:val="000000"/>
          <w:sz w:val="28"/>
          <w:szCs w:val="28"/>
          <w:lang w:val="uk-UA"/>
        </w:rPr>
        <w:t>по спеціальному фонду</w:t>
      </w:r>
      <w:r w:rsidR="00503510" w:rsidRPr="0023525F">
        <w:rPr>
          <w:color w:val="000000"/>
          <w:sz w:val="28"/>
          <w:szCs w:val="28"/>
          <w:lang w:val="uk-UA"/>
        </w:rPr>
        <w:t xml:space="preserve"> - 21,0 тис. грн по заходах та роботах </w:t>
      </w:r>
      <w:r w:rsidR="003C21A8" w:rsidRPr="0023525F">
        <w:rPr>
          <w:color w:val="000000"/>
          <w:sz w:val="28"/>
          <w:szCs w:val="28"/>
          <w:lang w:val="uk-UA"/>
        </w:rPr>
        <w:t xml:space="preserve">                  </w:t>
      </w:r>
      <w:r w:rsidR="00503510" w:rsidRPr="0023525F">
        <w:rPr>
          <w:color w:val="000000"/>
          <w:sz w:val="28"/>
          <w:szCs w:val="28"/>
          <w:lang w:val="uk-UA"/>
        </w:rPr>
        <w:t>з територіальної оборони (капітальні видатки)</w:t>
      </w:r>
      <w:r w:rsidR="00A23888" w:rsidRPr="0023525F">
        <w:rPr>
          <w:color w:val="000000"/>
          <w:sz w:val="28"/>
          <w:szCs w:val="28"/>
          <w:lang w:val="uk-UA"/>
        </w:rPr>
        <w:t>.</w:t>
      </w:r>
    </w:p>
    <w:p w:rsidR="00911368" w:rsidRPr="0023525F" w:rsidRDefault="00911368" w:rsidP="00A23888">
      <w:pPr>
        <w:tabs>
          <w:tab w:val="left" w:pos="709"/>
        </w:tabs>
        <w:jc w:val="both"/>
        <w:rPr>
          <w:color w:val="000000"/>
          <w:sz w:val="28"/>
          <w:szCs w:val="28"/>
          <w:lang w:val="uk-UA"/>
        </w:rPr>
      </w:pPr>
    </w:p>
    <w:p w:rsidR="00410A25" w:rsidRPr="0023525F" w:rsidRDefault="00410A25" w:rsidP="00A23888">
      <w:pPr>
        <w:jc w:val="both"/>
        <w:rPr>
          <w:color w:val="000000"/>
          <w:sz w:val="16"/>
          <w:szCs w:val="16"/>
          <w:lang w:val="uk-UA"/>
        </w:rPr>
      </w:pPr>
    </w:p>
    <w:p w:rsidR="007B19D7" w:rsidRPr="0023525F" w:rsidRDefault="007B19D7" w:rsidP="00483465">
      <w:pPr>
        <w:jc w:val="center"/>
        <w:rPr>
          <w:i/>
          <w:color w:val="000000"/>
          <w:sz w:val="28"/>
          <w:szCs w:val="28"/>
          <w:lang w:val="uk-UA"/>
        </w:rPr>
      </w:pPr>
      <w:r w:rsidRPr="0023525F">
        <w:rPr>
          <w:i/>
          <w:color w:val="000000"/>
          <w:sz w:val="28"/>
          <w:szCs w:val="28"/>
          <w:lang w:val="uk-UA"/>
        </w:rPr>
        <w:t>Захист населення і територій від надзвичайних ситуацій</w:t>
      </w:r>
    </w:p>
    <w:p w:rsidR="007B19D7" w:rsidRPr="0023525F" w:rsidRDefault="007B19D7" w:rsidP="00483465">
      <w:pPr>
        <w:jc w:val="center"/>
        <w:rPr>
          <w:i/>
          <w:color w:val="000000"/>
          <w:sz w:val="10"/>
          <w:szCs w:val="10"/>
          <w:lang w:val="uk-UA"/>
        </w:rPr>
      </w:pPr>
    </w:p>
    <w:p w:rsidR="00D86D0C" w:rsidRPr="0023525F" w:rsidRDefault="00FD78F0" w:rsidP="007A7699">
      <w:pPr>
        <w:tabs>
          <w:tab w:val="left" w:pos="709"/>
        </w:tabs>
        <w:jc w:val="both"/>
        <w:rPr>
          <w:color w:val="000000"/>
          <w:sz w:val="28"/>
          <w:szCs w:val="28"/>
          <w:lang w:val="uk-UA"/>
        </w:rPr>
      </w:pPr>
      <w:r w:rsidRPr="0023525F">
        <w:rPr>
          <w:color w:val="000000"/>
          <w:sz w:val="28"/>
          <w:szCs w:val="28"/>
          <w:lang w:val="uk-UA" w:eastAsia="uk-UA"/>
        </w:rPr>
        <w:tab/>
        <w:t xml:space="preserve">Для забезпечення заходів </w:t>
      </w:r>
      <w:r w:rsidR="00B801E3" w:rsidRPr="0023525F">
        <w:rPr>
          <w:color w:val="000000"/>
          <w:sz w:val="28"/>
          <w:szCs w:val="28"/>
          <w:lang w:val="uk-UA"/>
        </w:rPr>
        <w:t xml:space="preserve">із запобігання та ліквідації надзвичайних </w:t>
      </w:r>
      <w:r w:rsidR="00B801E3" w:rsidRPr="0023525F">
        <w:rPr>
          <w:color w:val="000000"/>
          <w:sz w:val="28"/>
          <w:szCs w:val="28"/>
          <w:lang w:val="uk-UA"/>
        </w:rPr>
        <w:lastRenderedPageBreak/>
        <w:t>ситуацій та наслідків стихійного лиха</w:t>
      </w:r>
      <w:r w:rsidR="00FF7562" w:rsidRPr="0023525F">
        <w:rPr>
          <w:color w:val="000000"/>
          <w:sz w:val="28"/>
          <w:szCs w:val="28"/>
          <w:lang w:val="uk-UA"/>
        </w:rPr>
        <w:t>, н</w:t>
      </w:r>
      <w:r w:rsidR="0018186F" w:rsidRPr="0023525F">
        <w:rPr>
          <w:color w:val="000000"/>
          <w:sz w:val="28"/>
          <w:szCs w:val="28"/>
          <w:lang w:val="uk-UA"/>
        </w:rPr>
        <w:t xml:space="preserve">а виконання заходів </w:t>
      </w:r>
      <w:r w:rsidR="007C6D56" w:rsidRPr="0023525F">
        <w:rPr>
          <w:color w:val="000000"/>
          <w:sz w:val="28"/>
          <w:szCs w:val="28"/>
          <w:lang w:val="uk-UA"/>
        </w:rPr>
        <w:t>П</w:t>
      </w:r>
      <w:r w:rsidR="0018186F" w:rsidRPr="0023525F">
        <w:rPr>
          <w:color w:val="000000"/>
          <w:sz w:val="28"/>
          <w:szCs w:val="28"/>
          <w:lang w:val="uk-UA"/>
        </w:rPr>
        <w:t>рограм</w:t>
      </w:r>
      <w:r w:rsidR="008F7E5C" w:rsidRPr="0023525F">
        <w:rPr>
          <w:color w:val="000000"/>
          <w:sz w:val="28"/>
          <w:szCs w:val="28"/>
          <w:lang w:val="uk-UA"/>
        </w:rPr>
        <w:t>и</w:t>
      </w:r>
      <w:r w:rsidR="0018186F" w:rsidRPr="0023525F">
        <w:rPr>
          <w:color w:val="000000"/>
          <w:sz w:val="28"/>
          <w:szCs w:val="28"/>
          <w:lang w:val="uk-UA"/>
        </w:rPr>
        <w:t xml:space="preserve"> </w:t>
      </w:r>
      <w:r w:rsidR="002140B7" w:rsidRPr="0023525F">
        <w:rPr>
          <w:color w:val="000000"/>
          <w:sz w:val="28"/>
          <w:szCs w:val="28"/>
          <w:lang w:val="uk-UA"/>
        </w:rPr>
        <w:t xml:space="preserve">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 </w:t>
      </w:r>
      <w:r w:rsidR="003C21A8" w:rsidRPr="0023525F">
        <w:rPr>
          <w:color w:val="000000"/>
          <w:sz w:val="28"/>
          <w:szCs w:val="28"/>
          <w:lang w:val="uk-UA"/>
        </w:rPr>
        <w:t xml:space="preserve">           </w:t>
      </w:r>
      <w:r w:rsidR="00FF7562" w:rsidRPr="0023525F">
        <w:rPr>
          <w:color w:val="000000"/>
          <w:sz w:val="28"/>
          <w:szCs w:val="28"/>
          <w:lang w:val="uk-UA"/>
        </w:rPr>
        <w:t>та Цільової соціальної програ</w:t>
      </w:r>
      <w:r w:rsidR="00A57C0D" w:rsidRPr="0023525F">
        <w:rPr>
          <w:color w:val="000000"/>
          <w:sz w:val="28"/>
          <w:szCs w:val="28"/>
          <w:lang w:val="uk-UA"/>
        </w:rPr>
        <w:t xml:space="preserve">ми розвитку цивільного захисту, реагування </w:t>
      </w:r>
      <w:r w:rsidR="003C21A8" w:rsidRPr="0023525F">
        <w:rPr>
          <w:color w:val="000000"/>
          <w:sz w:val="28"/>
          <w:szCs w:val="28"/>
          <w:lang w:val="uk-UA"/>
        </w:rPr>
        <w:t xml:space="preserve">       </w:t>
      </w:r>
      <w:r w:rsidR="00A57C0D" w:rsidRPr="0023525F">
        <w:rPr>
          <w:color w:val="000000"/>
          <w:sz w:val="28"/>
          <w:szCs w:val="28"/>
          <w:lang w:val="uk-UA"/>
        </w:rPr>
        <w:t xml:space="preserve">на надзвичайні ситуації, події,та ліквідації пожеж в новгород-Сіверській міській територіальній громаді на 2020-2024 роки </w:t>
      </w:r>
      <w:r w:rsidR="00B95167" w:rsidRPr="0023525F">
        <w:rPr>
          <w:color w:val="000000"/>
          <w:sz w:val="28"/>
          <w:szCs w:val="28"/>
          <w:lang w:val="uk-UA"/>
        </w:rPr>
        <w:t xml:space="preserve">із загального фонду бюджету </w:t>
      </w:r>
      <w:r w:rsidR="00CE0F35" w:rsidRPr="0023525F">
        <w:rPr>
          <w:color w:val="000000"/>
          <w:sz w:val="28"/>
          <w:szCs w:val="28"/>
          <w:lang w:val="uk-UA"/>
        </w:rPr>
        <w:t>у січні-</w:t>
      </w:r>
      <w:r w:rsidR="001139D0" w:rsidRPr="0023525F">
        <w:rPr>
          <w:color w:val="000000"/>
          <w:sz w:val="28"/>
          <w:szCs w:val="28"/>
          <w:lang w:val="uk-UA"/>
        </w:rPr>
        <w:t>в</w:t>
      </w:r>
      <w:r w:rsidR="0035256A" w:rsidRPr="0023525F">
        <w:rPr>
          <w:color w:val="000000"/>
          <w:sz w:val="28"/>
          <w:szCs w:val="28"/>
          <w:lang w:val="uk-UA"/>
        </w:rPr>
        <w:t>ер</w:t>
      </w:r>
      <w:r w:rsidR="001139D0" w:rsidRPr="0023525F">
        <w:rPr>
          <w:color w:val="000000"/>
          <w:sz w:val="28"/>
          <w:szCs w:val="28"/>
          <w:lang w:val="uk-UA"/>
        </w:rPr>
        <w:t>ес</w:t>
      </w:r>
      <w:r w:rsidR="0035256A" w:rsidRPr="0023525F">
        <w:rPr>
          <w:color w:val="000000"/>
          <w:sz w:val="28"/>
          <w:szCs w:val="28"/>
          <w:lang w:val="uk-UA"/>
        </w:rPr>
        <w:t>ні</w:t>
      </w:r>
      <w:r w:rsidR="00CE0F35" w:rsidRPr="0023525F">
        <w:rPr>
          <w:bCs/>
          <w:color w:val="000000"/>
          <w:sz w:val="28"/>
          <w:szCs w:val="28"/>
          <w:lang w:val="uk-UA"/>
        </w:rPr>
        <w:t xml:space="preserve"> 2023 року </w:t>
      </w:r>
      <w:r w:rsidR="00B95167" w:rsidRPr="0023525F">
        <w:rPr>
          <w:color w:val="000000"/>
          <w:sz w:val="28"/>
          <w:szCs w:val="28"/>
          <w:lang w:val="uk-UA"/>
        </w:rPr>
        <w:t xml:space="preserve">спрямовано </w:t>
      </w:r>
      <w:r w:rsidR="001139D0" w:rsidRPr="0023525F">
        <w:rPr>
          <w:color w:val="000000"/>
          <w:sz w:val="28"/>
          <w:szCs w:val="28"/>
          <w:lang w:val="uk-UA"/>
        </w:rPr>
        <w:t>1 194</w:t>
      </w:r>
      <w:r w:rsidR="00CE0F35" w:rsidRPr="0023525F">
        <w:rPr>
          <w:color w:val="000000"/>
          <w:sz w:val="28"/>
          <w:szCs w:val="28"/>
          <w:lang w:val="uk-UA"/>
        </w:rPr>
        <w:t>,</w:t>
      </w:r>
      <w:r w:rsidR="001139D0" w:rsidRPr="0023525F">
        <w:rPr>
          <w:color w:val="000000"/>
          <w:sz w:val="28"/>
          <w:szCs w:val="28"/>
          <w:lang w:val="uk-UA"/>
        </w:rPr>
        <w:t>0</w:t>
      </w:r>
      <w:r w:rsidR="00B95167" w:rsidRPr="0023525F">
        <w:rPr>
          <w:color w:val="000000"/>
          <w:sz w:val="28"/>
          <w:szCs w:val="28"/>
          <w:lang w:val="uk-UA"/>
        </w:rPr>
        <w:t xml:space="preserve"> тис. </w:t>
      </w:r>
      <w:r w:rsidR="00C44699" w:rsidRPr="0023525F">
        <w:rPr>
          <w:color w:val="000000"/>
          <w:sz w:val="28"/>
          <w:szCs w:val="28"/>
          <w:lang w:val="uk-UA"/>
        </w:rPr>
        <w:t>грн</w:t>
      </w:r>
      <w:r w:rsidR="00793131" w:rsidRPr="0023525F">
        <w:rPr>
          <w:color w:val="000000"/>
          <w:sz w:val="28"/>
          <w:szCs w:val="28"/>
          <w:lang w:val="uk-UA"/>
        </w:rPr>
        <w:t xml:space="preserve"> (</w:t>
      </w:r>
      <w:r w:rsidR="00CE0F35" w:rsidRPr="0023525F">
        <w:rPr>
          <w:color w:val="000000"/>
          <w:sz w:val="28"/>
          <w:szCs w:val="28"/>
          <w:lang w:val="uk-UA"/>
        </w:rPr>
        <w:t>5</w:t>
      </w:r>
      <w:r w:rsidR="001139D0" w:rsidRPr="0023525F">
        <w:rPr>
          <w:color w:val="000000"/>
          <w:sz w:val="28"/>
          <w:szCs w:val="28"/>
          <w:lang w:val="uk-UA"/>
        </w:rPr>
        <w:t>4</w:t>
      </w:r>
      <w:r w:rsidR="00793131" w:rsidRPr="0023525F">
        <w:rPr>
          <w:color w:val="000000"/>
          <w:sz w:val="28"/>
          <w:szCs w:val="28"/>
          <w:lang w:val="uk-UA"/>
        </w:rPr>
        <w:t>,</w:t>
      </w:r>
      <w:r w:rsidR="001139D0" w:rsidRPr="0023525F">
        <w:rPr>
          <w:color w:val="000000"/>
          <w:sz w:val="28"/>
          <w:szCs w:val="28"/>
          <w:lang w:val="uk-UA"/>
        </w:rPr>
        <w:t>8</w:t>
      </w:r>
      <w:r w:rsidR="00793131" w:rsidRPr="0023525F">
        <w:rPr>
          <w:color w:val="000000"/>
          <w:sz w:val="28"/>
          <w:szCs w:val="28"/>
          <w:lang w:val="uk-UA"/>
        </w:rPr>
        <w:t xml:space="preserve">% до уточнених бюджетних призначень на </w:t>
      </w:r>
      <w:r w:rsidR="001139D0" w:rsidRPr="0023525F">
        <w:rPr>
          <w:color w:val="000000"/>
          <w:sz w:val="28"/>
          <w:szCs w:val="28"/>
          <w:lang w:val="uk-UA"/>
        </w:rPr>
        <w:t>вказаний період</w:t>
      </w:r>
      <w:r w:rsidR="00DE50E6" w:rsidRPr="0023525F">
        <w:rPr>
          <w:bCs/>
          <w:color w:val="000000"/>
          <w:sz w:val="28"/>
          <w:szCs w:val="28"/>
          <w:lang w:val="uk-UA"/>
        </w:rPr>
        <w:t xml:space="preserve"> </w:t>
      </w:r>
      <w:r w:rsidR="00CE0F35" w:rsidRPr="0023525F">
        <w:rPr>
          <w:bCs/>
          <w:color w:val="000000"/>
          <w:sz w:val="28"/>
          <w:szCs w:val="28"/>
          <w:lang w:val="uk-UA"/>
        </w:rPr>
        <w:t>2023 року</w:t>
      </w:r>
      <w:r w:rsidR="004353CD" w:rsidRPr="0023525F">
        <w:rPr>
          <w:color w:val="000000"/>
          <w:sz w:val="28"/>
          <w:szCs w:val="28"/>
          <w:lang w:val="uk-UA"/>
        </w:rPr>
        <w:t>),</w:t>
      </w:r>
      <w:r w:rsidR="00974DC0" w:rsidRPr="0023525F">
        <w:rPr>
          <w:color w:val="000000"/>
          <w:sz w:val="28"/>
          <w:szCs w:val="28"/>
          <w:lang w:val="uk-UA" w:eastAsia="uk-UA"/>
        </w:rPr>
        <w:t xml:space="preserve"> що на </w:t>
      </w:r>
      <w:r w:rsidR="001139D0" w:rsidRPr="0023525F">
        <w:rPr>
          <w:color w:val="000000"/>
          <w:sz w:val="28"/>
          <w:szCs w:val="28"/>
          <w:lang w:val="uk-UA" w:eastAsia="uk-UA"/>
        </w:rPr>
        <w:t>1 064</w:t>
      </w:r>
      <w:r w:rsidR="00974DC0" w:rsidRPr="0023525F">
        <w:rPr>
          <w:color w:val="000000"/>
          <w:sz w:val="28"/>
          <w:szCs w:val="28"/>
          <w:lang w:val="uk-UA" w:eastAsia="uk-UA"/>
        </w:rPr>
        <w:t>,</w:t>
      </w:r>
      <w:r w:rsidR="001139D0" w:rsidRPr="0023525F">
        <w:rPr>
          <w:color w:val="000000"/>
          <w:sz w:val="28"/>
          <w:szCs w:val="28"/>
          <w:lang w:val="uk-UA" w:eastAsia="uk-UA"/>
        </w:rPr>
        <w:t>7</w:t>
      </w:r>
      <w:r w:rsidR="00D7062B" w:rsidRPr="0023525F">
        <w:rPr>
          <w:color w:val="000000"/>
          <w:sz w:val="28"/>
          <w:szCs w:val="28"/>
          <w:lang w:val="uk-UA" w:eastAsia="uk-UA"/>
        </w:rPr>
        <w:t xml:space="preserve"> тис. грн більше ніж </w:t>
      </w:r>
      <w:r w:rsidR="003C21A8" w:rsidRPr="0023525F">
        <w:rPr>
          <w:color w:val="000000"/>
          <w:sz w:val="28"/>
          <w:szCs w:val="28"/>
          <w:lang w:val="uk-UA" w:eastAsia="uk-UA"/>
        </w:rPr>
        <w:t xml:space="preserve">     </w:t>
      </w:r>
      <w:r w:rsidR="00D7062B" w:rsidRPr="0023525F">
        <w:rPr>
          <w:color w:val="000000"/>
          <w:sz w:val="28"/>
          <w:szCs w:val="28"/>
          <w:lang w:val="uk-UA" w:eastAsia="uk-UA"/>
        </w:rPr>
        <w:t>у</w:t>
      </w:r>
      <w:r w:rsidR="00974DC0" w:rsidRPr="0023525F">
        <w:rPr>
          <w:color w:val="000000"/>
          <w:sz w:val="28"/>
          <w:szCs w:val="28"/>
          <w:lang w:val="uk-UA" w:eastAsia="uk-UA"/>
        </w:rPr>
        <w:t xml:space="preserve"> </w:t>
      </w:r>
      <w:r w:rsidR="000A5BA7" w:rsidRPr="0023525F">
        <w:rPr>
          <w:color w:val="000000"/>
          <w:sz w:val="28"/>
          <w:szCs w:val="28"/>
          <w:lang w:val="uk-UA" w:eastAsia="uk-UA"/>
        </w:rPr>
        <w:t>відповідному період</w:t>
      </w:r>
      <w:r w:rsidR="00CE0F35" w:rsidRPr="0023525F">
        <w:rPr>
          <w:color w:val="000000"/>
          <w:sz w:val="28"/>
          <w:szCs w:val="28"/>
          <w:lang w:val="uk-UA" w:eastAsia="uk-UA"/>
        </w:rPr>
        <w:t xml:space="preserve">і </w:t>
      </w:r>
      <w:r w:rsidR="004353CD" w:rsidRPr="0023525F">
        <w:rPr>
          <w:color w:val="000000"/>
          <w:sz w:val="28"/>
          <w:szCs w:val="28"/>
          <w:lang w:val="uk-UA" w:eastAsia="uk-UA"/>
        </w:rPr>
        <w:t>минуло</w:t>
      </w:r>
      <w:r w:rsidR="00CE0F35" w:rsidRPr="0023525F">
        <w:rPr>
          <w:color w:val="000000"/>
          <w:sz w:val="28"/>
          <w:szCs w:val="28"/>
          <w:lang w:val="uk-UA" w:eastAsia="uk-UA"/>
        </w:rPr>
        <w:t>го</w:t>
      </w:r>
      <w:r w:rsidR="004353CD" w:rsidRPr="0023525F">
        <w:rPr>
          <w:color w:val="000000"/>
          <w:sz w:val="28"/>
          <w:szCs w:val="28"/>
          <w:lang w:val="uk-UA" w:eastAsia="uk-UA"/>
        </w:rPr>
        <w:t xml:space="preserve"> </w:t>
      </w:r>
      <w:r w:rsidR="00974DC0" w:rsidRPr="0023525F">
        <w:rPr>
          <w:color w:val="000000"/>
          <w:sz w:val="28"/>
          <w:szCs w:val="28"/>
          <w:lang w:val="uk-UA" w:eastAsia="uk-UA"/>
        </w:rPr>
        <w:t>ро</w:t>
      </w:r>
      <w:r w:rsidR="00CE0F35" w:rsidRPr="0023525F">
        <w:rPr>
          <w:color w:val="000000"/>
          <w:sz w:val="28"/>
          <w:szCs w:val="28"/>
          <w:lang w:val="uk-UA" w:eastAsia="uk-UA"/>
        </w:rPr>
        <w:t>ку</w:t>
      </w:r>
      <w:r w:rsidR="00D73E56" w:rsidRPr="0023525F">
        <w:rPr>
          <w:color w:val="000000"/>
          <w:sz w:val="28"/>
          <w:szCs w:val="28"/>
          <w:lang w:val="uk-UA"/>
        </w:rPr>
        <w:t>.</w:t>
      </w:r>
      <w:r w:rsidR="00B86105" w:rsidRPr="0023525F">
        <w:rPr>
          <w:color w:val="000000"/>
          <w:sz w:val="28"/>
          <w:szCs w:val="28"/>
          <w:lang w:val="uk-UA"/>
        </w:rPr>
        <w:t xml:space="preserve"> </w:t>
      </w:r>
    </w:p>
    <w:p w:rsidR="00C85BCF" w:rsidRPr="0023525F" w:rsidRDefault="00C85BCF" w:rsidP="0024662F">
      <w:pPr>
        <w:ind w:firstLine="709"/>
        <w:jc w:val="both"/>
        <w:rPr>
          <w:color w:val="000000"/>
          <w:sz w:val="28"/>
          <w:szCs w:val="28"/>
          <w:lang w:val="uk-UA"/>
        </w:rPr>
      </w:pPr>
      <w:r w:rsidRPr="0023525F">
        <w:rPr>
          <w:color w:val="000000"/>
          <w:sz w:val="28"/>
          <w:szCs w:val="28"/>
          <w:lang w:val="uk-UA"/>
        </w:rPr>
        <w:t xml:space="preserve">Видатки спеціального фонду </w:t>
      </w:r>
      <w:r w:rsidR="00065477" w:rsidRPr="0023525F">
        <w:rPr>
          <w:color w:val="000000"/>
          <w:sz w:val="28"/>
          <w:szCs w:val="28"/>
          <w:lang w:val="uk-UA"/>
        </w:rPr>
        <w:t xml:space="preserve">бюджету склали </w:t>
      </w:r>
      <w:r w:rsidR="0025183E" w:rsidRPr="0023525F">
        <w:rPr>
          <w:color w:val="000000"/>
          <w:sz w:val="28"/>
          <w:szCs w:val="28"/>
          <w:lang w:val="uk-UA"/>
        </w:rPr>
        <w:t>6</w:t>
      </w:r>
      <w:r w:rsidR="00642764" w:rsidRPr="0023525F">
        <w:rPr>
          <w:color w:val="000000"/>
          <w:sz w:val="28"/>
          <w:szCs w:val="28"/>
          <w:lang w:val="uk-UA"/>
        </w:rPr>
        <w:t xml:space="preserve"> </w:t>
      </w:r>
      <w:r w:rsidR="0025183E" w:rsidRPr="0023525F">
        <w:rPr>
          <w:color w:val="000000"/>
          <w:sz w:val="28"/>
          <w:szCs w:val="28"/>
          <w:lang w:val="uk-UA"/>
        </w:rPr>
        <w:t>266</w:t>
      </w:r>
      <w:r w:rsidRPr="0023525F">
        <w:rPr>
          <w:color w:val="000000"/>
          <w:sz w:val="28"/>
          <w:szCs w:val="28"/>
          <w:lang w:val="uk-UA"/>
        </w:rPr>
        <w:t>,</w:t>
      </w:r>
      <w:r w:rsidR="0025183E" w:rsidRPr="0023525F">
        <w:rPr>
          <w:color w:val="000000"/>
          <w:sz w:val="28"/>
          <w:szCs w:val="28"/>
          <w:lang w:val="uk-UA"/>
        </w:rPr>
        <w:t>4</w:t>
      </w:r>
      <w:r w:rsidRPr="0023525F">
        <w:rPr>
          <w:color w:val="000000"/>
          <w:sz w:val="28"/>
          <w:szCs w:val="28"/>
          <w:lang w:val="uk-UA"/>
        </w:rPr>
        <w:t xml:space="preserve"> тис. грн</w:t>
      </w:r>
      <w:r w:rsidR="00AE3A16" w:rsidRPr="0023525F">
        <w:rPr>
          <w:color w:val="000000"/>
          <w:sz w:val="28"/>
          <w:szCs w:val="28"/>
          <w:lang w:val="uk-UA"/>
        </w:rPr>
        <w:t>, з них:</w:t>
      </w:r>
      <w:r w:rsidR="00650EC2" w:rsidRPr="0023525F">
        <w:rPr>
          <w:color w:val="000000"/>
          <w:sz w:val="28"/>
          <w:szCs w:val="28"/>
          <w:lang w:val="uk-UA"/>
        </w:rPr>
        <w:t xml:space="preserve">        </w:t>
      </w:r>
      <w:r w:rsidR="00AE3A16" w:rsidRPr="0023525F">
        <w:rPr>
          <w:color w:val="000000"/>
          <w:sz w:val="28"/>
          <w:szCs w:val="28"/>
          <w:lang w:val="uk-UA"/>
        </w:rPr>
        <w:t xml:space="preserve"> </w:t>
      </w:r>
      <w:r w:rsidR="00EC0C2A" w:rsidRPr="0023525F">
        <w:rPr>
          <w:color w:val="000000"/>
          <w:sz w:val="28"/>
          <w:szCs w:val="28"/>
          <w:lang w:val="uk-UA"/>
        </w:rPr>
        <w:t>1 211</w:t>
      </w:r>
      <w:r w:rsidR="00642764" w:rsidRPr="0023525F">
        <w:rPr>
          <w:color w:val="000000"/>
          <w:sz w:val="28"/>
          <w:szCs w:val="28"/>
          <w:lang w:val="uk-UA"/>
        </w:rPr>
        <w:t>,</w:t>
      </w:r>
      <w:r w:rsidR="00EC0C2A" w:rsidRPr="0023525F">
        <w:rPr>
          <w:color w:val="000000"/>
          <w:sz w:val="28"/>
          <w:szCs w:val="28"/>
          <w:lang w:val="uk-UA"/>
        </w:rPr>
        <w:t>4</w:t>
      </w:r>
      <w:r w:rsidR="00642764" w:rsidRPr="0023525F">
        <w:rPr>
          <w:color w:val="000000"/>
          <w:sz w:val="28"/>
          <w:szCs w:val="28"/>
          <w:lang w:val="uk-UA"/>
        </w:rPr>
        <w:t xml:space="preserve"> тис. грн </w:t>
      </w:r>
      <w:r w:rsidR="00A050B9" w:rsidRPr="0023525F">
        <w:rPr>
          <w:color w:val="000000"/>
          <w:sz w:val="28"/>
          <w:szCs w:val="28"/>
          <w:lang w:val="uk-UA"/>
        </w:rPr>
        <w:t>-</w:t>
      </w:r>
      <w:r w:rsidR="00642764" w:rsidRPr="0023525F">
        <w:rPr>
          <w:color w:val="000000"/>
          <w:sz w:val="28"/>
          <w:szCs w:val="28"/>
          <w:lang w:val="uk-UA"/>
        </w:rPr>
        <w:t xml:space="preserve"> поточні видатки, </w:t>
      </w:r>
      <w:r w:rsidR="00EC0C2A" w:rsidRPr="0023525F">
        <w:rPr>
          <w:color w:val="000000"/>
          <w:sz w:val="28"/>
          <w:szCs w:val="28"/>
          <w:lang w:val="uk-UA"/>
        </w:rPr>
        <w:t>5</w:t>
      </w:r>
      <w:r w:rsidR="00642764" w:rsidRPr="0023525F">
        <w:rPr>
          <w:color w:val="000000"/>
          <w:sz w:val="28"/>
          <w:szCs w:val="28"/>
          <w:lang w:val="uk-UA"/>
        </w:rPr>
        <w:t> </w:t>
      </w:r>
      <w:r w:rsidR="00EC0C2A" w:rsidRPr="0023525F">
        <w:rPr>
          <w:color w:val="000000"/>
          <w:sz w:val="28"/>
          <w:szCs w:val="28"/>
          <w:lang w:val="uk-UA"/>
        </w:rPr>
        <w:t>055</w:t>
      </w:r>
      <w:r w:rsidR="00642764" w:rsidRPr="0023525F">
        <w:rPr>
          <w:color w:val="000000"/>
          <w:sz w:val="28"/>
          <w:szCs w:val="28"/>
          <w:lang w:val="uk-UA"/>
        </w:rPr>
        <w:t>,</w:t>
      </w:r>
      <w:r w:rsidR="00F70F4C" w:rsidRPr="0023525F">
        <w:rPr>
          <w:color w:val="000000"/>
          <w:sz w:val="28"/>
          <w:szCs w:val="28"/>
          <w:lang w:val="uk-UA"/>
        </w:rPr>
        <w:t>0</w:t>
      </w:r>
      <w:r w:rsidR="00642764" w:rsidRPr="0023525F">
        <w:rPr>
          <w:color w:val="000000"/>
          <w:sz w:val="28"/>
          <w:szCs w:val="28"/>
          <w:lang w:val="uk-UA"/>
        </w:rPr>
        <w:t xml:space="preserve"> тис. грн -</w:t>
      </w:r>
      <w:r w:rsidRPr="0023525F">
        <w:rPr>
          <w:color w:val="000000"/>
          <w:sz w:val="28"/>
          <w:szCs w:val="28"/>
          <w:lang w:val="uk-UA"/>
        </w:rPr>
        <w:t xml:space="preserve"> капітальні видатки</w:t>
      </w:r>
      <w:r w:rsidR="009A5092" w:rsidRPr="0023525F">
        <w:rPr>
          <w:color w:val="000000"/>
          <w:sz w:val="28"/>
          <w:szCs w:val="28"/>
          <w:lang w:val="uk-UA"/>
        </w:rPr>
        <w:t xml:space="preserve"> </w:t>
      </w:r>
      <w:r w:rsidR="003C21A8" w:rsidRPr="0023525F">
        <w:rPr>
          <w:color w:val="000000"/>
          <w:sz w:val="28"/>
          <w:szCs w:val="28"/>
          <w:lang w:val="uk-UA"/>
        </w:rPr>
        <w:t xml:space="preserve">            </w:t>
      </w:r>
      <w:r w:rsidR="009A5092" w:rsidRPr="0023525F">
        <w:rPr>
          <w:color w:val="000000"/>
          <w:sz w:val="28"/>
          <w:szCs w:val="28"/>
          <w:lang w:val="uk-UA"/>
        </w:rPr>
        <w:t>(</w:t>
      </w:r>
      <w:r w:rsidR="0024662F" w:rsidRPr="0023525F">
        <w:rPr>
          <w:color w:val="000000"/>
          <w:sz w:val="28"/>
          <w:szCs w:val="28"/>
          <w:lang w:val="uk-UA"/>
        </w:rPr>
        <w:t>за рахунок коштів, отриманих з інших джерел власних надходжень</w:t>
      </w:r>
      <w:r w:rsidR="00DA34FF" w:rsidRPr="0023525F">
        <w:rPr>
          <w:color w:val="000000"/>
          <w:sz w:val="28"/>
          <w:szCs w:val="28"/>
          <w:lang w:val="uk-UA"/>
        </w:rPr>
        <w:t>,</w:t>
      </w:r>
      <w:r w:rsidR="0024662F" w:rsidRPr="0023525F">
        <w:rPr>
          <w:color w:val="000000"/>
          <w:sz w:val="28"/>
          <w:szCs w:val="28"/>
          <w:lang w:val="uk-UA"/>
        </w:rPr>
        <w:t xml:space="preserve"> </w:t>
      </w:r>
      <w:r w:rsidR="009A5092" w:rsidRPr="0023525F">
        <w:rPr>
          <w:color w:val="000000"/>
          <w:sz w:val="28"/>
          <w:szCs w:val="28"/>
          <w:lang w:val="uk-UA"/>
        </w:rPr>
        <w:t>оприбутковано генератори та польову кухню</w:t>
      </w:r>
      <w:r w:rsidR="00E10D75" w:rsidRPr="0023525F">
        <w:rPr>
          <w:color w:val="000000"/>
          <w:sz w:val="28"/>
          <w:szCs w:val="28"/>
          <w:lang w:val="uk-UA"/>
        </w:rPr>
        <w:t>, столи, стільці, термоси тощо для пункту незламності</w:t>
      </w:r>
      <w:r w:rsidR="009A5092" w:rsidRPr="0023525F">
        <w:rPr>
          <w:color w:val="000000"/>
          <w:sz w:val="28"/>
          <w:szCs w:val="28"/>
          <w:lang w:val="uk-UA"/>
        </w:rPr>
        <w:t>).</w:t>
      </w:r>
    </w:p>
    <w:p w:rsidR="00013B63" w:rsidRPr="0023525F" w:rsidRDefault="00772A4B" w:rsidP="0090061A">
      <w:pPr>
        <w:pStyle w:val="af6"/>
        <w:ind w:firstLine="709"/>
        <w:jc w:val="both"/>
        <w:rPr>
          <w:b w:val="0"/>
          <w:color w:val="000000"/>
        </w:rPr>
      </w:pPr>
      <w:r w:rsidRPr="0023525F">
        <w:rPr>
          <w:b w:val="0"/>
          <w:bCs w:val="0"/>
          <w:color w:val="000000"/>
        </w:rPr>
        <w:t>З метою з</w:t>
      </w:r>
      <w:r w:rsidR="00F56C1F" w:rsidRPr="0023525F">
        <w:rPr>
          <w:b w:val="0"/>
          <w:bCs w:val="0"/>
          <w:color w:val="000000"/>
        </w:rPr>
        <w:t xml:space="preserve">абезпечення </w:t>
      </w:r>
      <w:r w:rsidR="006C73AF" w:rsidRPr="0023525F">
        <w:rPr>
          <w:b w:val="0"/>
          <w:color w:val="000000"/>
          <w:szCs w:val="28"/>
        </w:rPr>
        <w:t>захисту населення, навколишнього природного середовища, об'єктів підвищеної небезпеки, об'єктів з масовим перебуванням людей та населених пунктів від пожеж</w:t>
      </w:r>
      <w:r w:rsidRPr="0023525F">
        <w:rPr>
          <w:b w:val="0"/>
          <w:bCs w:val="0"/>
          <w:color w:val="000000"/>
        </w:rPr>
        <w:t>, н</w:t>
      </w:r>
      <w:r w:rsidR="00E30497" w:rsidRPr="0023525F">
        <w:rPr>
          <w:b w:val="0"/>
          <w:color w:val="000000"/>
        </w:rPr>
        <w:t xml:space="preserve">а виконання заходів </w:t>
      </w:r>
      <w:r w:rsidR="007C6D56" w:rsidRPr="0023525F">
        <w:rPr>
          <w:b w:val="0"/>
          <w:color w:val="000000"/>
        </w:rPr>
        <w:t>П</w:t>
      </w:r>
      <w:r w:rsidR="00E30497" w:rsidRPr="0023525F">
        <w:rPr>
          <w:b w:val="0"/>
          <w:color w:val="000000"/>
        </w:rPr>
        <w:t xml:space="preserve">рограми забезпечення місцевої пожежної охорони Новгород-Сіверської міської територіальної громади на 2022-2025 роки </w:t>
      </w:r>
      <w:r w:rsidR="007C6D56" w:rsidRPr="0023525F">
        <w:rPr>
          <w:b w:val="0"/>
          <w:color w:val="000000"/>
        </w:rPr>
        <w:t>по</w:t>
      </w:r>
      <w:r w:rsidR="00E30497" w:rsidRPr="0023525F">
        <w:rPr>
          <w:b w:val="0"/>
          <w:color w:val="000000"/>
        </w:rPr>
        <w:t xml:space="preserve"> загально</w:t>
      </w:r>
      <w:r w:rsidR="00BA6436" w:rsidRPr="0023525F">
        <w:rPr>
          <w:b w:val="0"/>
          <w:color w:val="000000"/>
        </w:rPr>
        <w:t>му</w:t>
      </w:r>
      <w:r w:rsidR="00E30497" w:rsidRPr="0023525F">
        <w:rPr>
          <w:b w:val="0"/>
          <w:color w:val="000000"/>
        </w:rPr>
        <w:t xml:space="preserve"> фонд</w:t>
      </w:r>
      <w:r w:rsidR="007C6D56" w:rsidRPr="0023525F">
        <w:rPr>
          <w:b w:val="0"/>
          <w:color w:val="000000"/>
        </w:rPr>
        <w:t>у</w:t>
      </w:r>
      <w:r w:rsidR="00E30497" w:rsidRPr="0023525F">
        <w:rPr>
          <w:b w:val="0"/>
          <w:color w:val="000000"/>
        </w:rPr>
        <w:t xml:space="preserve"> бюджету </w:t>
      </w:r>
      <w:r w:rsidR="005C69F7" w:rsidRPr="0023525F">
        <w:rPr>
          <w:b w:val="0"/>
          <w:color w:val="000000"/>
        </w:rPr>
        <w:t xml:space="preserve">           </w:t>
      </w:r>
      <w:r w:rsidR="00BA6436" w:rsidRPr="0023525F">
        <w:rPr>
          <w:b w:val="0"/>
          <w:color w:val="000000"/>
          <w:szCs w:val="28"/>
          <w:lang w:eastAsia="uk-UA"/>
        </w:rPr>
        <w:t xml:space="preserve">на 9 місяців 2023 року передбачено </w:t>
      </w:r>
      <w:r w:rsidR="00527ECE" w:rsidRPr="0023525F">
        <w:rPr>
          <w:b w:val="0"/>
          <w:color w:val="000000"/>
          <w:szCs w:val="28"/>
          <w:lang w:eastAsia="uk-UA"/>
        </w:rPr>
        <w:t xml:space="preserve">видатки у сумі </w:t>
      </w:r>
      <w:r w:rsidR="00BA6436" w:rsidRPr="0023525F">
        <w:rPr>
          <w:b w:val="0"/>
          <w:color w:val="000000"/>
        </w:rPr>
        <w:t>2 5</w:t>
      </w:r>
      <w:r w:rsidR="004E055B" w:rsidRPr="0023525F">
        <w:rPr>
          <w:b w:val="0"/>
          <w:color w:val="000000"/>
        </w:rPr>
        <w:t>32</w:t>
      </w:r>
      <w:r w:rsidR="00BA6436" w:rsidRPr="0023525F">
        <w:rPr>
          <w:b w:val="0"/>
          <w:color w:val="000000"/>
        </w:rPr>
        <w:t>,</w:t>
      </w:r>
      <w:r w:rsidR="004E055B" w:rsidRPr="0023525F">
        <w:rPr>
          <w:b w:val="0"/>
          <w:color w:val="000000"/>
        </w:rPr>
        <w:t>8</w:t>
      </w:r>
      <w:r w:rsidR="00BA6436" w:rsidRPr="0023525F">
        <w:rPr>
          <w:b w:val="0"/>
          <w:color w:val="000000"/>
        </w:rPr>
        <w:t xml:space="preserve"> </w:t>
      </w:r>
      <w:r w:rsidR="00527ECE" w:rsidRPr="0023525F">
        <w:rPr>
          <w:b w:val="0"/>
          <w:color w:val="000000"/>
        </w:rPr>
        <w:t>тис. гр</w:t>
      </w:r>
      <w:r w:rsidR="007C6D56" w:rsidRPr="0023525F">
        <w:rPr>
          <w:b w:val="0"/>
          <w:color w:val="000000"/>
        </w:rPr>
        <w:t>иве</w:t>
      </w:r>
      <w:r w:rsidR="00527ECE" w:rsidRPr="0023525F">
        <w:rPr>
          <w:b w:val="0"/>
          <w:color w:val="000000"/>
        </w:rPr>
        <w:t>н</w:t>
      </w:r>
      <w:r w:rsidR="007C6D56" w:rsidRPr="0023525F">
        <w:rPr>
          <w:b w:val="0"/>
          <w:color w:val="000000"/>
        </w:rPr>
        <w:t>ь</w:t>
      </w:r>
      <w:r w:rsidR="003A7D77" w:rsidRPr="0023525F">
        <w:rPr>
          <w:b w:val="0"/>
          <w:color w:val="000000"/>
        </w:rPr>
        <w:t>.</w:t>
      </w:r>
      <w:r w:rsidR="00527ECE" w:rsidRPr="0023525F">
        <w:rPr>
          <w:b w:val="0"/>
          <w:color w:val="000000"/>
        </w:rPr>
        <w:t xml:space="preserve"> </w:t>
      </w:r>
      <w:r w:rsidR="00911368" w:rsidRPr="0023525F">
        <w:rPr>
          <w:b w:val="0"/>
          <w:color w:val="000000"/>
        </w:rPr>
        <w:t xml:space="preserve">           </w:t>
      </w:r>
      <w:r w:rsidR="00BA6436" w:rsidRPr="0023525F">
        <w:rPr>
          <w:b w:val="0"/>
          <w:color w:val="000000"/>
          <w:szCs w:val="28"/>
          <w:lang w:eastAsia="uk-UA"/>
        </w:rPr>
        <w:t>У звітному періоді забезпечено функціонування</w:t>
      </w:r>
      <w:r w:rsidR="00BA6436" w:rsidRPr="0023525F">
        <w:rPr>
          <w:color w:val="000000"/>
          <w:szCs w:val="28"/>
          <w:lang w:eastAsia="uk-UA"/>
        </w:rPr>
        <w:t xml:space="preserve"> </w:t>
      </w:r>
      <w:r w:rsidR="00BA6436" w:rsidRPr="0023525F">
        <w:rPr>
          <w:b w:val="0"/>
          <w:color w:val="000000"/>
          <w:szCs w:val="28"/>
          <w:lang w:eastAsia="uk-UA"/>
        </w:rPr>
        <w:t xml:space="preserve">9 </w:t>
      </w:r>
      <w:r w:rsidR="00286D03" w:rsidRPr="0023525F">
        <w:rPr>
          <w:b w:val="0"/>
          <w:color w:val="000000"/>
          <w:szCs w:val="28"/>
          <w:lang w:eastAsia="uk-UA"/>
        </w:rPr>
        <w:t>місцевих пожежних команд</w:t>
      </w:r>
      <w:r w:rsidR="00BA6436" w:rsidRPr="0023525F">
        <w:rPr>
          <w:b w:val="0"/>
          <w:color w:val="000000"/>
          <w:szCs w:val="28"/>
          <w:lang w:eastAsia="uk-UA"/>
        </w:rPr>
        <w:t xml:space="preserve"> </w:t>
      </w:r>
      <w:r w:rsidR="004E055B" w:rsidRPr="0023525F">
        <w:rPr>
          <w:b w:val="0"/>
          <w:color w:val="000000"/>
          <w:szCs w:val="28"/>
          <w:lang w:eastAsia="uk-UA"/>
        </w:rPr>
        <w:t xml:space="preserve">            </w:t>
      </w:r>
      <w:r w:rsidR="00286D03" w:rsidRPr="0023525F">
        <w:rPr>
          <w:b w:val="0"/>
          <w:color w:val="000000"/>
          <w:szCs w:val="28"/>
          <w:lang w:eastAsia="uk-UA"/>
        </w:rPr>
        <w:t>із</w:t>
      </w:r>
      <w:r w:rsidR="00286D03" w:rsidRPr="0023525F">
        <w:rPr>
          <w:color w:val="000000"/>
          <w:szCs w:val="28"/>
          <w:lang w:eastAsia="uk-UA"/>
        </w:rPr>
        <w:t xml:space="preserve"> </w:t>
      </w:r>
      <w:r w:rsidR="00286D03" w:rsidRPr="0023525F">
        <w:rPr>
          <w:b w:val="0"/>
          <w:color w:val="000000"/>
          <w:szCs w:val="28"/>
        </w:rPr>
        <w:t>загальною чисельністю пожежної охорони 25 штатних одиниць.</w:t>
      </w:r>
      <w:r w:rsidR="00117E1A" w:rsidRPr="0023525F">
        <w:rPr>
          <w:color w:val="000000"/>
          <w:szCs w:val="28"/>
          <w:lang w:eastAsia="uk-UA"/>
        </w:rPr>
        <w:t xml:space="preserve"> </w:t>
      </w:r>
      <w:r w:rsidR="00BA6436" w:rsidRPr="0023525F">
        <w:rPr>
          <w:b w:val="0"/>
          <w:color w:val="000000"/>
          <w:szCs w:val="28"/>
          <w:lang w:eastAsia="uk-UA"/>
        </w:rPr>
        <w:t xml:space="preserve">Протягом </w:t>
      </w:r>
      <w:r w:rsidR="005C69F7" w:rsidRPr="0023525F">
        <w:rPr>
          <w:b w:val="0"/>
          <w:color w:val="000000"/>
          <w:szCs w:val="28"/>
          <w:lang w:eastAsia="uk-UA"/>
        </w:rPr>
        <w:t xml:space="preserve">        </w:t>
      </w:r>
      <w:r w:rsidR="00EF592F" w:rsidRPr="0023525F">
        <w:rPr>
          <w:b w:val="0"/>
          <w:color w:val="000000"/>
        </w:rPr>
        <w:t xml:space="preserve">9 місяців </w:t>
      </w:r>
      <w:r w:rsidR="00BA6436" w:rsidRPr="0023525F">
        <w:rPr>
          <w:b w:val="0"/>
          <w:color w:val="000000"/>
          <w:szCs w:val="28"/>
          <w:lang w:eastAsia="uk-UA"/>
        </w:rPr>
        <w:t>2023</w:t>
      </w:r>
      <w:r w:rsidR="00BA6436" w:rsidRPr="0023525F">
        <w:rPr>
          <w:b w:val="0"/>
          <w:color w:val="000000"/>
        </w:rPr>
        <w:t xml:space="preserve"> </w:t>
      </w:r>
      <w:r w:rsidR="00BA6436" w:rsidRPr="0023525F">
        <w:rPr>
          <w:b w:val="0"/>
          <w:color w:val="000000"/>
          <w:szCs w:val="28"/>
          <w:lang w:eastAsia="uk-UA"/>
        </w:rPr>
        <w:t xml:space="preserve">року на проведення вказаних заходів використано </w:t>
      </w:r>
      <w:r w:rsidR="005C69F7" w:rsidRPr="0023525F">
        <w:rPr>
          <w:b w:val="0"/>
          <w:color w:val="000000"/>
          <w:szCs w:val="28"/>
          <w:lang w:eastAsia="uk-UA"/>
        </w:rPr>
        <w:t xml:space="preserve"> </w:t>
      </w:r>
      <w:r w:rsidR="00EF592F" w:rsidRPr="0023525F">
        <w:rPr>
          <w:b w:val="0"/>
          <w:color w:val="000000"/>
        </w:rPr>
        <w:t>2 065,1</w:t>
      </w:r>
      <w:r w:rsidR="005C69F7" w:rsidRPr="0023525F">
        <w:rPr>
          <w:b w:val="0"/>
          <w:color w:val="000000"/>
        </w:rPr>
        <w:t xml:space="preserve"> тис. грн</w:t>
      </w:r>
      <w:r w:rsidR="00EF592F" w:rsidRPr="0023525F">
        <w:rPr>
          <w:b w:val="0"/>
          <w:color w:val="000000"/>
        </w:rPr>
        <w:t xml:space="preserve"> </w:t>
      </w:r>
      <w:r w:rsidR="0068453B" w:rsidRPr="0023525F">
        <w:rPr>
          <w:b w:val="0"/>
          <w:color w:val="000000"/>
          <w:szCs w:val="28"/>
          <w:lang w:eastAsia="uk-UA"/>
        </w:rPr>
        <w:t>(</w:t>
      </w:r>
      <w:r w:rsidR="0068453B" w:rsidRPr="0023525F">
        <w:rPr>
          <w:b w:val="0"/>
          <w:color w:val="000000"/>
          <w:szCs w:val="28"/>
        </w:rPr>
        <w:t>81,5% до уточнених бюджетних призначень звітного періоду поточного року</w:t>
      </w:r>
      <w:r w:rsidR="000076F2" w:rsidRPr="0023525F">
        <w:rPr>
          <w:b w:val="0"/>
          <w:color w:val="000000"/>
          <w:szCs w:val="28"/>
        </w:rPr>
        <w:t>)</w:t>
      </w:r>
      <w:r w:rsidR="00B24B27" w:rsidRPr="0023525F">
        <w:rPr>
          <w:b w:val="0"/>
          <w:color w:val="000000"/>
          <w:szCs w:val="28"/>
        </w:rPr>
        <w:t>,</w:t>
      </w:r>
      <w:r w:rsidR="0090061A" w:rsidRPr="0023525F">
        <w:rPr>
          <w:b w:val="0"/>
          <w:color w:val="000000"/>
          <w:szCs w:val="28"/>
          <w:lang w:eastAsia="uk-UA"/>
        </w:rPr>
        <w:t xml:space="preserve"> що на </w:t>
      </w:r>
      <w:r w:rsidRPr="0023525F">
        <w:rPr>
          <w:b w:val="0"/>
          <w:color w:val="000000"/>
          <w:szCs w:val="28"/>
          <w:lang w:eastAsia="uk-UA"/>
        </w:rPr>
        <w:t>2</w:t>
      </w:r>
      <w:r w:rsidR="007C5F2D" w:rsidRPr="0023525F">
        <w:rPr>
          <w:b w:val="0"/>
          <w:color w:val="000000"/>
          <w:szCs w:val="28"/>
          <w:lang w:eastAsia="uk-UA"/>
        </w:rPr>
        <w:t>1</w:t>
      </w:r>
      <w:r w:rsidR="0090061A" w:rsidRPr="0023525F">
        <w:rPr>
          <w:b w:val="0"/>
          <w:color w:val="000000"/>
          <w:szCs w:val="28"/>
          <w:lang w:eastAsia="uk-UA"/>
        </w:rPr>
        <w:t>,</w:t>
      </w:r>
      <w:r w:rsidRPr="0023525F">
        <w:rPr>
          <w:b w:val="0"/>
          <w:color w:val="000000"/>
          <w:szCs w:val="28"/>
          <w:lang w:eastAsia="uk-UA"/>
        </w:rPr>
        <w:t>8</w:t>
      </w:r>
      <w:r w:rsidR="0090061A" w:rsidRPr="0023525F">
        <w:rPr>
          <w:b w:val="0"/>
          <w:color w:val="000000"/>
          <w:szCs w:val="28"/>
          <w:lang w:eastAsia="uk-UA"/>
        </w:rPr>
        <w:t xml:space="preserve"> тис. грн більше </w:t>
      </w:r>
      <w:r w:rsidR="00B24B27" w:rsidRPr="0023525F">
        <w:rPr>
          <w:b w:val="0"/>
          <w:color w:val="000000"/>
          <w:szCs w:val="28"/>
          <w:lang w:eastAsia="uk-UA"/>
        </w:rPr>
        <w:t xml:space="preserve">ніж у </w:t>
      </w:r>
      <w:r w:rsidR="00591065" w:rsidRPr="0023525F">
        <w:rPr>
          <w:b w:val="0"/>
          <w:color w:val="000000"/>
          <w:szCs w:val="28"/>
          <w:lang w:eastAsia="uk-UA"/>
        </w:rPr>
        <w:t xml:space="preserve">відповідному періоді </w:t>
      </w:r>
      <w:r w:rsidR="0090061A" w:rsidRPr="0023525F">
        <w:rPr>
          <w:b w:val="0"/>
          <w:color w:val="000000"/>
          <w:szCs w:val="28"/>
          <w:lang w:eastAsia="uk-UA"/>
        </w:rPr>
        <w:t>202</w:t>
      </w:r>
      <w:r w:rsidR="00591065" w:rsidRPr="0023525F">
        <w:rPr>
          <w:b w:val="0"/>
          <w:color w:val="000000"/>
          <w:szCs w:val="28"/>
          <w:lang w:eastAsia="uk-UA"/>
        </w:rPr>
        <w:t>2</w:t>
      </w:r>
      <w:r w:rsidR="0090061A" w:rsidRPr="0023525F">
        <w:rPr>
          <w:b w:val="0"/>
          <w:color w:val="0070C0"/>
          <w:szCs w:val="28"/>
          <w:lang w:eastAsia="uk-UA"/>
        </w:rPr>
        <w:t xml:space="preserve"> </w:t>
      </w:r>
      <w:r w:rsidR="0090061A" w:rsidRPr="0023525F">
        <w:rPr>
          <w:b w:val="0"/>
          <w:color w:val="000000"/>
          <w:szCs w:val="28"/>
          <w:lang w:eastAsia="uk-UA"/>
        </w:rPr>
        <w:t>ро</w:t>
      </w:r>
      <w:r w:rsidR="00591065" w:rsidRPr="0023525F">
        <w:rPr>
          <w:b w:val="0"/>
          <w:color w:val="000000"/>
          <w:szCs w:val="28"/>
          <w:lang w:eastAsia="uk-UA"/>
        </w:rPr>
        <w:t>ку</w:t>
      </w:r>
      <w:r w:rsidR="00B24B27" w:rsidRPr="0023525F">
        <w:rPr>
          <w:b w:val="0"/>
          <w:color w:val="000000"/>
          <w:szCs w:val="28"/>
          <w:lang w:eastAsia="uk-UA"/>
        </w:rPr>
        <w:t>.</w:t>
      </w:r>
      <w:r w:rsidR="00787118" w:rsidRPr="0023525F">
        <w:rPr>
          <w:b w:val="0"/>
          <w:color w:val="000000"/>
        </w:rPr>
        <w:t xml:space="preserve"> </w:t>
      </w:r>
      <w:r w:rsidR="00911368" w:rsidRPr="0023525F">
        <w:rPr>
          <w:b w:val="0"/>
          <w:color w:val="000000"/>
        </w:rPr>
        <w:t xml:space="preserve">          </w:t>
      </w:r>
      <w:r w:rsidR="00B24B27" w:rsidRPr="0023525F">
        <w:rPr>
          <w:b w:val="0"/>
          <w:color w:val="000000"/>
        </w:rPr>
        <w:t>Н</w:t>
      </w:r>
      <w:r w:rsidR="00F2668A" w:rsidRPr="0023525F">
        <w:rPr>
          <w:b w:val="0"/>
          <w:color w:val="000000"/>
        </w:rPr>
        <w:t xml:space="preserve">а </w:t>
      </w:r>
      <w:r w:rsidR="00787118" w:rsidRPr="0023525F">
        <w:rPr>
          <w:b w:val="0"/>
          <w:color w:val="000000"/>
        </w:rPr>
        <w:t>оплат</w:t>
      </w:r>
      <w:r w:rsidR="00F2668A" w:rsidRPr="0023525F">
        <w:rPr>
          <w:b w:val="0"/>
          <w:color w:val="000000"/>
        </w:rPr>
        <w:t>у</w:t>
      </w:r>
      <w:r w:rsidR="00787118" w:rsidRPr="0023525F">
        <w:rPr>
          <w:b w:val="0"/>
          <w:color w:val="000000"/>
        </w:rPr>
        <w:t xml:space="preserve"> праці </w:t>
      </w:r>
      <w:r w:rsidR="0087005D" w:rsidRPr="0023525F">
        <w:rPr>
          <w:b w:val="0"/>
          <w:color w:val="000000"/>
        </w:rPr>
        <w:t>і</w:t>
      </w:r>
      <w:r w:rsidR="00787118" w:rsidRPr="0023525F">
        <w:rPr>
          <w:b w:val="0"/>
          <w:color w:val="000000"/>
        </w:rPr>
        <w:t xml:space="preserve"> нарахування</w:t>
      </w:r>
      <w:r w:rsidR="0087005D" w:rsidRPr="0023525F">
        <w:rPr>
          <w:b w:val="0"/>
          <w:color w:val="000000"/>
        </w:rPr>
        <w:t xml:space="preserve"> на </w:t>
      </w:r>
      <w:r w:rsidR="00F55F21" w:rsidRPr="0023525F">
        <w:rPr>
          <w:b w:val="0"/>
          <w:color w:val="000000"/>
        </w:rPr>
        <w:t>заробітну плату</w:t>
      </w:r>
      <w:r w:rsidR="007C577F" w:rsidRPr="0023525F">
        <w:rPr>
          <w:b w:val="0"/>
          <w:color w:val="000000"/>
        </w:rPr>
        <w:t xml:space="preserve"> 24 водіям автотранспортних засобів та </w:t>
      </w:r>
      <w:r w:rsidR="00072C2D" w:rsidRPr="0023525F">
        <w:rPr>
          <w:b w:val="0"/>
          <w:color w:val="000000"/>
        </w:rPr>
        <w:t xml:space="preserve">пожежному </w:t>
      </w:r>
      <w:r w:rsidR="007C577F" w:rsidRPr="0023525F">
        <w:rPr>
          <w:b w:val="0"/>
          <w:color w:val="000000"/>
        </w:rPr>
        <w:t>рятувальнику</w:t>
      </w:r>
      <w:r w:rsidR="00507D68" w:rsidRPr="0023525F">
        <w:rPr>
          <w:b w:val="0"/>
          <w:color w:val="000000"/>
        </w:rPr>
        <w:t xml:space="preserve"> </w:t>
      </w:r>
      <w:r w:rsidR="00B24B27" w:rsidRPr="0023525F">
        <w:rPr>
          <w:b w:val="0"/>
          <w:color w:val="000000"/>
        </w:rPr>
        <w:t>витрачено</w:t>
      </w:r>
      <w:r w:rsidR="00694FF9" w:rsidRPr="0023525F">
        <w:rPr>
          <w:b w:val="0"/>
          <w:color w:val="000000"/>
        </w:rPr>
        <w:t xml:space="preserve"> </w:t>
      </w:r>
      <w:r w:rsidR="00BB6D54" w:rsidRPr="0023525F">
        <w:rPr>
          <w:b w:val="0"/>
          <w:color w:val="000000"/>
        </w:rPr>
        <w:t xml:space="preserve">1 </w:t>
      </w:r>
      <w:r w:rsidR="003D1E4D" w:rsidRPr="0023525F">
        <w:rPr>
          <w:b w:val="0"/>
          <w:color w:val="000000"/>
        </w:rPr>
        <w:t>946</w:t>
      </w:r>
      <w:r w:rsidR="00D73E56" w:rsidRPr="0023525F">
        <w:rPr>
          <w:b w:val="0"/>
          <w:color w:val="000000"/>
        </w:rPr>
        <w:t>,</w:t>
      </w:r>
      <w:r w:rsidR="003D1E4D" w:rsidRPr="0023525F">
        <w:rPr>
          <w:b w:val="0"/>
          <w:color w:val="000000"/>
        </w:rPr>
        <w:t>9</w:t>
      </w:r>
      <w:r w:rsidR="00507D68" w:rsidRPr="0023525F">
        <w:rPr>
          <w:b w:val="0"/>
          <w:color w:val="000000"/>
        </w:rPr>
        <w:t xml:space="preserve"> </w:t>
      </w:r>
      <w:r w:rsidR="00694FF9" w:rsidRPr="0023525F">
        <w:rPr>
          <w:b w:val="0"/>
          <w:color w:val="000000"/>
        </w:rPr>
        <w:t>тис.</w:t>
      </w:r>
      <w:r w:rsidR="009A44DC" w:rsidRPr="0023525F">
        <w:rPr>
          <w:b w:val="0"/>
          <w:color w:val="000000"/>
        </w:rPr>
        <w:t xml:space="preserve"> </w:t>
      </w:r>
      <w:r w:rsidR="00E30497" w:rsidRPr="0023525F">
        <w:rPr>
          <w:b w:val="0"/>
          <w:color w:val="000000"/>
        </w:rPr>
        <w:t>грн</w:t>
      </w:r>
      <w:r w:rsidR="00B24B27" w:rsidRPr="0023525F">
        <w:rPr>
          <w:b w:val="0"/>
          <w:color w:val="000000"/>
        </w:rPr>
        <w:t>,</w:t>
      </w:r>
      <w:r w:rsidR="00E30497" w:rsidRPr="0023525F">
        <w:rPr>
          <w:b w:val="0"/>
          <w:color w:val="000000"/>
        </w:rPr>
        <w:t xml:space="preserve"> на</w:t>
      </w:r>
      <w:r w:rsidR="00694FF9" w:rsidRPr="0023525F">
        <w:rPr>
          <w:b w:val="0"/>
          <w:color w:val="000000"/>
        </w:rPr>
        <w:t xml:space="preserve"> придбання </w:t>
      </w:r>
      <w:r w:rsidR="00C35389" w:rsidRPr="0023525F">
        <w:rPr>
          <w:b w:val="0"/>
          <w:color w:val="000000"/>
        </w:rPr>
        <w:t>предметів, матеріалів, обладнання та інвентарю</w:t>
      </w:r>
      <w:r w:rsidR="009A44DC" w:rsidRPr="0023525F">
        <w:rPr>
          <w:b w:val="0"/>
          <w:color w:val="000000"/>
        </w:rPr>
        <w:t xml:space="preserve"> </w:t>
      </w:r>
      <w:r w:rsidR="00331AEA" w:rsidRPr="0023525F">
        <w:rPr>
          <w:b w:val="0"/>
          <w:color w:val="000000"/>
        </w:rPr>
        <w:t>-</w:t>
      </w:r>
      <w:r w:rsidR="00A82A67" w:rsidRPr="0023525F">
        <w:rPr>
          <w:b w:val="0"/>
          <w:color w:val="000000"/>
        </w:rPr>
        <w:t xml:space="preserve"> </w:t>
      </w:r>
      <w:r w:rsidR="000F2000" w:rsidRPr="0023525F">
        <w:rPr>
          <w:b w:val="0"/>
          <w:color w:val="000000"/>
        </w:rPr>
        <w:t>114</w:t>
      </w:r>
      <w:r w:rsidR="00DC295F" w:rsidRPr="0023525F">
        <w:rPr>
          <w:b w:val="0"/>
          <w:color w:val="000000"/>
        </w:rPr>
        <w:t>,</w:t>
      </w:r>
      <w:r w:rsidR="000F2000" w:rsidRPr="0023525F">
        <w:rPr>
          <w:b w:val="0"/>
          <w:color w:val="000000"/>
        </w:rPr>
        <w:t>6</w:t>
      </w:r>
      <w:r w:rsidR="00694FF9" w:rsidRPr="0023525F">
        <w:rPr>
          <w:b w:val="0"/>
          <w:color w:val="000000"/>
        </w:rPr>
        <w:t xml:space="preserve"> тис.</w:t>
      </w:r>
      <w:r w:rsidR="009A44DC" w:rsidRPr="0023525F">
        <w:rPr>
          <w:b w:val="0"/>
          <w:color w:val="000000"/>
        </w:rPr>
        <w:t xml:space="preserve"> </w:t>
      </w:r>
      <w:r w:rsidR="00694FF9" w:rsidRPr="0023525F">
        <w:rPr>
          <w:b w:val="0"/>
          <w:color w:val="000000"/>
        </w:rPr>
        <w:t>гр</w:t>
      </w:r>
      <w:r w:rsidR="00072C2D" w:rsidRPr="0023525F">
        <w:rPr>
          <w:b w:val="0"/>
          <w:color w:val="000000"/>
        </w:rPr>
        <w:t>н, оплату електроенергії</w:t>
      </w:r>
      <w:r w:rsidR="00A050B9" w:rsidRPr="0023525F">
        <w:rPr>
          <w:b w:val="0"/>
          <w:color w:val="000000"/>
        </w:rPr>
        <w:t xml:space="preserve"> -</w:t>
      </w:r>
      <w:r w:rsidR="00BB6D54" w:rsidRPr="0023525F">
        <w:rPr>
          <w:b w:val="0"/>
          <w:color w:val="000000"/>
        </w:rPr>
        <w:t xml:space="preserve"> </w:t>
      </w:r>
      <w:r w:rsidR="00DB0F28" w:rsidRPr="0023525F">
        <w:rPr>
          <w:b w:val="0"/>
          <w:color w:val="000000"/>
        </w:rPr>
        <w:t>3</w:t>
      </w:r>
      <w:r w:rsidR="00072C2D" w:rsidRPr="0023525F">
        <w:rPr>
          <w:b w:val="0"/>
          <w:color w:val="000000"/>
        </w:rPr>
        <w:t>,</w:t>
      </w:r>
      <w:r w:rsidR="00DB0F28" w:rsidRPr="0023525F">
        <w:rPr>
          <w:b w:val="0"/>
          <w:color w:val="000000"/>
        </w:rPr>
        <w:t>6</w:t>
      </w:r>
      <w:r w:rsidR="00072C2D" w:rsidRPr="0023525F">
        <w:rPr>
          <w:b w:val="0"/>
          <w:color w:val="000000"/>
        </w:rPr>
        <w:t xml:space="preserve"> тис. гр</w:t>
      </w:r>
      <w:r w:rsidR="00F7345D" w:rsidRPr="0023525F">
        <w:rPr>
          <w:b w:val="0"/>
          <w:color w:val="000000"/>
        </w:rPr>
        <w:t>иве</w:t>
      </w:r>
      <w:r w:rsidR="00694FF9" w:rsidRPr="0023525F">
        <w:rPr>
          <w:b w:val="0"/>
          <w:color w:val="000000"/>
        </w:rPr>
        <w:t>н</w:t>
      </w:r>
      <w:r w:rsidR="00F7345D" w:rsidRPr="0023525F">
        <w:rPr>
          <w:b w:val="0"/>
          <w:color w:val="000000"/>
        </w:rPr>
        <w:t>ь</w:t>
      </w:r>
      <w:r w:rsidR="00507D68" w:rsidRPr="0023525F">
        <w:rPr>
          <w:b w:val="0"/>
          <w:color w:val="000000"/>
        </w:rPr>
        <w:t>.</w:t>
      </w:r>
    </w:p>
    <w:p w:rsidR="00E03EE3" w:rsidRPr="0023525F" w:rsidRDefault="00E03EE3" w:rsidP="0090061A">
      <w:pPr>
        <w:pStyle w:val="af6"/>
        <w:ind w:firstLine="709"/>
        <w:jc w:val="both"/>
        <w:rPr>
          <w:b w:val="0"/>
          <w:color w:val="0070C0"/>
          <w:sz w:val="16"/>
          <w:szCs w:val="16"/>
        </w:rPr>
      </w:pPr>
    </w:p>
    <w:p w:rsidR="00B96A3A" w:rsidRPr="0023525F" w:rsidRDefault="00B96A3A" w:rsidP="009255AD">
      <w:pPr>
        <w:pStyle w:val="af6"/>
        <w:ind w:right="-1" w:firstLine="709"/>
        <w:rPr>
          <w:b w:val="0"/>
          <w:bCs w:val="0"/>
          <w:i/>
          <w:color w:val="000000"/>
          <w:szCs w:val="28"/>
        </w:rPr>
      </w:pPr>
      <w:r w:rsidRPr="0023525F">
        <w:rPr>
          <w:b w:val="0"/>
          <w:bCs w:val="0"/>
          <w:i/>
          <w:color w:val="000000"/>
          <w:szCs w:val="28"/>
        </w:rPr>
        <w:t>Громадський порядок та безпека</w:t>
      </w:r>
    </w:p>
    <w:p w:rsidR="00BA6436" w:rsidRPr="0023525F" w:rsidRDefault="00BA6436" w:rsidP="009255AD">
      <w:pPr>
        <w:pStyle w:val="af6"/>
        <w:ind w:right="-1" w:firstLine="709"/>
        <w:rPr>
          <w:b w:val="0"/>
          <w:bCs w:val="0"/>
          <w:i/>
          <w:color w:val="0070C0"/>
          <w:sz w:val="10"/>
          <w:szCs w:val="10"/>
        </w:rPr>
      </w:pPr>
    </w:p>
    <w:p w:rsidR="00556D2A" w:rsidRPr="0023525F" w:rsidRDefault="00B5178A" w:rsidP="00B5178A">
      <w:pPr>
        <w:pStyle w:val="af6"/>
        <w:ind w:right="-1" w:firstLine="709"/>
        <w:jc w:val="both"/>
        <w:rPr>
          <w:b w:val="0"/>
          <w:color w:val="000000"/>
          <w:szCs w:val="28"/>
          <w:lang w:eastAsia="uk-UA"/>
        </w:rPr>
      </w:pPr>
      <w:r w:rsidRPr="0023525F">
        <w:rPr>
          <w:b w:val="0"/>
          <w:color w:val="000000"/>
        </w:rPr>
        <w:t>Н</w:t>
      </w:r>
      <w:r w:rsidR="00534873" w:rsidRPr="0023525F">
        <w:rPr>
          <w:b w:val="0"/>
          <w:color w:val="000000"/>
        </w:rPr>
        <w:t xml:space="preserve">а виконання заходів </w:t>
      </w:r>
      <w:r w:rsidR="00534873" w:rsidRPr="0023525F">
        <w:rPr>
          <w:b w:val="0"/>
          <w:bCs w:val="0"/>
          <w:color w:val="000000"/>
          <w:szCs w:val="28"/>
        </w:rPr>
        <w:t xml:space="preserve">Програми забезпечення проведення заходів і робіт </w:t>
      </w:r>
      <w:r w:rsidR="00911368" w:rsidRPr="0023525F">
        <w:rPr>
          <w:b w:val="0"/>
          <w:bCs w:val="0"/>
          <w:color w:val="000000"/>
          <w:szCs w:val="28"/>
        </w:rPr>
        <w:t xml:space="preserve">  </w:t>
      </w:r>
      <w:r w:rsidR="00534873" w:rsidRPr="0023525F">
        <w:rPr>
          <w:b w:val="0"/>
          <w:bCs w:val="0"/>
          <w:color w:val="000000"/>
          <w:szCs w:val="28"/>
        </w:rPr>
        <w:t xml:space="preserve">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00194661" w:rsidRPr="0023525F">
        <w:rPr>
          <w:b w:val="0"/>
          <w:bCs w:val="0"/>
          <w:color w:val="000000"/>
          <w:szCs w:val="28"/>
        </w:rPr>
        <w:t xml:space="preserve">на громадський порядок та безпеку </w:t>
      </w:r>
      <w:r w:rsidR="00214F50" w:rsidRPr="0023525F">
        <w:rPr>
          <w:b w:val="0"/>
          <w:bCs w:val="0"/>
          <w:color w:val="000000"/>
          <w:szCs w:val="28"/>
        </w:rPr>
        <w:t>по</w:t>
      </w:r>
      <w:r w:rsidR="00BA6436" w:rsidRPr="0023525F">
        <w:rPr>
          <w:b w:val="0"/>
          <w:bCs w:val="0"/>
          <w:color w:val="000000"/>
          <w:szCs w:val="28"/>
        </w:rPr>
        <w:t xml:space="preserve"> </w:t>
      </w:r>
      <w:r w:rsidR="00214F50" w:rsidRPr="0023525F">
        <w:rPr>
          <w:b w:val="0"/>
          <w:bCs w:val="0"/>
          <w:color w:val="000000"/>
          <w:szCs w:val="28"/>
        </w:rPr>
        <w:t>загальному фонду</w:t>
      </w:r>
      <w:r w:rsidR="00E13CDD" w:rsidRPr="0023525F">
        <w:rPr>
          <w:b w:val="0"/>
          <w:bCs w:val="0"/>
          <w:color w:val="000000"/>
          <w:szCs w:val="28"/>
        </w:rPr>
        <w:t xml:space="preserve"> </w:t>
      </w:r>
      <w:r w:rsidR="00BA6436" w:rsidRPr="0023525F">
        <w:rPr>
          <w:b w:val="0"/>
          <w:bCs w:val="0"/>
          <w:color w:val="000000"/>
          <w:szCs w:val="28"/>
        </w:rPr>
        <w:t>бюджет</w:t>
      </w:r>
      <w:r w:rsidR="00E13CDD" w:rsidRPr="0023525F">
        <w:rPr>
          <w:b w:val="0"/>
          <w:bCs w:val="0"/>
          <w:color w:val="000000"/>
          <w:szCs w:val="28"/>
        </w:rPr>
        <w:t>у</w:t>
      </w:r>
      <w:r w:rsidR="00BA6436" w:rsidRPr="0023525F">
        <w:rPr>
          <w:b w:val="0"/>
          <w:bCs w:val="0"/>
          <w:color w:val="000000"/>
          <w:szCs w:val="28"/>
        </w:rPr>
        <w:t xml:space="preserve"> запланован</w:t>
      </w:r>
      <w:r w:rsidRPr="0023525F">
        <w:rPr>
          <w:b w:val="0"/>
          <w:bCs w:val="0"/>
          <w:color w:val="000000"/>
          <w:szCs w:val="28"/>
        </w:rPr>
        <w:t>о</w:t>
      </w:r>
      <w:r w:rsidR="00BA6436" w:rsidRPr="0023525F">
        <w:rPr>
          <w:b w:val="0"/>
          <w:bCs w:val="0"/>
          <w:color w:val="000000"/>
          <w:szCs w:val="28"/>
        </w:rPr>
        <w:t xml:space="preserve"> на звітний період </w:t>
      </w:r>
      <w:r w:rsidR="00194661" w:rsidRPr="0023525F">
        <w:rPr>
          <w:b w:val="0"/>
          <w:bCs w:val="0"/>
          <w:color w:val="000000"/>
          <w:szCs w:val="28"/>
        </w:rPr>
        <w:t>1 9</w:t>
      </w:r>
      <w:r w:rsidR="001A52BA" w:rsidRPr="0023525F">
        <w:rPr>
          <w:b w:val="0"/>
          <w:bCs w:val="0"/>
          <w:color w:val="000000"/>
          <w:szCs w:val="28"/>
        </w:rPr>
        <w:t>2</w:t>
      </w:r>
      <w:r w:rsidRPr="0023525F">
        <w:rPr>
          <w:b w:val="0"/>
          <w:bCs w:val="0"/>
          <w:color w:val="000000"/>
          <w:szCs w:val="28"/>
        </w:rPr>
        <w:t>0</w:t>
      </w:r>
      <w:r w:rsidR="00BA6436" w:rsidRPr="0023525F">
        <w:rPr>
          <w:b w:val="0"/>
          <w:bCs w:val="0"/>
          <w:color w:val="000000"/>
          <w:szCs w:val="28"/>
        </w:rPr>
        <w:t>,</w:t>
      </w:r>
      <w:r w:rsidRPr="0023525F">
        <w:rPr>
          <w:b w:val="0"/>
          <w:bCs w:val="0"/>
          <w:color w:val="000000"/>
          <w:szCs w:val="28"/>
        </w:rPr>
        <w:t>0</w:t>
      </w:r>
      <w:r w:rsidR="00BA6436" w:rsidRPr="0023525F">
        <w:rPr>
          <w:b w:val="0"/>
          <w:bCs w:val="0"/>
          <w:color w:val="000000"/>
          <w:szCs w:val="28"/>
        </w:rPr>
        <w:t xml:space="preserve"> тис. гр</w:t>
      </w:r>
      <w:r w:rsidR="00214F50" w:rsidRPr="0023525F">
        <w:rPr>
          <w:b w:val="0"/>
          <w:bCs w:val="0"/>
          <w:color w:val="000000"/>
          <w:szCs w:val="28"/>
        </w:rPr>
        <w:t>иве</w:t>
      </w:r>
      <w:r w:rsidR="00BA6436" w:rsidRPr="0023525F">
        <w:rPr>
          <w:b w:val="0"/>
          <w:bCs w:val="0"/>
          <w:color w:val="000000"/>
          <w:szCs w:val="28"/>
        </w:rPr>
        <w:t>н</w:t>
      </w:r>
      <w:r w:rsidR="00214F50" w:rsidRPr="0023525F">
        <w:rPr>
          <w:b w:val="0"/>
          <w:bCs w:val="0"/>
          <w:color w:val="000000"/>
          <w:szCs w:val="28"/>
        </w:rPr>
        <w:t>ь</w:t>
      </w:r>
      <w:r w:rsidR="00194661" w:rsidRPr="0023525F">
        <w:rPr>
          <w:b w:val="0"/>
          <w:bCs w:val="0"/>
          <w:color w:val="000000"/>
          <w:szCs w:val="28"/>
        </w:rPr>
        <w:t>.</w:t>
      </w:r>
      <w:r w:rsidR="00BA6436" w:rsidRPr="0023525F">
        <w:rPr>
          <w:b w:val="0"/>
          <w:bCs w:val="0"/>
          <w:color w:val="000000"/>
          <w:szCs w:val="28"/>
        </w:rPr>
        <w:t xml:space="preserve"> </w:t>
      </w:r>
      <w:r w:rsidR="00194661" w:rsidRPr="0023525F">
        <w:rPr>
          <w:b w:val="0"/>
          <w:bCs w:val="0"/>
          <w:color w:val="000000"/>
          <w:szCs w:val="28"/>
        </w:rPr>
        <w:t>П</w:t>
      </w:r>
      <w:r w:rsidR="00534873" w:rsidRPr="0023525F">
        <w:rPr>
          <w:b w:val="0"/>
          <w:bCs w:val="0"/>
          <w:color w:val="000000"/>
          <w:szCs w:val="28"/>
        </w:rPr>
        <w:t>роведено  видатки</w:t>
      </w:r>
      <w:r w:rsidR="00004BA8" w:rsidRPr="0023525F">
        <w:rPr>
          <w:b w:val="0"/>
          <w:bCs w:val="0"/>
          <w:color w:val="000000"/>
          <w:szCs w:val="28"/>
        </w:rPr>
        <w:t xml:space="preserve"> </w:t>
      </w:r>
      <w:r w:rsidR="00194661" w:rsidRPr="0023525F">
        <w:rPr>
          <w:b w:val="0"/>
          <w:bCs w:val="0"/>
          <w:color w:val="000000"/>
          <w:szCs w:val="28"/>
        </w:rPr>
        <w:t xml:space="preserve">на заходи та роботи з мобілізаційної підготовки місцевого значення </w:t>
      </w:r>
      <w:r w:rsidR="00A1527B" w:rsidRPr="0023525F">
        <w:rPr>
          <w:b w:val="0"/>
          <w:bCs w:val="0"/>
          <w:color w:val="000000"/>
          <w:szCs w:val="28"/>
        </w:rPr>
        <w:t xml:space="preserve">на </w:t>
      </w:r>
      <w:r w:rsidR="00534873" w:rsidRPr="0023525F">
        <w:rPr>
          <w:b w:val="0"/>
          <w:bCs w:val="0"/>
          <w:color w:val="000000"/>
          <w:szCs w:val="28"/>
        </w:rPr>
        <w:t>сум</w:t>
      </w:r>
      <w:r w:rsidR="00A1527B" w:rsidRPr="0023525F">
        <w:rPr>
          <w:b w:val="0"/>
          <w:bCs w:val="0"/>
          <w:color w:val="000000"/>
          <w:szCs w:val="28"/>
        </w:rPr>
        <w:t>у</w:t>
      </w:r>
      <w:r w:rsidR="00004BA8" w:rsidRPr="0023525F">
        <w:rPr>
          <w:b w:val="0"/>
          <w:bCs w:val="0"/>
          <w:color w:val="000000"/>
          <w:szCs w:val="28"/>
        </w:rPr>
        <w:t xml:space="preserve"> </w:t>
      </w:r>
      <w:r w:rsidR="00A857B5" w:rsidRPr="0023525F">
        <w:rPr>
          <w:b w:val="0"/>
          <w:bCs w:val="0"/>
          <w:color w:val="000000"/>
          <w:szCs w:val="28"/>
        </w:rPr>
        <w:t>7</w:t>
      </w:r>
      <w:r w:rsidRPr="0023525F">
        <w:rPr>
          <w:b w:val="0"/>
          <w:bCs w:val="0"/>
          <w:color w:val="000000"/>
          <w:szCs w:val="28"/>
        </w:rPr>
        <w:t>81</w:t>
      </w:r>
      <w:r w:rsidR="00004BA8" w:rsidRPr="0023525F">
        <w:rPr>
          <w:b w:val="0"/>
          <w:bCs w:val="0"/>
          <w:color w:val="000000"/>
          <w:szCs w:val="28"/>
        </w:rPr>
        <w:t>,</w:t>
      </w:r>
      <w:r w:rsidRPr="0023525F">
        <w:rPr>
          <w:b w:val="0"/>
          <w:bCs w:val="0"/>
          <w:color w:val="000000"/>
          <w:szCs w:val="28"/>
        </w:rPr>
        <w:t>9</w:t>
      </w:r>
      <w:r w:rsidR="00646D01" w:rsidRPr="0023525F">
        <w:rPr>
          <w:b w:val="0"/>
          <w:bCs w:val="0"/>
          <w:color w:val="000000"/>
          <w:szCs w:val="28"/>
        </w:rPr>
        <w:t xml:space="preserve"> </w:t>
      </w:r>
      <w:r w:rsidR="00534873" w:rsidRPr="0023525F">
        <w:rPr>
          <w:b w:val="0"/>
          <w:bCs w:val="0"/>
          <w:color w:val="000000"/>
          <w:szCs w:val="28"/>
        </w:rPr>
        <w:t xml:space="preserve"> тис. гр</w:t>
      </w:r>
      <w:r w:rsidR="00004BA8" w:rsidRPr="0023525F">
        <w:rPr>
          <w:b w:val="0"/>
          <w:bCs w:val="0"/>
          <w:color w:val="000000"/>
          <w:szCs w:val="28"/>
        </w:rPr>
        <w:t>н</w:t>
      </w:r>
      <w:r w:rsidR="00A1527B" w:rsidRPr="0023525F">
        <w:rPr>
          <w:b w:val="0"/>
          <w:bCs w:val="0"/>
          <w:color w:val="000000"/>
          <w:szCs w:val="28"/>
        </w:rPr>
        <w:t>, що станови</w:t>
      </w:r>
      <w:r w:rsidR="00A857B5" w:rsidRPr="0023525F">
        <w:rPr>
          <w:b w:val="0"/>
          <w:bCs w:val="0"/>
          <w:color w:val="000000"/>
          <w:szCs w:val="28"/>
        </w:rPr>
        <w:t>ло</w:t>
      </w:r>
      <w:r w:rsidR="00A1527B" w:rsidRPr="0023525F">
        <w:rPr>
          <w:b w:val="0"/>
          <w:bCs w:val="0"/>
          <w:color w:val="000000"/>
          <w:szCs w:val="28"/>
        </w:rPr>
        <w:t xml:space="preserve"> </w:t>
      </w:r>
      <w:r w:rsidRPr="0023525F">
        <w:rPr>
          <w:b w:val="0"/>
          <w:bCs w:val="0"/>
          <w:color w:val="000000"/>
          <w:szCs w:val="28"/>
        </w:rPr>
        <w:t>9</w:t>
      </w:r>
      <w:r w:rsidR="00A857B5" w:rsidRPr="0023525F">
        <w:rPr>
          <w:b w:val="0"/>
          <w:bCs w:val="0"/>
          <w:color w:val="000000"/>
          <w:szCs w:val="28"/>
        </w:rPr>
        <w:t>2</w:t>
      </w:r>
      <w:r w:rsidR="00534873" w:rsidRPr="0023525F">
        <w:rPr>
          <w:b w:val="0"/>
          <w:color w:val="000000"/>
          <w:szCs w:val="28"/>
        </w:rPr>
        <w:t>,</w:t>
      </w:r>
      <w:r w:rsidRPr="0023525F">
        <w:rPr>
          <w:b w:val="0"/>
          <w:color w:val="000000"/>
          <w:szCs w:val="28"/>
        </w:rPr>
        <w:t>0</w:t>
      </w:r>
      <w:r w:rsidR="00534873" w:rsidRPr="0023525F">
        <w:rPr>
          <w:b w:val="0"/>
          <w:color w:val="000000"/>
          <w:szCs w:val="28"/>
        </w:rPr>
        <w:t xml:space="preserve">% </w:t>
      </w:r>
      <w:r w:rsidR="00A857B5" w:rsidRPr="0023525F">
        <w:rPr>
          <w:b w:val="0"/>
          <w:color w:val="000000"/>
          <w:szCs w:val="28"/>
        </w:rPr>
        <w:t>виконання та більше видатків січня</w:t>
      </w:r>
      <w:r w:rsidR="00A1527B" w:rsidRPr="0023525F">
        <w:rPr>
          <w:b w:val="0"/>
          <w:color w:val="000000"/>
          <w:szCs w:val="28"/>
        </w:rPr>
        <w:t>-</w:t>
      </w:r>
      <w:r w:rsidRPr="0023525F">
        <w:rPr>
          <w:b w:val="0"/>
          <w:color w:val="000000"/>
          <w:szCs w:val="28"/>
        </w:rPr>
        <w:t>в</w:t>
      </w:r>
      <w:r w:rsidR="00A857B5" w:rsidRPr="0023525F">
        <w:rPr>
          <w:b w:val="0"/>
          <w:color w:val="000000"/>
          <w:szCs w:val="28"/>
        </w:rPr>
        <w:t>е</w:t>
      </w:r>
      <w:r w:rsidR="00A1527B" w:rsidRPr="0023525F">
        <w:rPr>
          <w:b w:val="0"/>
          <w:color w:val="000000"/>
          <w:szCs w:val="28"/>
        </w:rPr>
        <w:t>р</w:t>
      </w:r>
      <w:r w:rsidRPr="0023525F">
        <w:rPr>
          <w:b w:val="0"/>
          <w:color w:val="000000"/>
          <w:szCs w:val="28"/>
        </w:rPr>
        <w:t>ес</w:t>
      </w:r>
      <w:r w:rsidR="00A1527B" w:rsidRPr="0023525F">
        <w:rPr>
          <w:b w:val="0"/>
          <w:color w:val="000000"/>
          <w:szCs w:val="28"/>
        </w:rPr>
        <w:t>н</w:t>
      </w:r>
      <w:r w:rsidR="00A857B5" w:rsidRPr="0023525F">
        <w:rPr>
          <w:b w:val="0"/>
          <w:color w:val="000000"/>
          <w:szCs w:val="28"/>
        </w:rPr>
        <w:t>я</w:t>
      </w:r>
      <w:r w:rsidR="00A1527B" w:rsidRPr="0023525F">
        <w:rPr>
          <w:b w:val="0"/>
          <w:color w:val="000000"/>
          <w:szCs w:val="28"/>
        </w:rPr>
        <w:t xml:space="preserve"> 2022 року </w:t>
      </w:r>
      <w:r w:rsidR="00A857B5" w:rsidRPr="0023525F">
        <w:rPr>
          <w:b w:val="0"/>
          <w:color w:val="000000"/>
          <w:szCs w:val="28"/>
        </w:rPr>
        <w:t xml:space="preserve">на </w:t>
      </w:r>
      <w:r w:rsidRPr="0023525F">
        <w:rPr>
          <w:b w:val="0"/>
          <w:color w:val="000000"/>
          <w:szCs w:val="28"/>
        </w:rPr>
        <w:t>489</w:t>
      </w:r>
      <w:r w:rsidR="00A857B5" w:rsidRPr="0023525F">
        <w:rPr>
          <w:b w:val="0"/>
          <w:color w:val="000000"/>
          <w:szCs w:val="28"/>
        </w:rPr>
        <w:t>,</w:t>
      </w:r>
      <w:r w:rsidRPr="0023525F">
        <w:rPr>
          <w:b w:val="0"/>
          <w:color w:val="000000"/>
          <w:szCs w:val="28"/>
        </w:rPr>
        <w:t>0</w:t>
      </w:r>
      <w:r w:rsidR="00A857B5" w:rsidRPr="0023525F">
        <w:rPr>
          <w:b w:val="0"/>
          <w:color w:val="000000"/>
          <w:szCs w:val="28"/>
        </w:rPr>
        <w:t xml:space="preserve"> тис. грн</w:t>
      </w:r>
      <w:r w:rsidR="00194661" w:rsidRPr="0023525F">
        <w:rPr>
          <w:b w:val="0"/>
          <w:color w:val="000000"/>
          <w:szCs w:val="28"/>
        </w:rPr>
        <w:t>, на заходи та роботи з територіальної оборони - 690,2 тис. грн</w:t>
      </w:r>
      <w:r w:rsidR="000E67FA" w:rsidRPr="0023525F">
        <w:rPr>
          <w:b w:val="0"/>
          <w:color w:val="000000"/>
          <w:szCs w:val="28"/>
        </w:rPr>
        <w:t xml:space="preserve"> (64,5% виконання) та більше видатків відповідного періоду минулого року на 268,6 тис. гривень</w:t>
      </w:r>
      <w:r w:rsidR="00534873" w:rsidRPr="0023525F">
        <w:rPr>
          <w:b w:val="0"/>
          <w:color w:val="000000"/>
          <w:szCs w:val="28"/>
          <w:lang w:eastAsia="uk-UA"/>
        </w:rPr>
        <w:t>.</w:t>
      </w:r>
    </w:p>
    <w:p w:rsidR="005C4B0D" w:rsidRPr="0023525F" w:rsidRDefault="00F2785E" w:rsidP="002465F3">
      <w:pPr>
        <w:tabs>
          <w:tab w:val="left" w:pos="709"/>
        </w:tabs>
        <w:jc w:val="both"/>
        <w:rPr>
          <w:bCs/>
          <w:color w:val="000000"/>
          <w:sz w:val="28"/>
          <w:szCs w:val="28"/>
          <w:lang w:val="uk-UA"/>
        </w:rPr>
      </w:pPr>
      <w:r w:rsidRPr="0023525F">
        <w:rPr>
          <w:color w:val="0070C0"/>
          <w:sz w:val="28"/>
          <w:szCs w:val="28"/>
          <w:lang w:val="uk-UA"/>
        </w:rPr>
        <w:tab/>
      </w:r>
      <w:r w:rsidR="00214F50" w:rsidRPr="0023525F">
        <w:rPr>
          <w:sz w:val="28"/>
          <w:szCs w:val="28"/>
          <w:lang w:val="uk-UA"/>
        </w:rPr>
        <w:t>По</w:t>
      </w:r>
      <w:r w:rsidR="005C4B0D" w:rsidRPr="0023525F">
        <w:rPr>
          <w:sz w:val="28"/>
          <w:szCs w:val="28"/>
          <w:lang w:val="uk-UA" w:eastAsia="uk-UA"/>
        </w:rPr>
        <w:t xml:space="preserve"> </w:t>
      </w:r>
      <w:r w:rsidR="005C4B0D" w:rsidRPr="0023525F">
        <w:rPr>
          <w:color w:val="000000"/>
          <w:sz w:val="28"/>
          <w:szCs w:val="28"/>
          <w:lang w:val="uk-UA" w:eastAsia="uk-UA"/>
        </w:rPr>
        <w:t>спеціальному фонд</w:t>
      </w:r>
      <w:r w:rsidR="00214F50" w:rsidRPr="0023525F">
        <w:rPr>
          <w:color w:val="000000"/>
          <w:sz w:val="28"/>
          <w:szCs w:val="28"/>
          <w:lang w:val="uk-UA" w:eastAsia="uk-UA"/>
        </w:rPr>
        <w:t>у</w:t>
      </w:r>
      <w:r w:rsidR="005C4B0D" w:rsidRPr="0023525F">
        <w:rPr>
          <w:color w:val="000000"/>
          <w:sz w:val="28"/>
          <w:szCs w:val="28"/>
          <w:lang w:val="uk-UA" w:eastAsia="uk-UA"/>
        </w:rPr>
        <w:t xml:space="preserve"> бюджету громади </w:t>
      </w:r>
      <w:r w:rsidR="005C4B0D" w:rsidRPr="0023525F">
        <w:rPr>
          <w:color w:val="000000"/>
          <w:sz w:val="28"/>
          <w:szCs w:val="28"/>
          <w:lang w:val="uk-UA"/>
        </w:rPr>
        <w:t xml:space="preserve">на поточний рік на заходи та роботи з територіальної оборони заплановано 1 412,1 тис. грн, фактично </w:t>
      </w:r>
      <w:r w:rsidR="005C4B0D" w:rsidRPr="0023525F">
        <w:rPr>
          <w:color w:val="000000"/>
          <w:sz w:val="28"/>
          <w:szCs w:val="28"/>
          <w:lang w:val="uk-UA"/>
        </w:rPr>
        <w:lastRenderedPageBreak/>
        <w:t>використано 1 229,9 тис. грн (87,1% виконання) та значно більше видатків минулого року на 1 228,6 тис. гривень</w:t>
      </w:r>
      <w:r w:rsidR="005C4B0D" w:rsidRPr="0023525F">
        <w:rPr>
          <w:color w:val="000000"/>
          <w:sz w:val="28"/>
          <w:szCs w:val="28"/>
          <w:lang w:val="uk-UA" w:eastAsia="uk-UA"/>
        </w:rPr>
        <w:t>.</w:t>
      </w:r>
    </w:p>
    <w:p w:rsidR="002465F3" w:rsidRPr="0023525F" w:rsidRDefault="002465F3" w:rsidP="002465F3">
      <w:pPr>
        <w:tabs>
          <w:tab w:val="left" w:pos="709"/>
        </w:tabs>
        <w:jc w:val="both"/>
        <w:rPr>
          <w:color w:val="000000"/>
          <w:sz w:val="28"/>
          <w:szCs w:val="28"/>
          <w:lang w:val="uk-UA"/>
        </w:rPr>
      </w:pPr>
      <w:r w:rsidRPr="0023525F">
        <w:rPr>
          <w:color w:val="0070C0"/>
          <w:sz w:val="28"/>
          <w:szCs w:val="28"/>
          <w:lang w:val="uk-UA"/>
        </w:rPr>
        <w:tab/>
      </w:r>
      <w:r w:rsidRPr="0023525F">
        <w:rPr>
          <w:color w:val="000000"/>
          <w:sz w:val="28"/>
          <w:szCs w:val="28"/>
          <w:lang w:val="uk-UA"/>
        </w:rPr>
        <w:t xml:space="preserve">Станом на 01 жовтня 2023 року </w:t>
      </w:r>
      <w:r w:rsidR="00214F50" w:rsidRPr="0023525F">
        <w:rPr>
          <w:color w:val="000000"/>
          <w:sz w:val="28"/>
          <w:szCs w:val="28"/>
          <w:lang w:val="uk-UA"/>
        </w:rPr>
        <w:t>по</w:t>
      </w:r>
      <w:r w:rsidRPr="0023525F">
        <w:rPr>
          <w:color w:val="000000"/>
          <w:sz w:val="28"/>
          <w:szCs w:val="28"/>
          <w:lang w:val="uk-UA"/>
        </w:rPr>
        <w:t xml:space="preserve"> заг</w:t>
      </w:r>
      <w:r w:rsidR="00214F50" w:rsidRPr="0023525F">
        <w:rPr>
          <w:color w:val="000000"/>
          <w:sz w:val="28"/>
          <w:szCs w:val="28"/>
          <w:lang w:val="uk-UA"/>
        </w:rPr>
        <w:t>альному фонду</w:t>
      </w:r>
      <w:r w:rsidRPr="0023525F">
        <w:rPr>
          <w:color w:val="000000"/>
          <w:sz w:val="28"/>
          <w:szCs w:val="28"/>
          <w:lang w:val="uk-UA"/>
        </w:rPr>
        <w:t xml:space="preserve"> бюджету обліковується  кредиторська заборгованість з видатків у сумі 37,1 тис. грн </w:t>
      </w:r>
      <w:r w:rsidR="00911368" w:rsidRPr="0023525F">
        <w:rPr>
          <w:color w:val="000000"/>
          <w:sz w:val="28"/>
          <w:szCs w:val="28"/>
          <w:lang w:val="uk-UA"/>
        </w:rPr>
        <w:t xml:space="preserve">       </w:t>
      </w:r>
      <w:r w:rsidRPr="0023525F">
        <w:rPr>
          <w:color w:val="000000"/>
          <w:sz w:val="28"/>
          <w:szCs w:val="28"/>
          <w:lang w:val="uk-UA"/>
        </w:rPr>
        <w:t xml:space="preserve">по заходах та роботі з мобілізаційної підготовки місцевого значення (поточні видатки), </w:t>
      </w:r>
      <w:r w:rsidR="00214F50" w:rsidRPr="0023525F">
        <w:rPr>
          <w:color w:val="000000"/>
          <w:sz w:val="28"/>
          <w:szCs w:val="28"/>
          <w:lang w:val="uk-UA"/>
        </w:rPr>
        <w:t>по спеціальному фонду</w:t>
      </w:r>
      <w:r w:rsidRPr="0023525F">
        <w:rPr>
          <w:color w:val="000000"/>
          <w:sz w:val="28"/>
          <w:szCs w:val="28"/>
          <w:lang w:val="uk-UA"/>
        </w:rPr>
        <w:t xml:space="preserve"> - 21,0 тис. грн по заходах та роботах </w:t>
      </w:r>
      <w:r w:rsidR="00911368" w:rsidRPr="0023525F">
        <w:rPr>
          <w:color w:val="000000"/>
          <w:sz w:val="28"/>
          <w:szCs w:val="28"/>
          <w:lang w:val="uk-UA"/>
        </w:rPr>
        <w:t xml:space="preserve">                </w:t>
      </w:r>
      <w:r w:rsidRPr="0023525F">
        <w:rPr>
          <w:color w:val="000000"/>
          <w:sz w:val="28"/>
          <w:szCs w:val="28"/>
          <w:lang w:val="uk-UA"/>
        </w:rPr>
        <w:t>з територіальної оборони (капітальні видатки).</w:t>
      </w:r>
    </w:p>
    <w:p w:rsidR="000E606B" w:rsidRPr="0023525F" w:rsidRDefault="000E606B" w:rsidP="002465F3">
      <w:pPr>
        <w:tabs>
          <w:tab w:val="left" w:pos="709"/>
        </w:tabs>
        <w:jc w:val="both"/>
        <w:rPr>
          <w:color w:val="000000"/>
          <w:sz w:val="16"/>
          <w:szCs w:val="16"/>
          <w:lang w:val="uk-UA"/>
        </w:rPr>
      </w:pPr>
    </w:p>
    <w:p w:rsidR="00B12B09" w:rsidRPr="0023525F" w:rsidRDefault="00B12B09" w:rsidP="00F26DDA">
      <w:pPr>
        <w:ind w:firstLine="709"/>
        <w:jc w:val="center"/>
        <w:rPr>
          <w:i/>
          <w:color w:val="000000"/>
          <w:sz w:val="28"/>
          <w:szCs w:val="28"/>
          <w:lang w:val="uk-UA"/>
        </w:rPr>
      </w:pPr>
      <w:r w:rsidRPr="0023525F">
        <w:rPr>
          <w:i/>
          <w:color w:val="000000"/>
          <w:sz w:val="28"/>
          <w:szCs w:val="28"/>
          <w:lang w:val="uk-UA"/>
        </w:rPr>
        <w:t xml:space="preserve">Охорона навколишнього </w:t>
      </w:r>
      <w:r w:rsidR="00783232" w:rsidRPr="0023525F">
        <w:rPr>
          <w:i/>
          <w:color w:val="000000"/>
          <w:sz w:val="28"/>
          <w:szCs w:val="28"/>
          <w:lang w:val="uk-UA"/>
        </w:rPr>
        <w:t xml:space="preserve">природного </w:t>
      </w:r>
      <w:r w:rsidRPr="0023525F">
        <w:rPr>
          <w:i/>
          <w:color w:val="000000"/>
          <w:sz w:val="28"/>
          <w:szCs w:val="28"/>
          <w:lang w:val="uk-UA"/>
        </w:rPr>
        <w:t>середовища</w:t>
      </w:r>
    </w:p>
    <w:p w:rsidR="00986ED9" w:rsidRPr="0023525F" w:rsidRDefault="00986ED9" w:rsidP="00F26DDA">
      <w:pPr>
        <w:ind w:firstLine="709"/>
        <w:jc w:val="center"/>
        <w:rPr>
          <w:i/>
          <w:color w:val="000000"/>
          <w:sz w:val="10"/>
          <w:szCs w:val="10"/>
          <w:lang w:val="uk-UA"/>
        </w:rPr>
      </w:pPr>
    </w:p>
    <w:p w:rsidR="00986ED9" w:rsidRPr="0023525F" w:rsidRDefault="0073755A" w:rsidP="00F26DDA">
      <w:pPr>
        <w:tabs>
          <w:tab w:val="center" w:pos="142"/>
        </w:tabs>
        <w:ind w:right="-1" w:firstLine="708"/>
        <w:jc w:val="both"/>
        <w:rPr>
          <w:color w:val="000000"/>
          <w:sz w:val="28"/>
          <w:szCs w:val="28"/>
          <w:lang w:val="uk-UA"/>
        </w:rPr>
      </w:pPr>
      <w:r w:rsidRPr="0023525F">
        <w:rPr>
          <w:color w:val="000000"/>
          <w:sz w:val="28"/>
          <w:szCs w:val="28"/>
          <w:lang w:val="uk-UA"/>
        </w:rPr>
        <w:t>Н</w:t>
      </w:r>
      <w:r w:rsidR="00986ED9" w:rsidRPr="0023525F">
        <w:rPr>
          <w:color w:val="000000"/>
          <w:sz w:val="28"/>
          <w:szCs w:val="28"/>
          <w:lang w:val="uk-UA"/>
        </w:rPr>
        <w:t xml:space="preserve">а здійснення </w:t>
      </w:r>
      <w:r w:rsidR="002A7A59" w:rsidRPr="0023525F">
        <w:rPr>
          <w:color w:val="000000"/>
          <w:sz w:val="28"/>
          <w:szCs w:val="28"/>
          <w:lang w:val="uk-UA"/>
        </w:rPr>
        <w:t>іншої</w:t>
      </w:r>
      <w:r w:rsidR="00C02812" w:rsidRPr="0023525F">
        <w:rPr>
          <w:color w:val="000000"/>
          <w:sz w:val="28"/>
          <w:szCs w:val="28"/>
          <w:lang w:val="uk-UA"/>
        </w:rPr>
        <w:t xml:space="preserve"> діяльн</w:t>
      </w:r>
      <w:r w:rsidR="002A7A59" w:rsidRPr="0023525F">
        <w:rPr>
          <w:color w:val="000000"/>
          <w:sz w:val="28"/>
          <w:szCs w:val="28"/>
          <w:lang w:val="uk-UA"/>
        </w:rPr>
        <w:t>о</w:t>
      </w:r>
      <w:r w:rsidR="00C02812" w:rsidRPr="0023525F">
        <w:rPr>
          <w:color w:val="000000"/>
          <w:sz w:val="28"/>
          <w:szCs w:val="28"/>
          <w:lang w:val="uk-UA"/>
        </w:rPr>
        <w:t>ст</w:t>
      </w:r>
      <w:r w:rsidR="002A7A59" w:rsidRPr="0023525F">
        <w:rPr>
          <w:color w:val="000000"/>
          <w:sz w:val="28"/>
          <w:szCs w:val="28"/>
          <w:lang w:val="uk-UA"/>
        </w:rPr>
        <w:t>і</w:t>
      </w:r>
      <w:r w:rsidR="00C02812" w:rsidRPr="0023525F">
        <w:rPr>
          <w:color w:val="000000"/>
          <w:sz w:val="28"/>
          <w:szCs w:val="28"/>
          <w:lang w:val="uk-UA"/>
        </w:rPr>
        <w:t xml:space="preserve"> у сфері екології та охорони природних ресурсів</w:t>
      </w:r>
      <w:r w:rsidR="002A7A59" w:rsidRPr="0023525F">
        <w:rPr>
          <w:color w:val="000000"/>
          <w:sz w:val="28"/>
          <w:szCs w:val="28"/>
          <w:lang w:val="uk-UA"/>
        </w:rPr>
        <w:t xml:space="preserve"> </w:t>
      </w:r>
      <w:r w:rsidR="00986ED9" w:rsidRPr="0023525F">
        <w:rPr>
          <w:color w:val="000000"/>
          <w:sz w:val="28"/>
          <w:szCs w:val="28"/>
          <w:lang w:val="uk-UA"/>
        </w:rPr>
        <w:t xml:space="preserve">по спеціальному фонду </w:t>
      </w:r>
      <w:r w:rsidRPr="0023525F">
        <w:rPr>
          <w:color w:val="000000"/>
          <w:sz w:val="28"/>
          <w:szCs w:val="28"/>
          <w:lang w:val="uk-UA"/>
        </w:rPr>
        <w:t xml:space="preserve">бюджету </w:t>
      </w:r>
      <w:r w:rsidR="00986ED9" w:rsidRPr="0023525F">
        <w:rPr>
          <w:color w:val="000000"/>
          <w:sz w:val="28"/>
          <w:szCs w:val="28"/>
          <w:lang w:val="uk-UA"/>
        </w:rPr>
        <w:t xml:space="preserve">передбачені бюджетні призначення за </w:t>
      </w:r>
      <w:r w:rsidRPr="0023525F">
        <w:rPr>
          <w:color w:val="000000"/>
          <w:sz w:val="28"/>
          <w:szCs w:val="28"/>
          <w:lang w:val="uk-UA"/>
        </w:rPr>
        <w:t>П</w:t>
      </w:r>
      <w:r w:rsidR="00986ED9" w:rsidRPr="0023525F">
        <w:rPr>
          <w:color w:val="000000"/>
          <w:sz w:val="28"/>
          <w:szCs w:val="28"/>
          <w:lang w:val="uk-UA"/>
        </w:rPr>
        <w:t xml:space="preserve">рограмою </w:t>
      </w:r>
      <w:r w:rsidR="00783232" w:rsidRPr="0023525F">
        <w:rPr>
          <w:color w:val="000000"/>
          <w:sz w:val="28"/>
          <w:szCs w:val="28"/>
          <w:lang w:val="uk-UA"/>
        </w:rPr>
        <w:t>охорони навколишнього природного середовища населених пунктів Новгород-Сіверської міської територіальної громади на 2022-2025 роки</w:t>
      </w:r>
      <w:r w:rsidR="00986ED9" w:rsidRPr="0023525F">
        <w:rPr>
          <w:color w:val="000000"/>
          <w:sz w:val="28"/>
          <w:szCs w:val="28"/>
          <w:lang w:val="uk-UA"/>
        </w:rPr>
        <w:t xml:space="preserve"> </w:t>
      </w:r>
      <w:r w:rsidRPr="0023525F">
        <w:rPr>
          <w:color w:val="000000"/>
          <w:sz w:val="28"/>
          <w:szCs w:val="28"/>
          <w:lang w:val="uk-UA"/>
        </w:rPr>
        <w:t>у</w:t>
      </w:r>
      <w:r w:rsidR="00986ED9" w:rsidRPr="0023525F">
        <w:rPr>
          <w:color w:val="000000"/>
          <w:sz w:val="28"/>
          <w:szCs w:val="28"/>
          <w:lang w:val="uk-UA"/>
        </w:rPr>
        <w:t xml:space="preserve"> сумі </w:t>
      </w:r>
      <w:r w:rsidR="00783232" w:rsidRPr="0023525F">
        <w:rPr>
          <w:color w:val="000000"/>
          <w:sz w:val="28"/>
          <w:szCs w:val="28"/>
          <w:lang w:val="uk-UA"/>
        </w:rPr>
        <w:t>54,5</w:t>
      </w:r>
      <w:r w:rsidR="00986ED9" w:rsidRPr="0023525F">
        <w:rPr>
          <w:color w:val="000000"/>
          <w:sz w:val="28"/>
          <w:szCs w:val="28"/>
          <w:lang w:val="uk-UA"/>
        </w:rPr>
        <w:t xml:space="preserve"> тис. гр</w:t>
      </w:r>
      <w:r w:rsidRPr="0023525F">
        <w:rPr>
          <w:color w:val="000000"/>
          <w:sz w:val="28"/>
          <w:szCs w:val="28"/>
          <w:lang w:val="uk-UA"/>
        </w:rPr>
        <w:t>иве</w:t>
      </w:r>
      <w:r w:rsidR="00986ED9" w:rsidRPr="0023525F">
        <w:rPr>
          <w:color w:val="000000"/>
          <w:sz w:val="28"/>
          <w:szCs w:val="28"/>
          <w:lang w:val="uk-UA"/>
        </w:rPr>
        <w:t>н</w:t>
      </w:r>
      <w:r w:rsidRPr="0023525F">
        <w:rPr>
          <w:color w:val="000000"/>
          <w:sz w:val="28"/>
          <w:szCs w:val="28"/>
          <w:lang w:val="uk-UA"/>
        </w:rPr>
        <w:t>ь</w:t>
      </w:r>
      <w:r w:rsidR="00986ED9" w:rsidRPr="0023525F">
        <w:rPr>
          <w:color w:val="000000"/>
          <w:sz w:val="28"/>
          <w:szCs w:val="28"/>
          <w:lang w:val="uk-UA"/>
        </w:rPr>
        <w:t>.</w:t>
      </w:r>
      <w:r w:rsidR="00986ED9" w:rsidRPr="0023525F">
        <w:rPr>
          <w:b/>
          <w:color w:val="000000"/>
          <w:sz w:val="28"/>
          <w:szCs w:val="28"/>
          <w:lang w:val="uk-UA"/>
        </w:rPr>
        <w:t xml:space="preserve"> </w:t>
      </w:r>
      <w:r w:rsidR="00986ED9" w:rsidRPr="0023525F">
        <w:rPr>
          <w:color w:val="000000"/>
          <w:sz w:val="28"/>
          <w:szCs w:val="28"/>
          <w:lang w:val="uk-UA"/>
        </w:rPr>
        <w:t xml:space="preserve">У </w:t>
      </w:r>
      <w:r w:rsidR="00783232" w:rsidRPr="0023525F">
        <w:rPr>
          <w:color w:val="000000"/>
          <w:sz w:val="28"/>
          <w:szCs w:val="28"/>
          <w:lang w:val="uk-UA"/>
        </w:rPr>
        <w:t>січні-вересні</w:t>
      </w:r>
      <w:r w:rsidR="00986ED9" w:rsidRPr="0023525F">
        <w:rPr>
          <w:color w:val="000000"/>
          <w:sz w:val="28"/>
          <w:szCs w:val="28"/>
          <w:lang w:val="uk-UA"/>
        </w:rPr>
        <w:t xml:space="preserve"> 2023 року видатки не </w:t>
      </w:r>
      <w:r w:rsidR="00F26DDA" w:rsidRPr="0023525F">
        <w:rPr>
          <w:color w:val="000000"/>
          <w:sz w:val="28"/>
          <w:szCs w:val="28"/>
          <w:lang w:val="uk-UA"/>
        </w:rPr>
        <w:t>проводились</w:t>
      </w:r>
      <w:r w:rsidR="00986ED9" w:rsidRPr="0023525F">
        <w:rPr>
          <w:color w:val="000000"/>
          <w:sz w:val="28"/>
          <w:szCs w:val="28"/>
          <w:lang w:val="uk-UA"/>
        </w:rPr>
        <w:t>.</w:t>
      </w:r>
    </w:p>
    <w:p w:rsidR="006700BE" w:rsidRPr="0023525F" w:rsidRDefault="006700BE" w:rsidP="006700BE">
      <w:pPr>
        <w:pStyle w:val="af6"/>
        <w:ind w:right="-1" w:firstLine="709"/>
        <w:jc w:val="both"/>
        <w:rPr>
          <w:b w:val="0"/>
          <w:bCs w:val="0"/>
          <w:color w:val="C00000"/>
          <w:sz w:val="16"/>
          <w:szCs w:val="16"/>
        </w:rPr>
      </w:pPr>
    </w:p>
    <w:p w:rsidR="009B5EEB" w:rsidRPr="0023525F" w:rsidRDefault="009B5EEB" w:rsidP="00483465">
      <w:pPr>
        <w:pStyle w:val="af6"/>
        <w:rPr>
          <w:b w:val="0"/>
          <w:i/>
          <w:color w:val="000000"/>
          <w:szCs w:val="28"/>
        </w:rPr>
      </w:pPr>
      <w:r w:rsidRPr="0023525F">
        <w:rPr>
          <w:b w:val="0"/>
          <w:i/>
          <w:color w:val="000000"/>
          <w:szCs w:val="28"/>
        </w:rPr>
        <w:t>Р</w:t>
      </w:r>
      <w:r w:rsidR="009F1B6C" w:rsidRPr="0023525F">
        <w:rPr>
          <w:b w:val="0"/>
          <w:i/>
          <w:color w:val="000000"/>
          <w:szCs w:val="28"/>
        </w:rPr>
        <w:t>езервний фонд</w:t>
      </w:r>
    </w:p>
    <w:p w:rsidR="009B5EEB" w:rsidRPr="0023525F" w:rsidRDefault="009B5EEB" w:rsidP="009B5EEB">
      <w:pPr>
        <w:jc w:val="center"/>
        <w:rPr>
          <w:b/>
          <w:i/>
          <w:color w:val="000000"/>
          <w:sz w:val="10"/>
          <w:szCs w:val="10"/>
          <w:lang w:val="uk-UA"/>
        </w:rPr>
      </w:pPr>
    </w:p>
    <w:p w:rsidR="009B5EEB" w:rsidRPr="0023525F" w:rsidRDefault="00397637" w:rsidP="00AA1488">
      <w:pPr>
        <w:ind w:firstLine="709"/>
        <w:jc w:val="both"/>
        <w:rPr>
          <w:color w:val="000000"/>
          <w:sz w:val="28"/>
          <w:lang w:val="uk-UA"/>
        </w:rPr>
      </w:pPr>
      <w:r w:rsidRPr="0023525F">
        <w:rPr>
          <w:color w:val="000000"/>
          <w:sz w:val="28"/>
          <w:szCs w:val="28"/>
          <w:lang w:val="uk-UA"/>
        </w:rPr>
        <w:t>Резервний фонд бюджету</w:t>
      </w:r>
      <w:r w:rsidR="00F167DE" w:rsidRPr="0023525F">
        <w:rPr>
          <w:color w:val="000000"/>
          <w:sz w:val="28"/>
          <w:szCs w:val="28"/>
          <w:lang w:val="uk-UA"/>
        </w:rPr>
        <w:t xml:space="preserve"> Новгород-Сіверської міської територіальної  громади</w:t>
      </w:r>
      <w:r w:rsidRPr="0023525F">
        <w:rPr>
          <w:color w:val="000000"/>
          <w:sz w:val="28"/>
          <w:szCs w:val="28"/>
          <w:lang w:val="uk-UA"/>
        </w:rPr>
        <w:t xml:space="preserve"> затверджений на 202</w:t>
      </w:r>
      <w:r w:rsidR="007156AF" w:rsidRPr="0023525F">
        <w:rPr>
          <w:color w:val="000000"/>
          <w:sz w:val="28"/>
          <w:szCs w:val="28"/>
          <w:lang w:val="uk-UA"/>
        </w:rPr>
        <w:t>3</w:t>
      </w:r>
      <w:r w:rsidRPr="0023525F">
        <w:rPr>
          <w:color w:val="000000"/>
          <w:sz w:val="28"/>
          <w:szCs w:val="28"/>
          <w:lang w:val="uk-UA"/>
        </w:rPr>
        <w:t xml:space="preserve"> р</w:t>
      </w:r>
      <w:r w:rsidR="00671295" w:rsidRPr="0023525F">
        <w:rPr>
          <w:color w:val="000000"/>
          <w:sz w:val="28"/>
          <w:szCs w:val="28"/>
          <w:lang w:val="uk-UA"/>
        </w:rPr>
        <w:t>і</w:t>
      </w:r>
      <w:r w:rsidR="008A2989" w:rsidRPr="0023525F">
        <w:rPr>
          <w:color w:val="000000"/>
          <w:sz w:val="28"/>
          <w:szCs w:val="28"/>
          <w:lang w:val="uk-UA"/>
        </w:rPr>
        <w:t>к</w:t>
      </w:r>
      <w:r w:rsidRPr="0023525F">
        <w:rPr>
          <w:color w:val="000000"/>
          <w:sz w:val="28"/>
          <w:szCs w:val="28"/>
          <w:lang w:val="uk-UA"/>
        </w:rPr>
        <w:t xml:space="preserve"> </w:t>
      </w:r>
      <w:r w:rsidR="00075823" w:rsidRPr="0023525F">
        <w:rPr>
          <w:color w:val="000000"/>
          <w:sz w:val="28"/>
          <w:szCs w:val="28"/>
          <w:lang w:val="uk-UA"/>
        </w:rPr>
        <w:t>у сумі</w:t>
      </w:r>
      <w:r w:rsidRPr="0023525F">
        <w:rPr>
          <w:color w:val="000000"/>
          <w:sz w:val="28"/>
          <w:szCs w:val="28"/>
          <w:lang w:val="uk-UA"/>
        </w:rPr>
        <w:t xml:space="preserve"> </w:t>
      </w:r>
      <w:r w:rsidR="008A2989" w:rsidRPr="0023525F">
        <w:rPr>
          <w:color w:val="000000"/>
          <w:sz w:val="28"/>
          <w:szCs w:val="28"/>
          <w:lang w:val="uk-UA"/>
        </w:rPr>
        <w:t>10</w:t>
      </w:r>
      <w:r w:rsidRPr="0023525F">
        <w:rPr>
          <w:color w:val="000000"/>
          <w:sz w:val="28"/>
          <w:szCs w:val="28"/>
          <w:lang w:val="uk-UA"/>
        </w:rPr>
        <w:t>0,0 тис. гр</w:t>
      </w:r>
      <w:r w:rsidR="00E564B0" w:rsidRPr="0023525F">
        <w:rPr>
          <w:color w:val="000000"/>
          <w:sz w:val="28"/>
          <w:szCs w:val="28"/>
          <w:lang w:val="uk-UA"/>
        </w:rPr>
        <w:t>ивень</w:t>
      </w:r>
      <w:r w:rsidRPr="0023525F">
        <w:rPr>
          <w:color w:val="000000"/>
          <w:sz w:val="28"/>
          <w:szCs w:val="28"/>
          <w:lang w:val="uk-UA"/>
        </w:rPr>
        <w:t>. Рішен</w:t>
      </w:r>
      <w:r w:rsidR="00A05BBD" w:rsidRPr="0023525F">
        <w:rPr>
          <w:color w:val="000000"/>
          <w:sz w:val="28"/>
          <w:szCs w:val="28"/>
          <w:lang w:val="uk-UA"/>
        </w:rPr>
        <w:t>ня</w:t>
      </w:r>
      <w:r w:rsidRPr="0023525F">
        <w:rPr>
          <w:color w:val="000000"/>
          <w:sz w:val="28"/>
          <w:szCs w:val="28"/>
          <w:lang w:val="uk-UA"/>
        </w:rPr>
        <w:t xml:space="preserve"> про використання коштів </w:t>
      </w:r>
      <w:r w:rsidR="00075823" w:rsidRPr="0023525F">
        <w:rPr>
          <w:color w:val="000000"/>
          <w:sz w:val="28"/>
          <w:szCs w:val="28"/>
          <w:lang w:val="uk-UA"/>
        </w:rPr>
        <w:t>резервного</w:t>
      </w:r>
      <w:r w:rsidR="000E483C" w:rsidRPr="0023525F">
        <w:rPr>
          <w:color w:val="000000"/>
          <w:sz w:val="28"/>
          <w:szCs w:val="28"/>
          <w:lang w:val="uk-UA"/>
        </w:rPr>
        <w:t xml:space="preserve"> </w:t>
      </w:r>
      <w:r w:rsidRPr="0023525F">
        <w:rPr>
          <w:color w:val="000000"/>
          <w:sz w:val="28"/>
          <w:szCs w:val="28"/>
          <w:lang w:val="uk-UA"/>
        </w:rPr>
        <w:t xml:space="preserve">фонду </w:t>
      </w:r>
      <w:r w:rsidR="00173C59" w:rsidRPr="0023525F">
        <w:rPr>
          <w:color w:val="000000"/>
          <w:sz w:val="28"/>
          <w:szCs w:val="28"/>
          <w:lang w:val="uk-UA"/>
        </w:rPr>
        <w:t>бюджету у звітному періоді</w:t>
      </w:r>
      <w:r w:rsidR="00A05BBD" w:rsidRPr="0023525F">
        <w:rPr>
          <w:color w:val="000000"/>
          <w:sz w:val="28"/>
          <w:szCs w:val="28"/>
          <w:lang w:val="uk-UA"/>
        </w:rPr>
        <w:t xml:space="preserve"> </w:t>
      </w:r>
      <w:r w:rsidR="00911368" w:rsidRPr="0023525F">
        <w:rPr>
          <w:color w:val="000000"/>
          <w:sz w:val="28"/>
          <w:szCs w:val="28"/>
          <w:lang w:val="uk-UA"/>
        </w:rPr>
        <w:t xml:space="preserve">                  </w:t>
      </w:r>
      <w:r w:rsidR="00A05BBD" w:rsidRPr="0023525F">
        <w:rPr>
          <w:color w:val="000000"/>
          <w:sz w:val="28"/>
          <w:szCs w:val="28"/>
          <w:lang w:val="uk-UA"/>
        </w:rPr>
        <w:t>не приймали</w:t>
      </w:r>
      <w:r w:rsidRPr="0023525F">
        <w:rPr>
          <w:color w:val="000000"/>
          <w:sz w:val="28"/>
          <w:szCs w:val="28"/>
          <w:lang w:val="uk-UA"/>
        </w:rPr>
        <w:t>ся</w:t>
      </w:r>
      <w:r w:rsidR="009B5EEB" w:rsidRPr="0023525F">
        <w:rPr>
          <w:color w:val="000000"/>
          <w:sz w:val="28"/>
          <w:lang w:val="uk-UA"/>
        </w:rPr>
        <w:t>.</w:t>
      </w:r>
    </w:p>
    <w:p w:rsidR="00C50A34" w:rsidRPr="0023525F" w:rsidRDefault="00C50A34" w:rsidP="00C50A34">
      <w:pPr>
        <w:ind w:firstLine="709"/>
        <w:jc w:val="center"/>
        <w:rPr>
          <w:color w:val="C00000"/>
          <w:sz w:val="16"/>
          <w:szCs w:val="16"/>
          <w:lang w:val="uk-UA"/>
        </w:rPr>
      </w:pPr>
    </w:p>
    <w:p w:rsidR="000B26A7" w:rsidRPr="0023525F" w:rsidRDefault="000B26A7" w:rsidP="000B26A7">
      <w:pPr>
        <w:jc w:val="center"/>
        <w:rPr>
          <w:i/>
          <w:color w:val="000000"/>
          <w:sz w:val="28"/>
          <w:szCs w:val="28"/>
          <w:lang w:val="uk-UA"/>
        </w:rPr>
      </w:pPr>
      <w:r w:rsidRPr="0023525F">
        <w:rPr>
          <w:i/>
          <w:color w:val="000000"/>
          <w:sz w:val="28"/>
          <w:szCs w:val="28"/>
          <w:lang w:val="uk-UA"/>
        </w:rPr>
        <w:t>К</w:t>
      </w:r>
      <w:r w:rsidR="00A74C92" w:rsidRPr="0023525F">
        <w:rPr>
          <w:i/>
          <w:color w:val="000000"/>
          <w:sz w:val="28"/>
          <w:szCs w:val="28"/>
          <w:lang w:val="uk-UA"/>
        </w:rPr>
        <w:t>редитування</w:t>
      </w:r>
    </w:p>
    <w:p w:rsidR="000B26A7" w:rsidRPr="0023525F" w:rsidRDefault="000B26A7" w:rsidP="000B26A7">
      <w:pPr>
        <w:tabs>
          <w:tab w:val="left" w:pos="4410"/>
        </w:tabs>
        <w:ind w:firstLine="720"/>
        <w:jc w:val="both"/>
        <w:rPr>
          <w:b/>
          <w:i/>
          <w:color w:val="000000"/>
          <w:sz w:val="10"/>
          <w:szCs w:val="10"/>
          <w:lang w:val="uk-UA"/>
        </w:rPr>
      </w:pPr>
      <w:r w:rsidRPr="0023525F">
        <w:rPr>
          <w:b/>
          <w:i/>
          <w:color w:val="000000"/>
          <w:sz w:val="28"/>
          <w:szCs w:val="28"/>
          <w:lang w:val="uk-UA"/>
        </w:rPr>
        <w:tab/>
      </w:r>
    </w:p>
    <w:p w:rsidR="000B26A7" w:rsidRPr="0023525F" w:rsidRDefault="00295EFA" w:rsidP="000B26A7">
      <w:pPr>
        <w:ind w:firstLine="709"/>
        <w:jc w:val="both"/>
        <w:rPr>
          <w:color w:val="000000"/>
          <w:sz w:val="28"/>
          <w:lang w:val="uk-UA"/>
        </w:rPr>
      </w:pPr>
      <w:r w:rsidRPr="0023525F">
        <w:rPr>
          <w:color w:val="000000"/>
          <w:sz w:val="28"/>
          <w:szCs w:val="28"/>
          <w:lang w:val="uk-UA"/>
        </w:rPr>
        <w:t>З метою сприяння підвищенню житлово-побутових умов проживання</w:t>
      </w:r>
      <w:r w:rsidR="00911368" w:rsidRPr="0023525F">
        <w:rPr>
          <w:color w:val="000000"/>
          <w:sz w:val="28"/>
          <w:szCs w:val="28"/>
          <w:lang w:val="uk-UA"/>
        </w:rPr>
        <w:t xml:space="preserve">     </w:t>
      </w:r>
      <w:r w:rsidRPr="0023525F">
        <w:rPr>
          <w:color w:val="000000"/>
          <w:sz w:val="28"/>
          <w:szCs w:val="28"/>
          <w:lang w:val="uk-UA"/>
        </w:rPr>
        <w:t xml:space="preserve"> та рівня життєзабезпечення мешканців населених пунктів Новгород-Сіверської міської територіальної громади у</w:t>
      </w:r>
      <w:r w:rsidR="002209CE" w:rsidRPr="0023525F">
        <w:rPr>
          <w:color w:val="000000"/>
          <w:sz w:val="28"/>
          <w:szCs w:val="28"/>
          <w:lang w:val="uk-UA"/>
        </w:rPr>
        <w:t xml:space="preserve"> рамках реалізації </w:t>
      </w:r>
      <w:r w:rsidR="000B26A7" w:rsidRPr="0023525F">
        <w:rPr>
          <w:color w:val="000000"/>
          <w:sz w:val="28"/>
          <w:szCs w:val="28"/>
          <w:lang w:val="uk-UA"/>
        </w:rPr>
        <w:t>заходів Програми підтримки індивідуального житлового будівництва та розвитку особистого селянського господарства «В</w:t>
      </w:r>
      <w:r w:rsidR="001761CA" w:rsidRPr="0023525F">
        <w:rPr>
          <w:color w:val="000000"/>
          <w:sz w:val="28"/>
          <w:szCs w:val="28"/>
          <w:lang w:val="uk-UA"/>
        </w:rPr>
        <w:t xml:space="preserve">ласний дім» на 2021-2027 роки </w:t>
      </w:r>
      <w:r w:rsidR="00FC0112" w:rsidRPr="0023525F">
        <w:rPr>
          <w:color w:val="000000"/>
          <w:sz w:val="28"/>
          <w:szCs w:val="28"/>
          <w:lang w:val="uk-UA"/>
        </w:rPr>
        <w:t xml:space="preserve"> по</w:t>
      </w:r>
      <w:r w:rsidR="000B26A7" w:rsidRPr="0023525F">
        <w:rPr>
          <w:color w:val="000000"/>
          <w:sz w:val="28"/>
          <w:szCs w:val="28"/>
          <w:lang w:val="uk-UA"/>
        </w:rPr>
        <w:t xml:space="preserve"> загальному фонд</w:t>
      </w:r>
      <w:r w:rsidR="00FC0112" w:rsidRPr="0023525F">
        <w:rPr>
          <w:color w:val="000000"/>
          <w:sz w:val="28"/>
          <w:szCs w:val="28"/>
          <w:lang w:val="uk-UA"/>
        </w:rPr>
        <w:t>у</w:t>
      </w:r>
      <w:r w:rsidR="000B26A7" w:rsidRPr="0023525F">
        <w:rPr>
          <w:color w:val="000000"/>
          <w:sz w:val="28"/>
          <w:szCs w:val="28"/>
          <w:lang w:val="uk-UA"/>
        </w:rPr>
        <w:t xml:space="preserve"> бюджету на 202</w:t>
      </w:r>
      <w:r w:rsidR="007156AF" w:rsidRPr="0023525F">
        <w:rPr>
          <w:color w:val="000000"/>
          <w:sz w:val="28"/>
          <w:szCs w:val="28"/>
          <w:lang w:val="uk-UA"/>
        </w:rPr>
        <w:t>3</w:t>
      </w:r>
      <w:r w:rsidR="000B26A7" w:rsidRPr="0023525F">
        <w:rPr>
          <w:color w:val="000000"/>
          <w:sz w:val="28"/>
          <w:szCs w:val="28"/>
          <w:lang w:val="uk-UA"/>
        </w:rPr>
        <w:t xml:space="preserve"> рік</w:t>
      </w:r>
      <w:r w:rsidR="001761CA" w:rsidRPr="0023525F">
        <w:rPr>
          <w:color w:val="000000"/>
          <w:sz w:val="28"/>
          <w:szCs w:val="28"/>
          <w:lang w:val="uk-UA"/>
        </w:rPr>
        <w:t xml:space="preserve"> </w:t>
      </w:r>
      <w:r w:rsidR="000B26A7" w:rsidRPr="0023525F">
        <w:rPr>
          <w:color w:val="000000"/>
          <w:sz w:val="28"/>
          <w:szCs w:val="28"/>
          <w:lang w:val="uk-UA"/>
        </w:rPr>
        <w:t xml:space="preserve">затверджені видатки на надання довгострокових </w:t>
      </w:r>
      <w:r w:rsidRPr="0023525F">
        <w:rPr>
          <w:color w:val="000000"/>
          <w:sz w:val="28"/>
          <w:szCs w:val="28"/>
          <w:lang w:val="uk-UA"/>
        </w:rPr>
        <w:t xml:space="preserve">пільгових </w:t>
      </w:r>
      <w:r w:rsidR="000B26A7" w:rsidRPr="0023525F">
        <w:rPr>
          <w:color w:val="000000"/>
          <w:sz w:val="28"/>
          <w:szCs w:val="28"/>
          <w:lang w:val="uk-UA"/>
        </w:rPr>
        <w:t xml:space="preserve">кредитів </w:t>
      </w:r>
      <w:r w:rsidRPr="0023525F">
        <w:rPr>
          <w:color w:val="000000"/>
          <w:sz w:val="28"/>
          <w:szCs w:val="28"/>
          <w:lang w:val="uk-UA"/>
        </w:rPr>
        <w:t>мешканцям</w:t>
      </w:r>
      <w:r w:rsidR="000B26A7" w:rsidRPr="0023525F">
        <w:rPr>
          <w:color w:val="000000"/>
          <w:sz w:val="28"/>
          <w:szCs w:val="28"/>
          <w:lang w:val="uk-UA"/>
        </w:rPr>
        <w:t xml:space="preserve"> </w:t>
      </w:r>
      <w:r w:rsidRPr="0023525F">
        <w:rPr>
          <w:color w:val="000000"/>
          <w:sz w:val="28"/>
          <w:szCs w:val="28"/>
          <w:lang w:val="uk-UA"/>
        </w:rPr>
        <w:t xml:space="preserve">громади </w:t>
      </w:r>
      <w:r w:rsidR="000B26A7" w:rsidRPr="0023525F">
        <w:rPr>
          <w:color w:val="000000"/>
          <w:sz w:val="28"/>
          <w:szCs w:val="28"/>
          <w:lang w:val="uk-UA"/>
        </w:rPr>
        <w:t>у сумі 100,0 тис. гр</w:t>
      </w:r>
      <w:r w:rsidRPr="0023525F">
        <w:rPr>
          <w:color w:val="000000"/>
          <w:sz w:val="28"/>
          <w:szCs w:val="28"/>
          <w:lang w:val="uk-UA"/>
        </w:rPr>
        <w:t>иве</w:t>
      </w:r>
      <w:r w:rsidR="000B26A7" w:rsidRPr="0023525F">
        <w:rPr>
          <w:color w:val="000000"/>
          <w:sz w:val="28"/>
          <w:szCs w:val="28"/>
          <w:lang w:val="uk-UA"/>
        </w:rPr>
        <w:t>н</w:t>
      </w:r>
      <w:r w:rsidRPr="0023525F">
        <w:rPr>
          <w:color w:val="000000"/>
          <w:sz w:val="28"/>
          <w:szCs w:val="28"/>
          <w:lang w:val="uk-UA"/>
        </w:rPr>
        <w:t>ь</w:t>
      </w:r>
      <w:r w:rsidR="000B26A7" w:rsidRPr="0023525F">
        <w:rPr>
          <w:color w:val="000000"/>
          <w:sz w:val="28"/>
          <w:szCs w:val="28"/>
          <w:lang w:val="uk-UA"/>
        </w:rPr>
        <w:t xml:space="preserve">. </w:t>
      </w:r>
      <w:r w:rsidR="00252F30" w:rsidRPr="0023525F">
        <w:rPr>
          <w:color w:val="000000"/>
          <w:sz w:val="28"/>
          <w:szCs w:val="28"/>
          <w:lang w:val="uk-UA"/>
        </w:rPr>
        <w:t xml:space="preserve">Протягом звітного </w:t>
      </w:r>
      <w:r w:rsidR="00F7588C" w:rsidRPr="0023525F">
        <w:rPr>
          <w:color w:val="000000"/>
          <w:sz w:val="28"/>
          <w:szCs w:val="28"/>
          <w:lang w:val="uk-UA"/>
        </w:rPr>
        <w:t>періоду</w:t>
      </w:r>
      <w:r w:rsidR="00252F30" w:rsidRPr="0023525F">
        <w:rPr>
          <w:color w:val="000000"/>
          <w:sz w:val="28"/>
          <w:szCs w:val="28"/>
          <w:lang w:val="uk-UA"/>
        </w:rPr>
        <w:t xml:space="preserve"> ви</w:t>
      </w:r>
      <w:r w:rsidR="00E45F72" w:rsidRPr="0023525F">
        <w:rPr>
          <w:color w:val="000000"/>
          <w:sz w:val="28"/>
          <w:szCs w:val="28"/>
          <w:lang w:val="uk-UA"/>
        </w:rPr>
        <w:t xml:space="preserve">датки </w:t>
      </w:r>
      <w:r w:rsidR="00252F30" w:rsidRPr="0023525F">
        <w:rPr>
          <w:color w:val="000000"/>
          <w:sz w:val="28"/>
          <w:szCs w:val="28"/>
          <w:lang w:val="uk-UA"/>
        </w:rPr>
        <w:t xml:space="preserve"> не проводились</w:t>
      </w:r>
      <w:r w:rsidR="000B26A7" w:rsidRPr="0023525F">
        <w:rPr>
          <w:color w:val="000000"/>
          <w:sz w:val="28"/>
          <w:lang w:val="uk-UA"/>
        </w:rPr>
        <w:t>.</w:t>
      </w:r>
    </w:p>
    <w:p w:rsidR="00145B56" w:rsidRPr="0023525F" w:rsidRDefault="00A23DF0" w:rsidP="000B26A7">
      <w:pPr>
        <w:ind w:firstLine="709"/>
        <w:jc w:val="both"/>
        <w:rPr>
          <w:color w:val="000000"/>
          <w:sz w:val="28"/>
          <w:lang w:val="uk-UA"/>
        </w:rPr>
      </w:pPr>
      <w:r w:rsidRPr="0023525F">
        <w:rPr>
          <w:color w:val="000000"/>
          <w:sz w:val="28"/>
          <w:lang w:val="uk-UA"/>
        </w:rPr>
        <w:t>Згідно З</w:t>
      </w:r>
      <w:r w:rsidR="00996F68" w:rsidRPr="0023525F">
        <w:rPr>
          <w:color w:val="000000"/>
          <w:sz w:val="28"/>
          <w:lang w:val="uk-UA"/>
        </w:rPr>
        <w:t xml:space="preserve">віту про бюджетну заборгованість за окремими програмами </w:t>
      </w:r>
      <w:r w:rsidR="00911368" w:rsidRPr="0023525F">
        <w:rPr>
          <w:color w:val="000000"/>
          <w:sz w:val="28"/>
          <w:lang w:val="uk-UA"/>
        </w:rPr>
        <w:t xml:space="preserve">       </w:t>
      </w:r>
      <w:r w:rsidR="00996F68" w:rsidRPr="0023525F">
        <w:rPr>
          <w:color w:val="000000"/>
          <w:sz w:val="28"/>
          <w:lang w:val="uk-UA"/>
        </w:rPr>
        <w:t xml:space="preserve">по загальному фонду </w:t>
      </w:r>
      <w:r w:rsidRPr="0023525F">
        <w:rPr>
          <w:color w:val="000000"/>
          <w:sz w:val="28"/>
          <w:lang w:val="uk-UA"/>
        </w:rPr>
        <w:t xml:space="preserve">бюджету </w:t>
      </w:r>
      <w:r w:rsidR="00996F68" w:rsidRPr="0023525F">
        <w:rPr>
          <w:color w:val="000000"/>
          <w:sz w:val="28"/>
          <w:lang w:val="uk-UA"/>
        </w:rPr>
        <w:t>с</w:t>
      </w:r>
      <w:r w:rsidR="00145B56" w:rsidRPr="0023525F">
        <w:rPr>
          <w:color w:val="000000"/>
          <w:sz w:val="28"/>
          <w:lang w:val="uk-UA"/>
        </w:rPr>
        <w:t>таном на 01 жовтня 2023 року</w:t>
      </w:r>
      <w:r w:rsidR="00996F68" w:rsidRPr="0023525F">
        <w:rPr>
          <w:color w:val="000000"/>
          <w:sz w:val="28"/>
          <w:lang w:val="uk-UA"/>
        </w:rPr>
        <w:t xml:space="preserve"> </w:t>
      </w:r>
      <w:r w:rsidRPr="0023525F">
        <w:rPr>
          <w:color w:val="000000"/>
          <w:sz w:val="28"/>
          <w:lang w:val="uk-UA"/>
        </w:rPr>
        <w:t xml:space="preserve">обліковується дебіторська та кредиторська заборгованості у сумі 34,6 тис. грн </w:t>
      </w:r>
      <w:r w:rsidR="00996F68" w:rsidRPr="0023525F">
        <w:rPr>
          <w:color w:val="000000"/>
          <w:sz w:val="28"/>
          <w:lang w:val="uk-UA"/>
        </w:rPr>
        <w:t>з видатк</w:t>
      </w:r>
      <w:r w:rsidRPr="0023525F">
        <w:rPr>
          <w:color w:val="000000"/>
          <w:sz w:val="28"/>
          <w:lang w:val="uk-UA"/>
        </w:rPr>
        <w:t xml:space="preserve">ів </w:t>
      </w:r>
      <w:r w:rsidR="00911368" w:rsidRPr="0023525F">
        <w:rPr>
          <w:color w:val="000000"/>
          <w:sz w:val="28"/>
          <w:lang w:val="uk-UA"/>
        </w:rPr>
        <w:t xml:space="preserve">        </w:t>
      </w:r>
      <w:r w:rsidRPr="0023525F">
        <w:rPr>
          <w:color w:val="000000"/>
          <w:sz w:val="28"/>
          <w:lang w:val="uk-UA"/>
        </w:rPr>
        <w:t>та надання кредитів</w:t>
      </w:r>
      <w:r w:rsidR="00996F68" w:rsidRPr="0023525F">
        <w:rPr>
          <w:color w:val="000000"/>
          <w:sz w:val="28"/>
          <w:lang w:val="uk-UA"/>
        </w:rPr>
        <w:t xml:space="preserve">. </w:t>
      </w:r>
      <w:r w:rsidR="00145B56" w:rsidRPr="0023525F">
        <w:rPr>
          <w:color w:val="000000"/>
          <w:sz w:val="28"/>
          <w:lang w:val="uk-UA"/>
        </w:rPr>
        <w:t xml:space="preserve"> </w:t>
      </w:r>
    </w:p>
    <w:p w:rsidR="003B05A5" w:rsidRPr="0023525F" w:rsidRDefault="003B05A5" w:rsidP="000B26A7">
      <w:pPr>
        <w:ind w:firstLine="709"/>
        <w:jc w:val="both"/>
        <w:rPr>
          <w:color w:val="000000"/>
          <w:sz w:val="28"/>
          <w:lang w:val="uk-UA"/>
        </w:rPr>
      </w:pPr>
      <w:r w:rsidRPr="0023525F">
        <w:rPr>
          <w:color w:val="000000"/>
          <w:sz w:val="28"/>
          <w:lang w:val="uk-UA"/>
        </w:rPr>
        <w:t xml:space="preserve">Повернення довгострокових </w:t>
      </w:r>
      <w:r w:rsidR="00A23DF0" w:rsidRPr="0023525F">
        <w:rPr>
          <w:color w:val="000000"/>
          <w:sz w:val="28"/>
          <w:szCs w:val="28"/>
          <w:lang w:val="uk-UA"/>
        </w:rPr>
        <w:t xml:space="preserve">пільгових </w:t>
      </w:r>
      <w:r w:rsidRPr="0023525F">
        <w:rPr>
          <w:color w:val="000000"/>
          <w:sz w:val="28"/>
          <w:lang w:val="uk-UA"/>
        </w:rPr>
        <w:t xml:space="preserve">кредитів, наданих </w:t>
      </w:r>
      <w:r w:rsidR="00A23DF0" w:rsidRPr="0023525F">
        <w:rPr>
          <w:color w:val="000000"/>
          <w:sz w:val="28"/>
          <w:szCs w:val="28"/>
          <w:lang w:val="uk-UA"/>
        </w:rPr>
        <w:t>мешканцям громади</w:t>
      </w:r>
      <w:r w:rsidR="00FC0112" w:rsidRPr="0023525F">
        <w:rPr>
          <w:color w:val="000000"/>
          <w:sz w:val="28"/>
          <w:lang w:val="uk-UA"/>
        </w:rPr>
        <w:t>,</w:t>
      </w:r>
      <w:r w:rsidRPr="0023525F">
        <w:rPr>
          <w:color w:val="000000"/>
          <w:sz w:val="28"/>
          <w:lang w:val="uk-UA"/>
        </w:rPr>
        <w:t xml:space="preserve"> </w:t>
      </w:r>
      <w:r w:rsidR="00A23DF0" w:rsidRPr="0023525F">
        <w:rPr>
          <w:color w:val="000000"/>
          <w:sz w:val="28"/>
          <w:lang w:val="uk-UA"/>
        </w:rPr>
        <w:t xml:space="preserve">передбачені </w:t>
      </w:r>
      <w:r w:rsidRPr="0023525F">
        <w:rPr>
          <w:color w:val="000000"/>
          <w:sz w:val="28"/>
          <w:lang w:val="uk-UA"/>
        </w:rPr>
        <w:t>по спеціальному фонду</w:t>
      </w:r>
      <w:r w:rsidR="00A23DF0" w:rsidRPr="0023525F">
        <w:rPr>
          <w:color w:val="000000"/>
          <w:sz w:val="28"/>
          <w:lang w:val="uk-UA"/>
        </w:rPr>
        <w:t xml:space="preserve"> </w:t>
      </w:r>
      <w:r w:rsidRPr="0023525F">
        <w:rPr>
          <w:color w:val="000000"/>
          <w:sz w:val="28"/>
          <w:lang w:val="uk-UA"/>
        </w:rPr>
        <w:t xml:space="preserve"> </w:t>
      </w:r>
      <w:r w:rsidR="00A23DF0" w:rsidRPr="0023525F">
        <w:rPr>
          <w:color w:val="000000"/>
          <w:sz w:val="28"/>
          <w:lang w:val="uk-UA"/>
        </w:rPr>
        <w:t xml:space="preserve">бюджету у сумі </w:t>
      </w:r>
      <w:r w:rsidR="00304DA2" w:rsidRPr="0023525F">
        <w:rPr>
          <w:color w:val="000000"/>
          <w:sz w:val="28"/>
          <w:lang w:val="uk-UA"/>
        </w:rPr>
        <w:t>4</w:t>
      </w:r>
      <w:r w:rsidRPr="0023525F">
        <w:rPr>
          <w:color w:val="000000"/>
          <w:sz w:val="28"/>
          <w:lang w:val="uk-UA"/>
        </w:rPr>
        <w:t>,</w:t>
      </w:r>
      <w:r w:rsidR="00304DA2" w:rsidRPr="0023525F">
        <w:rPr>
          <w:color w:val="000000"/>
          <w:sz w:val="28"/>
          <w:lang w:val="uk-UA"/>
        </w:rPr>
        <w:t>9</w:t>
      </w:r>
      <w:r w:rsidRPr="0023525F">
        <w:rPr>
          <w:color w:val="000000"/>
          <w:sz w:val="28"/>
          <w:lang w:val="uk-UA"/>
        </w:rPr>
        <w:t xml:space="preserve"> тис. гривень.</w:t>
      </w:r>
    </w:p>
    <w:p w:rsidR="00575DF8" w:rsidRPr="0023525F" w:rsidRDefault="00575DF8" w:rsidP="00483465">
      <w:pPr>
        <w:ind w:firstLine="709"/>
        <w:jc w:val="both"/>
        <w:rPr>
          <w:color w:val="0070C0"/>
          <w:sz w:val="28"/>
          <w:szCs w:val="28"/>
          <w:lang w:val="uk-UA"/>
        </w:rPr>
      </w:pPr>
    </w:p>
    <w:p w:rsidR="008A35B9" w:rsidRPr="0023525F" w:rsidRDefault="008A35B9" w:rsidP="00483465">
      <w:pPr>
        <w:jc w:val="center"/>
        <w:rPr>
          <w:b/>
          <w:i/>
          <w:color w:val="000000"/>
          <w:sz w:val="28"/>
          <w:szCs w:val="28"/>
          <w:lang w:val="uk-UA"/>
        </w:rPr>
      </w:pPr>
      <w:r w:rsidRPr="0023525F">
        <w:rPr>
          <w:b/>
          <w:i/>
          <w:color w:val="000000"/>
          <w:sz w:val="28"/>
          <w:szCs w:val="28"/>
          <w:lang w:val="uk-UA"/>
        </w:rPr>
        <w:t>МІЖБЮДЖЕТНІ ТРАНСФЕРТИ</w:t>
      </w:r>
    </w:p>
    <w:p w:rsidR="00B14B7D" w:rsidRPr="0023525F" w:rsidRDefault="00B14B7D" w:rsidP="00483465">
      <w:pPr>
        <w:jc w:val="center"/>
        <w:rPr>
          <w:b/>
          <w:i/>
          <w:color w:val="0070C0"/>
          <w:sz w:val="10"/>
          <w:szCs w:val="10"/>
          <w:lang w:val="uk-UA"/>
        </w:rPr>
      </w:pPr>
    </w:p>
    <w:p w:rsidR="00B14B7D" w:rsidRPr="0023525F" w:rsidRDefault="003D56FC" w:rsidP="00707E26">
      <w:pPr>
        <w:pStyle w:val="26"/>
        <w:tabs>
          <w:tab w:val="left" w:pos="1560"/>
        </w:tabs>
        <w:ind w:firstLine="600"/>
        <w:jc w:val="both"/>
        <w:rPr>
          <w:color w:val="000000"/>
          <w:sz w:val="28"/>
          <w:szCs w:val="28"/>
          <w:lang w:val="uk-UA"/>
        </w:rPr>
      </w:pPr>
      <w:r w:rsidRPr="0023525F">
        <w:rPr>
          <w:color w:val="000000"/>
          <w:sz w:val="28"/>
          <w:szCs w:val="28"/>
          <w:lang w:val="uk-UA"/>
        </w:rPr>
        <w:t xml:space="preserve">У звітному періоді </w:t>
      </w:r>
      <w:r w:rsidR="005E0DBA" w:rsidRPr="0023525F">
        <w:rPr>
          <w:color w:val="000000"/>
          <w:sz w:val="28"/>
          <w:szCs w:val="28"/>
          <w:lang w:val="uk-UA"/>
        </w:rPr>
        <w:t xml:space="preserve">надходження </w:t>
      </w:r>
      <w:r w:rsidRPr="0023525F">
        <w:rPr>
          <w:color w:val="000000"/>
          <w:sz w:val="28"/>
          <w:szCs w:val="28"/>
          <w:lang w:val="uk-UA"/>
        </w:rPr>
        <w:t>м</w:t>
      </w:r>
      <w:r w:rsidR="00B14B7D" w:rsidRPr="0023525F">
        <w:rPr>
          <w:color w:val="000000"/>
          <w:sz w:val="28"/>
          <w:szCs w:val="28"/>
          <w:lang w:val="uk-UA"/>
        </w:rPr>
        <w:t>іжбюджетн</w:t>
      </w:r>
      <w:r w:rsidR="005E0DBA" w:rsidRPr="0023525F">
        <w:rPr>
          <w:color w:val="000000"/>
          <w:sz w:val="28"/>
          <w:szCs w:val="28"/>
          <w:lang w:val="uk-UA"/>
        </w:rPr>
        <w:t>их трансфертів</w:t>
      </w:r>
      <w:r w:rsidR="00B14B7D" w:rsidRPr="0023525F">
        <w:rPr>
          <w:color w:val="000000"/>
          <w:sz w:val="28"/>
          <w:szCs w:val="28"/>
          <w:lang w:val="uk-UA"/>
        </w:rPr>
        <w:t xml:space="preserve"> з державного бюджету</w:t>
      </w:r>
      <w:r w:rsidR="005E0DBA" w:rsidRPr="0023525F">
        <w:rPr>
          <w:color w:val="000000"/>
          <w:sz w:val="28"/>
          <w:szCs w:val="28"/>
          <w:lang w:val="uk-UA"/>
        </w:rPr>
        <w:t xml:space="preserve"> до </w:t>
      </w:r>
      <w:r w:rsidR="00707E26" w:rsidRPr="0023525F">
        <w:rPr>
          <w:color w:val="000000"/>
          <w:sz w:val="28"/>
          <w:szCs w:val="28"/>
          <w:lang w:val="uk-UA"/>
        </w:rPr>
        <w:t xml:space="preserve">загального фонду </w:t>
      </w:r>
      <w:r w:rsidR="005E0DBA" w:rsidRPr="0023525F">
        <w:rPr>
          <w:color w:val="000000"/>
          <w:sz w:val="28"/>
          <w:szCs w:val="28"/>
          <w:lang w:val="uk-UA"/>
        </w:rPr>
        <w:t xml:space="preserve">бюджету </w:t>
      </w:r>
      <w:r w:rsidR="00707E26" w:rsidRPr="0023525F">
        <w:rPr>
          <w:color w:val="000000"/>
          <w:sz w:val="28"/>
          <w:szCs w:val="28"/>
          <w:lang w:val="uk-UA"/>
        </w:rPr>
        <w:t xml:space="preserve">Новгород-Сіверської міської територіальної громади </w:t>
      </w:r>
      <w:r w:rsidR="005E0DBA" w:rsidRPr="0023525F">
        <w:rPr>
          <w:color w:val="000000"/>
          <w:sz w:val="28"/>
          <w:szCs w:val="28"/>
          <w:lang w:val="uk-UA"/>
        </w:rPr>
        <w:t xml:space="preserve"> характеризується наступним чином</w:t>
      </w:r>
      <w:r w:rsidR="00B14B7D" w:rsidRPr="0023525F">
        <w:rPr>
          <w:color w:val="000000"/>
          <w:sz w:val="28"/>
          <w:szCs w:val="28"/>
          <w:lang w:val="uk-UA"/>
        </w:rPr>
        <w:t>:</w:t>
      </w:r>
    </w:p>
    <w:p w:rsidR="00B14178" w:rsidRPr="0023525F" w:rsidRDefault="00B14178" w:rsidP="00B14B7D">
      <w:pPr>
        <w:pStyle w:val="26"/>
        <w:tabs>
          <w:tab w:val="left" w:pos="1560"/>
        </w:tabs>
        <w:ind w:firstLine="600"/>
        <w:jc w:val="both"/>
        <w:rPr>
          <w:color w:val="000000"/>
          <w:sz w:val="28"/>
          <w:szCs w:val="28"/>
          <w:lang w:val="uk-UA"/>
        </w:rPr>
      </w:pPr>
      <w:r w:rsidRPr="0023525F">
        <w:rPr>
          <w:i/>
          <w:color w:val="000000"/>
          <w:sz w:val="28"/>
          <w:szCs w:val="28"/>
          <w:lang w:val="uk-UA"/>
        </w:rPr>
        <w:t>Базова дотація</w:t>
      </w:r>
      <w:r w:rsidRPr="0023525F">
        <w:rPr>
          <w:color w:val="000000"/>
          <w:sz w:val="28"/>
          <w:szCs w:val="28"/>
          <w:lang w:val="uk-UA"/>
        </w:rPr>
        <w:t xml:space="preserve"> затверджена на </w:t>
      </w:r>
      <w:r w:rsidR="007C5AE5" w:rsidRPr="0023525F">
        <w:rPr>
          <w:color w:val="000000"/>
          <w:sz w:val="28"/>
          <w:szCs w:val="28"/>
          <w:lang w:val="uk-UA"/>
        </w:rPr>
        <w:t xml:space="preserve">січень-вересень </w:t>
      </w:r>
      <w:r w:rsidRPr="0023525F">
        <w:rPr>
          <w:color w:val="000000"/>
          <w:sz w:val="28"/>
          <w:szCs w:val="28"/>
          <w:lang w:val="uk-UA"/>
        </w:rPr>
        <w:t xml:space="preserve">2023 року </w:t>
      </w:r>
      <w:r w:rsidR="005E0DBA" w:rsidRPr="0023525F">
        <w:rPr>
          <w:color w:val="000000"/>
          <w:sz w:val="28"/>
          <w:szCs w:val="28"/>
          <w:lang w:val="uk-UA"/>
        </w:rPr>
        <w:t>у</w:t>
      </w:r>
      <w:r w:rsidRPr="0023525F">
        <w:rPr>
          <w:color w:val="000000"/>
          <w:sz w:val="28"/>
          <w:szCs w:val="28"/>
          <w:lang w:val="uk-UA"/>
        </w:rPr>
        <w:t xml:space="preserve"> сумі </w:t>
      </w:r>
      <w:r w:rsidR="007C5AE5" w:rsidRPr="0023525F">
        <w:rPr>
          <w:color w:val="000000"/>
          <w:sz w:val="28"/>
          <w:szCs w:val="28"/>
          <w:lang w:val="uk-UA"/>
        </w:rPr>
        <w:t>8</w:t>
      </w:r>
      <w:r w:rsidRPr="0023525F">
        <w:rPr>
          <w:color w:val="000000"/>
          <w:sz w:val="28"/>
          <w:szCs w:val="28"/>
          <w:lang w:val="uk-UA"/>
        </w:rPr>
        <w:t> </w:t>
      </w:r>
      <w:r w:rsidR="007C5AE5" w:rsidRPr="0023525F">
        <w:rPr>
          <w:color w:val="000000"/>
          <w:sz w:val="28"/>
          <w:szCs w:val="28"/>
          <w:lang w:val="uk-UA"/>
        </w:rPr>
        <w:t>1</w:t>
      </w:r>
      <w:r w:rsidR="006422F6" w:rsidRPr="0023525F">
        <w:rPr>
          <w:color w:val="000000"/>
          <w:sz w:val="28"/>
          <w:szCs w:val="28"/>
          <w:lang w:val="uk-UA"/>
        </w:rPr>
        <w:t>4</w:t>
      </w:r>
      <w:r w:rsidR="007C5AE5" w:rsidRPr="0023525F">
        <w:rPr>
          <w:color w:val="000000"/>
          <w:sz w:val="28"/>
          <w:szCs w:val="28"/>
          <w:lang w:val="uk-UA"/>
        </w:rPr>
        <w:t>7</w:t>
      </w:r>
      <w:r w:rsidRPr="0023525F">
        <w:rPr>
          <w:color w:val="000000"/>
          <w:sz w:val="28"/>
          <w:szCs w:val="28"/>
          <w:lang w:val="uk-UA"/>
        </w:rPr>
        <w:t>,</w:t>
      </w:r>
      <w:r w:rsidR="007C5AE5" w:rsidRPr="0023525F">
        <w:rPr>
          <w:color w:val="000000"/>
          <w:sz w:val="28"/>
          <w:szCs w:val="28"/>
          <w:lang w:val="uk-UA"/>
        </w:rPr>
        <w:t>7</w:t>
      </w:r>
      <w:r w:rsidRPr="0023525F">
        <w:rPr>
          <w:color w:val="000000"/>
          <w:sz w:val="28"/>
          <w:szCs w:val="28"/>
          <w:lang w:val="uk-UA"/>
        </w:rPr>
        <w:t xml:space="preserve"> тис. грн, надійшла у повному обсязі (100%).   </w:t>
      </w:r>
    </w:p>
    <w:p w:rsidR="00AB30A8" w:rsidRPr="0023525F" w:rsidRDefault="00AB30A8" w:rsidP="00B14B7D">
      <w:pPr>
        <w:pStyle w:val="26"/>
        <w:tabs>
          <w:tab w:val="left" w:pos="1560"/>
        </w:tabs>
        <w:ind w:firstLine="600"/>
        <w:jc w:val="both"/>
        <w:rPr>
          <w:color w:val="000000"/>
          <w:sz w:val="28"/>
          <w:szCs w:val="28"/>
          <w:lang w:val="uk-UA"/>
        </w:rPr>
      </w:pPr>
      <w:r w:rsidRPr="0023525F">
        <w:rPr>
          <w:i/>
          <w:color w:val="000000"/>
          <w:sz w:val="28"/>
          <w:szCs w:val="28"/>
          <w:lang w:val="uk-UA"/>
        </w:rPr>
        <w:t>Освітня субвенція з державного бюджету  місцевим бюджетам</w:t>
      </w:r>
      <w:r w:rsidR="004E5B91" w:rsidRPr="0023525F">
        <w:rPr>
          <w:color w:val="000000"/>
          <w:sz w:val="28"/>
          <w:szCs w:val="28"/>
          <w:lang w:val="uk-UA"/>
        </w:rPr>
        <w:t>,</w:t>
      </w:r>
      <w:r w:rsidRPr="0023525F">
        <w:rPr>
          <w:color w:val="000000"/>
          <w:sz w:val="28"/>
          <w:szCs w:val="28"/>
          <w:lang w:val="uk-UA"/>
        </w:rPr>
        <w:t xml:space="preserve"> затверджена </w:t>
      </w:r>
      <w:r w:rsidR="00B15E58" w:rsidRPr="0023525F">
        <w:rPr>
          <w:color w:val="000000"/>
          <w:sz w:val="28"/>
          <w:szCs w:val="28"/>
          <w:lang w:val="uk-UA"/>
        </w:rPr>
        <w:t>на січень-</w:t>
      </w:r>
      <w:r w:rsidR="0079569C" w:rsidRPr="0023525F">
        <w:rPr>
          <w:color w:val="000000"/>
          <w:sz w:val="28"/>
          <w:szCs w:val="28"/>
          <w:lang w:val="uk-UA"/>
        </w:rPr>
        <w:t>в</w:t>
      </w:r>
      <w:r w:rsidR="006676AF" w:rsidRPr="0023525F">
        <w:rPr>
          <w:color w:val="000000"/>
          <w:sz w:val="28"/>
          <w:szCs w:val="28"/>
          <w:lang w:val="uk-UA"/>
        </w:rPr>
        <w:t>ере</w:t>
      </w:r>
      <w:r w:rsidR="0079569C" w:rsidRPr="0023525F">
        <w:rPr>
          <w:color w:val="000000"/>
          <w:sz w:val="28"/>
          <w:szCs w:val="28"/>
          <w:lang w:val="uk-UA"/>
        </w:rPr>
        <w:t>се</w:t>
      </w:r>
      <w:r w:rsidR="006676AF" w:rsidRPr="0023525F">
        <w:rPr>
          <w:color w:val="000000"/>
          <w:sz w:val="28"/>
          <w:szCs w:val="28"/>
          <w:lang w:val="uk-UA"/>
        </w:rPr>
        <w:t>нь</w:t>
      </w:r>
      <w:r w:rsidR="00B15E58" w:rsidRPr="0023525F">
        <w:rPr>
          <w:color w:val="000000"/>
          <w:sz w:val="28"/>
          <w:szCs w:val="28"/>
          <w:lang w:val="uk-UA"/>
        </w:rPr>
        <w:t xml:space="preserve"> 2023 року </w:t>
      </w:r>
      <w:r w:rsidR="00707E26" w:rsidRPr="0023525F">
        <w:rPr>
          <w:color w:val="000000"/>
          <w:sz w:val="28"/>
          <w:szCs w:val="28"/>
          <w:lang w:val="uk-UA"/>
        </w:rPr>
        <w:t>у</w:t>
      </w:r>
      <w:r w:rsidRPr="0023525F">
        <w:rPr>
          <w:color w:val="000000"/>
          <w:sz w:val="28"/>
          <w:szCs w:val="28"/>
          <w:lang w:val="uk-UA"/>
        </w:rPr>
        <w:t xml:space="preserve"> сумі </w:t>
      </w:r>
      <w:r w:rsidR="0079569C" w:rsidRPr="0023525F">
        <w:rPr>
          <w:color w:val="000000"/>
          <w:sz w:val="28"/>
          <w:szCs w:val="28"/>
          <w:lang w:val="uk-UA"/>
        </w:rPr>
        <w:t>36</w:t>
      </w:r>
      <w:r w:rsidRPr="0023525F">
        <w:rPr>
          <w:color w:val="000000"/>
          <w:sz w:val="28"/>
          <w:szCs w:val="28"/>
          <w:lang w:val="uk-UA"/>
        </w:rPr>
        <w:t> </w:t>
      </w:r>
      <w:r w:rsidR="0079569C" w:rsidRPr="0023525F">
        <w:rPr>
          <w:color w:val="000000"/>
          <w:sz w:val="28"/>
          <w:szCs w:val="28"/>
          <w:lang w:val="uk-UA"/>
        </w:rPr>
        <w:t>07</w:t>
      </w:r>
      <w:r w:rsidR="00BA3C81" w:rsidRPr="0023525F">
        <w:rPr>
          <w:color w:val="000000"/>
          <w:sz w:val="28"/>
          <w:szCs w:val="28"/>
          <w:lang w:val="uk-UA"/>
        </w:rPr>
        <w:t>2</w:t>
      </w:r>
      <w:r w:rsidRPr="0023525F">
        <w:rPr>
          <w:color w:val="000000"/>
          <w:sz w:val="28"/>
          <w:szCs w:val="28"/>
          <w:lang w:val="uk-UA"/>
        </w:rPr>
        <w:t>,</w:t>
      </w:r>
      <w:r w:rsidR="0079569C" w:rsidRPr="0023525F">
        <w:rPr>
          <w:color w:val="000000"/>
          <w:sz w:val="28"/>
          <w:szCs w:val="28"/>
          <w:lang w:val="uk-UA"/>
        </w:rPr>
        <w:t>6</w:t>
      </w:r>
      <w:r w:rsidRPr="0023525F">
        <w:rPr>
          <w:color w:val="000000"/>
          <w:sz w:val="28"/>
          <w:szCs w:val="28"/>
          <w:lang w:val="uk-UA"/>
        </w:rPr>
        <w:t xml:space="preserve"> тис. грн,</w:t>
      </w:r>
      <w:r w:rsidR="00B15E58" w:rsidRPr="0023525F">
        <w:rPr>
          <w:color w:val="000000"/>
          <w:sz w:val="28"/>
          <w:szCs w:val="28"/>
          <w:lang w:val="uk-UA"/>
        </w:rPr>
        <w:t xml:space="preserve"> надійшла </w:t>
      </w:r>
      <w:r w:rsidR="00911368" w:rsidRPr="0023525F">
        <w:rPr>
          <w:color w:val="000000"/>
          <w:sz w:val="28"/>
          <w:szCs w:val="28"/>
          <w:lang w:val="uk-UA"/>
        </w:rPr>
        <w:t xml:space="preserve">     </w:t>
      </w:r>
      <w:r w:rsidR="00B15E58" w:rsidRPr="0023525F">
        <w:rPr>
          <w:color w:val="000000"/>
          <w:sz w:val="28"/>
          <w:szCs w:val="28"/>
          <w:lang w:val="uk-UA"/>
        </w:rPr>
        <w:lastRenderedPageBreak/>
        <w:t>у повному обсязі (</w:t>
      </w:r>
      <w:r w:rsidRPr="0023525F">
        <w:rPr>
          <w:color w:val="000000"/>
          <w:sz w:val="28"/>
          <w:szCs w:val="28"/>
          <w:lang w:val="uk-UA"/>
        </w:rPr>
        <w:t>100,0%</w:t>
      </w:r>
      <w:r w:rsidR="00B15E58" w:rsidRPr="0023525F">
        <w:rPr>
          <w:color w:val="000000"/>
          <w:sz w:val="28"/>
          <w:szCs w:val="28"/>
          <w:lang w:val="uk-UA"/>
        </w:rPr>
        <w:t>)</w:t>
      </w:r>
      <w:r w:rsidRPr="0023525F">
        <w:rPr>
          <w:color w:val="000000"/>
          <w:sz w:val="28"/>
          <w:szCs w:val="28"/>
          <w:lang w:val="uk-UA"/>
        </w:rPr>
        <w:t xml:space="preserve">. </w:t>
      </w:r>
      <w:r w:rsidR="00320B3E" w:rsidRPr="0023525F">
        <w:rPr>
          <w:color w:val="000000"/>
          <w:sz w:val="28"/>
          <w:szCs w:val="28"/>
          <w:lang w:val="uk-UA"/>
        </w:rPr>
        <w:t xml:space="preserve">Касові видатки склали 36 072,6 тис. грн, або 100,0%. Кошти використані на </w:t>
      </w:r>
      <w:r w:rsidR="00707E26" w:rsidRPr="0023525F">
        <w:rPr>
          <w:color w:val="000000"/>
          <w:sz w:val="28"/>
          <w:szCs w:val="28"/>
          <w:lang w:val="uk-UA"/>
        </w:rPr>
        <w:t>оплату праці і нарахування на</w:t>
      </w:r>
      <w:r w:rsidR="00320B3E" w:rsidRPr="0023525F">
        <w:rPr>
          <w:color w:val="000000"/>
          <w:sz w:val="28"/>
          <w:szCs w:val="28"/>
          <w:lang w:val="uk-UA"/>
        </w:rPr>
        <w:t xml:space="preserve"> заробітн</w:t>
      </w:r>
      <w:r w:rsidR="00707E26" w:rsidRPr="0023525F">
        <w:rPr>
          <w:color w:val="000000"/>
          <w:sz w:val="28"/>
          <w:szCs w:val="28"/>
          <w:lang w:val="uk-UA"/>
        </w:rPr>
        <w:t>у</w:t>
      </w:r>
      <w:r w:rsidR="00320B3E" w:rsidRPr="0023525F">
        <w:rPr>
          <w:color w:val="000000"/>
          <w:sz w:val="28"/>
          <w:szCs w:val="28"/>
          <w:lang w:val="uk-UA"/>
        </w:rPr>
        <w:t xml:space="preserve"> плат</w:t>
      </w:r>
      <w:r w:rsidR="00707E26" w:rsidRPr="0023525F">
        <w:rPr>
          <w:color w:val="000000"/>
          <w:sz w:val="28"/>
          <w:szCs w:val="28"/>
          <w:lang w:val="uk-UA"/>
        </w:rPr>
        <w:t>у</w:t>
      </w:r>
      <w:r w:rsidR="00320B3E" w:rsidRPr="0023525F">
        <w:rPr>
          <w:color w:val="000000"/>
          <w:sz w:val="28"/>
          <w:szCs w:val="28"/>
          <w:lang w:val="uk-UA"/>
        </w:rPr>
        <w:t xml:space="preserve"> педагогічним працівникам ЗЗСО.</w:t>
      </w:r>
    </w:p>
    <w:p w:rsidR="00635EB6" w:rsidRPr="0023525F" w:rsidRDefault="00B32C85" w:rsidP="00483465">
      <w:pPr>
        <w:ind w:firstLine="709"/>
        <w:jc w:val="both"/>
        <w:rPr>
          <w:bCs/>
          <w:color w:val="000000"/>
          <w:sz w:val="28"/>
          <w:szCs w:val="28"/>
          <w:lang w:val="uk-UA"/>
        </w:rPr>
      </w:pPr>
      <w:r w:rsidRPr="0023525F">
        <w:rPr>
          <w:bCs/>
          <w:color w:val="000000"/>
          <w:sz w:val="28"/>
          <w:szCs w:val="28"/>
          <w:lang w:val="uk-UA"/>
        </w:rPr>
        <w:t>Субвенції з місцевих бюджетів іншим місцевим бюджетам</w:t>
      </w:r>
      <w:r w:rsidR="003A1C26" w:rsidRPr="0023525F">
        <w:rPr>
          <w:bCs/>
          <w:color w:val="000000"/>
          <w:sz w:val="28"/>
          <w:szCs w:val="28"/>
          <w:lang w:val="uk-UA"/>
        </w:rPr>
        <w:t>:</w:t>
      </w:r>
    </w:p>
    <w:p w:rsidR="00B32C85" w:rsidRPr="0023525F" w:rsidRDefault="009147BF" w:rsidP="00483465">
      <w:pPr>
        <w:ind w:firstLine="709"/>
        <w:jc w:val="both"/>
        <w:rPr>
          <w:bCs/>
          <w:color w:val="000000"/>
          <w:sz w:val="28"/>
          <w:szCs w:val="28"/>
          <w:lang w:val="uk-UA"/>
        </w:rPr>
      </w:pPr>
      <w:r w:rsidRPr="0023525F">
        <w:rPr>
          <w:rFonts w:ascii="Calibri" w:hAnsi="Calibri"/>
          <w:bCs/>
          <w:i/>
          <w:color w:val="000000"/>
          <w:sz w:val="28"/>
          <w:szCs w:val="28"/>
          <w:lang w:val="uk-UA"/>
        </w:rPr>
        <w:t>▪</w:t>
      </w:r>
      <w:r w:rsidRPr="0023525F">
        <w:rPr>
          <w:bCs/>
          <w:i/>
          <w:color w:val="000000"/>
          <w:sz w:val="28"/>
          <w:szCs w:val="28"/>
          <w:lang w:val="uk-UA"/>
        </w:rPr>
        <w:t xml:space="preserve"> </w:t>
      </w:r>
      <w:r w:rsidR="00B32C85" w:rsidRPr="0023525F">
        <w:rPr>
          <w:bCs/>
          <w:i/>
          <w:color w:val="000000"/>
          <w:sz w:val="28"/>
          <w:szCs w:val="28"/>
          <w:lang w:val="uk-UA"/>
        </w:rPr>
        <w:t>Субвенці</w:t>
      </w:r>
      <w:r w:rsidR="00F56A58" w:rsidRPr="0023525F">
        <w:rPr>
          <w:bCs/>
          <w:i/>
          <w:color w:val="000000"/>
          <w:sz w:val="28"/>
          <w:szCs w:val="28"/>
          <w:lang w:val="uk-UA"/>
        </w:rPr>
        <w:t>я</w:t>
      </w:r>
      <w:r w:rsidR="00B32C85" w:rsidRPr="0023525F">
        <w:rPr>
          <w:bCs/>
          <w:i/>
          <w:color w:val="000000"/>
          <w:sz w:val="28"/>
          <w:szCs w:val="28"/>
          <w:lang w:val="uk-UA"/>
        </w:rPr>
        <w:t xml:space="preserve"> з місцевого бюджету на здійснення переданих видатків</w:t>
      </w:r>
      <w:r w:rsidR="00911368" w:rsidRPr="0023525F">
        <w:rPr>
          <w:bCs/>
          <w:i/>
          <w:color w:val="000000"/>
          <w:sz w:val="28"/>
          <w:szCs w:val="28"/>
          <w:lang w:val="uk-UA"/>
        </w:rPr>
        <w:t xml:space="preserve">          </w:t>
      </w:r>
      <w:r w:rsidR="00B32C85" w:rsidRPr="0023525F">
        <w:rPr>
          <w:bCs/>
          <w:i/>
          <w:color w:val="000000"/>
          <w:sz w:val="28"/>
          <w:szCs w:val="28"/>
          <w:lang w:val="uk-UA"/>
        </w:rPr>
        <w:t xml:space="preserve"> у сфері освіти за рахунок коштів освітньої субвенції </w:t>
      </w:r>
      <w:r w:rsidR="00846CA7" w:rsidRPr="0023525F">
        <w:rPr>
          <w:bCs/>
          <w:color w:val="000000"/>
          <w:sz w:val="28"/>
          <w:szCs w:val="28"/>
          <w:lang w:val="uk-UA"/>
        </w:rPr>
        <w:t>передбачена на звітний період</w:t>
      </w:r>
      <w:r w:rsidR="00846CA7" w:rsidRPr="0023525F">
        <w:rPr>
          <w:bCs/>
          <w:i/>
          <w:color w:val="000000"/>
          <w:sz w:val="28"/>
          <w:szCs w:val="28"/>
          <w:lang w:val="uk-UA"/>
        </w:rPr>
        <w:t xml:space="preserve"> </w:t>
      </w:r>
      <w:r w:rsidR="00846CA7" w:rsidRPr="0023525F">
        <w:rPr>
          <w:bCs/>
          <w:color w:val="000000"/>
          <w:sz w:val="28"/>
          <w:szCs w:val="28"/>
          <w:lang w:val="uk-UA"/>
        </w:rPr>
        <w:t>в сумі 84</w:t>
      </w:r>
      <w:r w:rsidR="00103F94" w:rsidRPr="0023525F">
        <w:rPr>
          <w:bCs/>
          <w:color w:val="000000"/>
          <w:sz w:val="28"/>
          <w:szCs w:val="28"/>
          <w:lang w:val="uk-UA"/>
        </w:rPr>
        <w:t>3</w:t>
      </w:r>
      <w:r w:rsidR="00B32C85" w:rsidRPr="0023525F">
        <w:rPr>
          <w:bCs/>
          <w:color w:val="000000"/>
          <w:sz w:val="28"/>
          <w:szCs w:val="28"/>
          <w:lang w:val="uk-UA"/>
        </w:rPr>
        <w:t>,</w:t>
      </w:r>
      <w:r w:rsidR="00846CA7" w:rsidRPr="0023525F">
        <w:rPr>
          <w:bCs/>
          <w:color w:val="000000"/>
          <w:sz w:val="28"/>
          <w:szCs w:val="28"/>
          <w:lang w:val="uk-UA"/>
        </w:rPr>
        <w:t>2</w:t>
      </w:r>
      <w:r w:rsidR="00B32C85" w:rsidRPr="0023525F">
        <w:rPr>
          <w:bCs/>
          <w:color w:val="000000"/>
          <w:sz w:val="28"/>
          <w:szCs w:val="28"/>
          <w:lang w:val="uk-UA"/>
        </w:rPr>
        <w:t xml:space="preserve"> тис. грн</w:t>
      </w:r>
      <w:r w:rsidR="00846CA7" w:rsidRPr="0023525F">
        <w:rPr>
          <w:bCs/>
          <w:color w:val="000000"/>
          <w:sz w:val="28"/>
          <w:szCs w:val="28"/>
          <w:lang w:val="uk-UA"/>
        </w:rPr>
        <w:t xml:space="preserve"> надійшла </w:t>
      </w:r>
      <w:r w:rsidR="00B32C85" w:rsidRPr="0023525F">
        <w:rPr>
          <w:bCs/>
          <w:color w:val="000000"/>
          <w:sz w:val="28"/>
          <w:szCs w:val="28"/>
          <w:lang w:val="uk-UA"/>
        </w:rPr>
        <w:t xml:space="preserve">відповідно до уточненого плану </w:t>
      </w:r>
      <w:r w:rsidR="00911368" w:rsidRPr="0023525F">
        <w:rPr>
          <w:bCs/>
          <w:color w:val="000000"/>
          <w:sz w:val="28"/>
          <w:szCs w:val="28"/>
          <w:lang w:val="uk-UA"/>
        </w:rPr>
        <w:t xml:space="preserve">              </w:t>
      </w:r>
      <w:r w:rsidR="00B32C85" w:rsidRPr="0023525F">
        <w:rPr>
          <w:bCs/>
          <w:color w:val="000000"/>
          <w:sz w:val="28"/>
          <w:szCs w:val="28"/>
          <w:lang w:val="uk-UA"/>
        </w:rPr>
        <w:t>на звітний період (100,0%)</w:t>
      </w:r>
      <w:r w:rsidR="00846CA7" w:rsidRPr="0023525F">
        <w:rPr>
          <w:bCs/>
          <w:color w:val="000000"/>
          <w:sz w:val="28"/>
          <w:szCs w:val="28"/>
          <w:lang w:val="uk-UA"/>
        </w:rPr>
        <w:t xml:space="preserve">, </w:t>
      </w:r>
      <w:r w:rsidR="00846CA7" w:rsidRPr="0023525F">
        <w:rPr>
          <w:color w:val="000000"/>
          <w:sz w:val="28"/>
          <w:szCs w:val="28"/>
          <w:lang w:val="uk-UA"/>
        </w:rPr>
        <w:t xml:space="preserve">касові видатки </w:t>
      </w:r>
      <w:r w:rsidR="00842479" w:rsidRPr="0023525F">
        <w:rPr>
          <w:color w:val="000000"/>
          <w:sz w:val="28"/>
          <w:szCs w:val="28"/>
          <w:lang w:val="uk-UA"/>
        </w:rPr>
        <w:t>проведені у сумі 798,4 тис. грн, або 94,7%</w:t>
      </w:r>
      <w:r w:rsidR="00846CA7" w:rsidRPr="0023525F">
        <w:rPr>
          <w:color w:val="000000"/>
          <w:sz w:val="28"/>
          <w:szCs w:val="28"/>
          <w:lang w:val="uk-UA"/>
        </w:rPr>
        <w:t xml:space="preserve"> до плану звітного періоду, кошти використані на оплату праці </w:t>
      </w:r>
      <w:r w:rsidR="00911368" w:rsidRPr="0023525F">
        <w:rPr>
          <w:color w:val="000000"/>
          <w:sz w:val="28"/>
          <w:szCs w:val="28"/>
          <w:lang w:val="uk-UA"/>
        </w:rPr>
        <w:t xml:space="preserve">                   </w:t>
      </w:r>
      <w:r w:rsidR="00842479" w:rsidRPr="0023525F">
        <w:rPr>
          <w:color w:val="000000"/>
          <w:sz w:val="28"/>
          <w:szCs w:val="28"/>
          <w:lang w:val="uk-UA"/>
        </w:rPr>
        <w:t>і нарахування на заробітну плату</w:t>
      </w:r>
      <w:r w:rsidR="00846CA7" w:rsidRPr="0023525F">
        <w:rPr>
          <w:color w:val="000000"/>
          <w:sz w:val="28"/>
          <w:szCs w:val="28"/>
          <w:lang w:val="uk-UA"/>
        </w:rPr>
        <w:t xml:space="preserve"> педагогічни</w:t>
      </w:r>
      <w:r w:rsidR="00842479" w:rsidRPr="0023525F">
        <w:rPr>
          <w:color w:val="000000"/>
          <w:sz w:val="28"/>
          <w:szCs w:val="28"/>
          <w:lang w:val="uk-UA"/>
        </w:rPr>
        <w:t>м</w:t>
      </w:r>
      <w:r w:rsidR="00846CA7" w:rsidRPr="0023525F">
        <w:rPr>
          <w:color w:val="000000"/>
          <w:sz w:val="28"/>
          <w:szCs w:val="28"/>
          <w:lang w:val="uk-UA"/>
        </w:rPr>
        <w:t xml:space="preserve"> працівник</w:t>
      </w:r>
      <w:r w:rsidR="00842479" w:rsidRPr="0023525F">
        <w:rPr>
          <w:color w:val="000000"/>
          <w:sz w:val="28"/>
          <w:szCs w:val="28"/>
          <w:lang w:val="uk-UA"/>
        </w:rPr>
        <w:t>ам</w:t>
      </w:r>
      <w:r w:rsidR="00846CA7" w:rsidRPr="0023525F">
        <w:rPr>
          <w:color w:val="000000"/>
          <w:sz w:val="28"/>
          <w:szCs w:val="28"/>
          <w:lang w:val="uk-UA"/>
        </w:rPr>
        <w:t xml:space="preserve"> </w:t>
      </w:r>
      <w:r w:rsidR="007C3140" w:rsidRPr="0023525F">
        <w:rPr>
          <w:color w:val="000000"/>
          <w:sz w:val="28"/>
          <w:szCs w:val="28"/>
          <w:lang w:val="uk-UA"/>
        </w:rPr>
        <w:t>комунальної установи «Інклюзивно-ресурсний центр» Новгород-Сіверської міської ради Чернігівської області</w:t>
      </w:r>
      <w:r w:rsidR="00846CA7" w:rsidRPr="0023525F">
        <w:rPr>
          <w:color w:val="000000"/>
          <w:sz w:val="28"/>
          <w:szCs w:val="28"/>
          <w:lang w:val="uk-UA"/>
        </w:rPr>
        <w:t>.</w:t>
      </w:r>
      <w:r w:rsidR="00846CA7" w:rsidRPr="0023525F">
        <w:rPr>
          <w:color w:val="000000"/>
          <w:sz w:val="24"/>
          <w:szCs w:val="24"/>
          <w:lang w:val="uk-UA"/>
        </w:rPr>
        <w:t xml:space="preserve"> </w:t>
      </w:r>
      <w:r w:rsidR="00846CA7" w:rsidRPr="0023525F">
        <w:rPr>
          <w:color w:val="000000"/>
          <w:sz w:val="28"/>
          <w:szCs w:val="28"/>
          <w:lang w:val="uk-UA"/>
        </w:rPr>
        <w:t xml:space="preserve">Залишок </w:t>
      </w:r>
      <w:r w:rsidR="00842479" w:rsidRPr="0023525F">
        <w:rPr>
          <w:color w:val="000000"/>
          <w:sz w:val="28"/>
          <w:szCs w:val="28"/>
          <w:lang w:val="uk-UA"/>
        </w:rPr>
        <w:t xml:space="preserve">коштів </w:t>
      </w:r>
      <w:r w:rsidR="00846CA7" w:rsidRPr="0023525F">
        <w:rPr>
          <w:color w:val="000000"/>
          <w:sz w:val="28"/>
          <w:szCs w:val="28"/>
          <w:lang w:val="uk-UA"/>
        </w:rPr>
        <w:t>по виплаті заробітної плати пед</w:t>
      </w:r>
      <w:r w:rsidR="00D50FEC" w:rsidRPr="0023525F">
        <w:rPr>
          <w:color w:val="000000"/>
          <w:sz w:val="28"/>
          <w:szCs w:val="28"/>
          <w:lang w:val="uk-UA"/>
        </w:rPr>
        <w:t xml:space="preserve">агогічним </w:t>
      </w:r>
      <w:r w:rsidR="00846CA7" w:rsidRPr="0023525F">
        <w:rPr>
          <w:color w:val="000000"/>
          <w:sz w:val="28"/>
          <w:szCs w:val="28"/>
          <w:lang w:val="uk-UA"/>
        </w:rPr>
        <w:t xml:space="preserve">працівникам по </w:t>
      </w:r>
      <w:proofErr w:type="spellStart"/>
      <w:r w:rsidR="00846CA7" w:rsidRPr="0023525F">
        <w:rPr>
          <w:color w:val="000000"/>
          <w:sz w:val="28"/>
          <w:szCs w:val="28"/>
          <w:lang w:val="uk-UA"/>
        </w:rPr>
        <w:t>ІРЦ</w:t>
      </w:r>
      <w:proofErr w:type="spellEnd"/>
      <w:r w:rsidR="00846CA7" w:rsidRPr="0023525F">
        <w:rPr>
          <w:color w:val="000000"/>
          <w:sz w:val="28"/>
          <w:szCs w:val="28"/>
          <w:lang w:val="uk-UA"/>
        </w:rPr>
        <w:t xml:space="preserve"> </w:t>
      </w:r>
      <w:r w:rsidR="00842479" w:rsidRPr="0023525F">
        <w:rPr>
          <w:color w:val="000000"/>
          <w:sz w:val="28"/>
          <w:szCs w:val="28"/>
          <w:lang w:val="uk-UA"/>
        </w:rPr>
        <w:t xml:space="preserve">складає </w:t>
      </w:r>
      <w:r w:rsidR="00846CA7" w:rsidRPr="0023525F">
        <w:rPr>
          <w:color w:val="000000"/>
          <w:sz w:val="28"/>
          <w:szCs w:val="28"/>
          <w:lang w:val="uk-UA"/>
        </w:rPr>
        <w:t xml:space="preserve">у сумі </w:t>
      </w:r>
      <w:r w:rsidR="00D50FEC" w:rsidRPr="0023525F">
        <w:rPr>
          <w:color w:val="000000"/>
          <w:sz w:val="28"/>
          <w:szCs w:val="28"/>
          <w:lang w:val="uk-UA"/>
        </w:rPr>
        <w:t>44</w:t>
      </w:r>
      <w:r w:rsidR="00846CA7" w:rsidRPr="0023525F">
        <w:rPr>
          <w:color w:val="000000"/>
          <w:sz w:val="28"/>
          <w:szCs w:val="28"/>
          <w:lang w:val="uk-UA"/>
        </w:rPr>
        <w:t>,</w:t>
      </w:r>
      <w:r w:rsidR="00D50FEC" w:rsidRPr="0023525F">
        <w:rPr>
          <w:color w:val="000000"/>
          <w:sz w:val="28"/>
          <w:szCs w:val="28"/>
          <w:lang w:val="uk-UA"/>
        </w:rPr>
        <w:t>8</w:t>
      </w:r>
      <w:r w:rsidR="00846CA7" w:rsidRPr="0023525F">
        <w:rPr>
          <w:color w:val="000000"/>
          <w:sz w:val="28"/>
          <w:szCs w:val="28"/>
          <w:lang w:val="uk-UA"/>
        </w:rPr>
        <w:t xml:space="preserve"> тис.</w:t>
      </w:r>
      <w:r w:rsidR="00D50FEC" w:rsidRPr="0023525F">
        <w:rPr>
          <w:color w:val="000000"/>
          <w:sz w:val="28"/>
          <w:szCs w:val="28"/>
          <w:lang w:val="uk-UA"/>
        </w:rPr>
        <w:t xml:space="preserve"> </w:t>
      </w:r>
      <w:r w:rsidR="00846CA7" w:rsidRPr="0023525F">
        <w:rPr>
          <w:color w:val="000000"/>
          <w:sz w:val="28"/>
          <w:szCs w:val="28"/>
          <w:lang w:val="uk-UA"/>
        </w:rPr>
        <w:t>гр</w:t>
      </w:r>
      <w:r w:rsidR="00D50FEC" w:rsidRPr="0023525F">
        <w:rPr>
          <w:color w:val="000000"/>
          <w:sz w:val="28"/>
          <w:szCs w:val="28"/>
          <w:lang w:val="uk-UA"/>
        </w:rPr>
        <w:t>иве</w:t>
      </w:r>
      <w:r w:rsidR="00846CA7" w:rsidRPr="0023525F">
        <w:rPr>
          <w:color w:val="000000"/>
          <w:sz w:val="28"/>
          <w:szCs w:val="28"/>
          <w:lang w:val="uk-UA"/>
        </w:rPr>
        <w:t>н</w:t>
      </w:r>
      <w:r w:rsidR="00D50FEC" w:rsidRPr="0023525F">
        <w:rPr>
          <w:color w:val="000000"/>
          <w:sz w:val="28"/>
          <w:szCs w:val="28"/>
          <w:lang w:val="uk-UA"/>
        </w:rPr>
        <w:t>ь.</w:t>
      </w:r>
    </w:p>
    <w:p w:rsidR="00515069" w:rsidRPr="0023525F" w:rsidRDefault="009147BF" w:rsidP="008408DB">
      <w:pPr>
        <w:pStyle w:val="26"/>
        <w:tabs>
          <w:tab w:val="left" w:pos="1560"/>
        </w:tabs>
        <w:ind w:firstLine="600"/>
        <w:jc w:val="both"/>
        <w:rPr>
          <w:bCs/>
          <w:color w:val="000000"/>
          <w:sz w:val="28"/>
          <w:szCs w:val="28"/>
          <w:lang w:val="uk-UA"/>
        </w:rPr>
      </w:pPr>
      <w:r w:rsidRPr="0023525F">
        <w:rPr>
          <w:rFonts w:ascii="Calibri" w:hAnsi="Calibri"/>
          <w:color w:val="000000"/>
          <w:sz w:val="28"/>
          <w:szCs w:val="28"/>
          <w:lang w:val="uk-UA"/>
        </w:rPr>
        <w:t>▪</w:t>
      </w:r>
      <w:r w:rsidRPr="0023525F">
        <w:rPr>
          <w:color w:val="000000"/>
          <w:lang w:val="uk-UA"/>
        </w:rPr>
        <w:t xml:space="preserve"> </w:t>
      </w:r>
      <w:r w:rsidR="00D95A3D" w:rsidRPr="0023525F">
        <w:rPr>
          <w:bCs/>
          <w:i/>
          <w:color w:val="000000"/>
          <w:sz w:val="28"/>
          <w:szCs w:val="28"/>
          <w:lang w:val="uk-UA"/>
        </w:rPr>
        <w:t>Субвенці</w:t>
      </w:r>
      <w:r w:rsidR="00F56A58" w:rsidRPr="0023525F">
        <w:rPr>
          <w:bCs/>
          <w:i/>
          <w:color w:val="000000"/>
          <w:sz w:val="28"/>
          <w:szCs w:val="28"/>
          <w:lang w:val="uk-UA"/>
        </w:rPr>
        <w:t>я</w:t>
      </w:r>
      <w:r w:rsidR="00D95A3D" w:rsidRPr="0023525F">
        <w:rPr>
          <w:bCs/>
          <w:i/>
          <w:color w:val="000000"/>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w:t>
      </w:r>
      <w:r w:rsidR="00911368" w:rsidRPr="0023525F">
        <w:rPr>
          <w:bCs/>
          <w:i/>
          <w:color w:val="000000"/>
          <w:sz w:val="28"/>
          <w:szCs w:val="28"/>
          <w:lang w:val="uk-UA"/>
        </w:rPr>
        <w:t xml:space="preserve">                     </w:t>
      </w:r>
      <w:r w:rsidR="00D95A3D" w:rsidRPr="0023525F">
        <w:rPr>
          <w:bCs/>
          <w:i/>
          <w:color w:val="000000"/>
          <w:sz w:val="28"/>
          <w:szCs w:val="28"/>
          <w:lang w:val="uk-UA"/>
        </w:rPr>
        <w:t xml:space="preserve">з державного </w:t>
      </w:r>
      <w:r w:rsidR="00D95A3D" w:rsidRPr="0023525F">
        <w:rPr>
          <w:bCs/>
          <w:color w:val="000000"/>
          <w:sz w:val="28"/>
          <w:szCs w:val="28"/>
          <w:lang w:val="uk-UA"/>
        </w:rPr>
        <w:t>бюджету</w:t>
      </w:r>
      <w:r w:rsidR="00F56A58" w:rsidRPr="0023525F">
        <w:rPr>
          <w:bCs/>
          <w:color w:val="000000"/>
          <w:sz w:val="28"/>
          <w:szCs w:val="28"/>
          <w:lang w:val="uk-UA"/>
        </w:rPr>
        <w:t xml:space="preserve"> </w:t>
      </w:r>
      <w:r w:rsidR="008D700E" w:rsidRPr="0023525F">
        <w:rPr>
          <w:bCs/>
          <w:color w:val="000000"/>
          <w:sz w:val="28"/>
          <w:szCs w:val="28"/>
          <w:lang w:val="uk-UA"/>
        </w:rPr>
        <w:t xml:space="preserve">запланована у сумі 117,0 тис. грн та надійшла відповідно до розпису (100,0%), </w:t>
      </w:r>
      <w:r w:rsidR="008408DB" w:rsidRPr="0023525F">
        <w:rPr>
          <w:color w:val="000000"/>
          <w:sz w:val="28"/>
          <w:szCs w:val="28"/>
          <w:lang w:val="uk-UA"/>
        </w:rPr>
        <w:t xml:space="preserve">касові видатки </w:t>
      </w:r>
      <w:r w:rsidR="00C275AF" w:rsidRPr="0023525F">
        <w:rPr>
          <w:color w:val="000000"/>
          <w:sz w:val="28"/>
          <w:szCs w:val="28"/>
          <w:lang w:val="uk-UA"/>
        </w:rPr>
        <w:t>проведені у сумі</w:t>
      </w:r>
      <w:r w:rsidR="008408DB" w:rsidRPr="0023525F">
        <w:rPr>
          <w:color w:val="000000"/>
          <w:sz w:val="28"/>
          <w:szCs w:val="28"/>
          <w:lang w:val="uk-UA"/>
        </w:rPr>
        <w:t xml:space="preserve"> 77,7  тис. грн</w:t>
      </w:r>
      <w:r w:rsidR="008408DB" w:rsidRPr="0023525F">
        <w:rPr>
          <w:color w:val="000000"/>
          <w:sz w:val="24"/>
          <w:szCs w:val="24"/>
          <w:lang w:val="uk-UA"/>
        </w:rPr>
        <w:t xml:space="preserve">  </w:t>
      </w:r>
      <w:r w:rsidR="008D700E" w:rsidRPr="0023525F">
        <w:rPr>
          <w:color w:val="000000"/>
          <w:sz w:val="28"/>
          <w:szCs w:val="28"/>
          <w:lang w:val="uk-UA"/>
        </w:rPr>
        <w:t>або 66,4% до плану звітного періоду</w:t>
      </w:r>
      <w:r w:rsidR="003C13E0" w:rsidRPr="0023525F">
        <w:rPr>
          <w:color w:val="000000"/>
          <w:sz w:val="28"/>
          <w:szCs w:val="28"/>
          <w:lang w:val="uk-UA"/>
        </w:rPr>
        <w:t xml:space="preserve">. </w:t>
      </w:r>
      <w:r w:rsidR="00A015A2" w:rsidRPr="0023525F">
        <w:rPr>
          <w:color w:val="000000"/>
          <w:sz w:val="28"/>
          <w:szCs w:val="28"/>
          <w:lang w:val="uk-UA"/>
        </w:rPr>
        <w:t>З</w:t>
      </w:r>
      <w:r w:rsidR="008408DB" w:rsidRPr="0023525F">
        <w:rPr>
          <w:color w:val="000000"/>
          <w:sz w:val="28"/>
          <w:szCs w:val="28"/>
          <w:lang w:val="uk-UA"/>
        </w:rPr>
        <w:t>а рахунок залишку коштів за субвенцією з державного бюджету місцевим бюджетам на надання державної підтримки особам з особливими освітніми потребами видатки становили 36,6 тис. гр</w:t>
      </w:r>
      <w:r w:rsidR="00C275AF" w:rsidRPr="0023525F">
        <w:rPr>
          <w:color w:val="000000"/>
          <w:sz w:val="28"/>
          <w:szCs w:val="28"/>
          <w:lang w:val="uk-UA"/>
        </w:rPr>
        <w:t>иве</w:t>
      </w:r>
      <w:r w:rsidR="008408DB" w:rsidRPr="0023525F">
        <w:rPr>
          <w:color w:val="000000"/>
          <w:sz w:val="28"/>
          <w:szCs w:val="28"/>
          <w:lang w:val="uk-UA"/>
        </w:rPr>
        <w:t>н</w:t>
      </w:r>
      <w:r w:rsidR="00C275AF" w:rsidRPr="0023525F">
        <w:rPr>
          <w:color w:val="000000"/>
          <w:sz w:val="28"/>
          <w:szCs w:val="28"/>
          <w:lang w:val="uk-UA"/>
        </w:rPr>
        <w:t>ь</w:t>
      </w:r>
      <w:r w:rsidR="00C061E4" w:rsidRPr="0023525F">
        <w:rPr>
          <w:color w:val="000000"/>
          <w:sz w:val="28"/>
          <w:szCs w:val="28"/>
          <w:lang w:val="uk-UA"/>
        </w:rPr>
        <w:t xml:space="preserve">. Залишок </w:t>
      </w:r>
      <w:r w:rsidR="00C275AF" w:rsidRPr="0023525F">
        <w:rPr>
          <w:color w:val="000000"/>
          <w:sz w:val="28"/>
          <w:szCs w:val="28"/>
          <w:lang w:val="uk-UA"/>
        </w:rPr>
        <w:t xml:space="preserve">коштів </w:t>
      </w:r>
      <w:r w:rsidR="00B40523" w:rsidRPr="0023525F">
        <w:rPr>
          <w:color w:val="000000"/>
          <w:sz w:val="28"/>
          <w:szCs w:val="28"/>
          <w:lang w:val="uk-UA"/>
        </w:rPr>
        <w:t xml:space="preserve">на кінець звітного періоду </w:t>
      </w:r>
      <w:r w:rsidR="00C061E4" w:rsidRPr="0023525F">
        <w:rPr>
          <w:color w:val="000000"/>
          <w:sz w:val="28"/>
          <w:szCs w:val="28"/>
          <w:lang w:val="uk-UA"/>
        </w:rPr>
        <w:t>по виплаті заробітної плати педагогічним працівникам</w:t>
      </w:r>
      <w:r w:rsidR="00C275AF" w:rsidRPr="0023525F">
        <w:rPr>
          <w:color w:val="000000"/>
          <w:sz w:val="28"/>
          <w:szCs w:val="28"/>
          <w:lang w:val="uk-UA"/>
        </w:rPr>
        <w:t xml:space="preserve"> складає</w:t>
      </w:r>
      <w:r w:rsidR="00C061E4" w:rsidRPr="0023525F">
        <w:rPr>
          <w:color w:val="000000"/>
          <w:sz w:val="28"/>
          <w:szCs w:val="28"/>
          <w:lang w:val="uk-UA"/>
        </w:rPr>
        <w:t xml:space="preserve"> у сумі </w:t>
      </w:r>
      <w:r w:rsidR="00B40523" w:rsidRPr="0023525F">
        <w:rPr>
          <w:color w:val="000000"/>
          <w:sz w:val="28"/>
          <w:szCs w:val="28"/>
          <w:lang w:val="uk-UA"/>
        </w:rPr>
        <w:t>114</w:t>
      </w:r>
      <w:r w:rsidR="00C061E4" w:rsidRPr="0023525F">
        <w:rPr>
          <w:color w:val="000000"/>
          <w:sz w:val="28"/>
          <w:szCs w:val="28"/>
          <w:lang w:val="uk-UA"/>
        </w:rPr>
        <w:t>,</w:t>
      </w:r>
      <w:r w:rsidR="00B40523" w:rsidRPr="0023525F">
        <w:rPr>
          <w:color w:val="000000"/>
          <w:sz w:val="28"/>
          <w:szCs w:val="28"/>
          <w:lang w:val="uk-UA"/>
        </w:rPr>
        <w:t>2</w:t>
      </w:r>
      <w:r w:rsidR="00C061E4" w:rsidRPr="0023525F">
        <w:rPr>
          <w:color w:val="000000"/>
          <w:sz w:val="28"/>
          <w:szCs w:val="28"/>
          <w:lang w:val="uk-UA"/>
        </w:rPr>
        <w:t xml:space="preserve"> тис. гр</w:t>
      </w:r>
      <w:r w:rsidR="00B40523" w:rsidRPr="0023525F">
        <w:rPr>
          <w:color w:val="000000"/>
          <w:sz w:val="28"/>
          <w:szCs w:val="28"/>
          <w:lang w:val="uk-UA"/>
        </w:rPr>
        <w:t>иве</w:t>
      </w:r>
      <w:r w:rsidR="00C061E4" w:rsidRPr="0023525F">
        <w:rPr>
          <w:color w:val="000000"/>
          <w:sz w:val="28"/>
          <w:szCs w:val="28"/>
          <w:lang w:val="uk-UA"/>
        </w:rPr>
        <w:t>н</w:t>
      </w:r>
      <w:r w:rsidR="00B40523" w:rsidRPr="0023525F">
        <w:rPr>
          <w:color w:val="000000"/>
          <w:sz w:val="28"/>
          <w:szCs w:val="28"/>
          <w:lang w:val="uk-UA"/>
        </w:rPr>
        <w:t>ь</w:t>
      </w:r>
      <w:r w:rsidR="00C061E4" w:rsidRPr="0023525F">
        <w:rPr>
          <w:color w:val="000000"/>
          <w:sz w:val="28"/>
          <w:szCs w:val="28"/>
          <w:lang w:val="uk-UA"/>
        </w:rPr>
        <w:t xml:space="preserve">. </w:t>
      </w:r>
      <w:r w:rsidR="008408DB" w:rsidRPr="0023525F">
        <w:rPr>
          <w:color w:val="000000"/>
          <w:sz w:val="28"/>
          <w:szCs w:val="28"/>
          <w:lang w:val="uk-UA"/>
        </w:rPr>
        <w:t xml:space="preserve"> </w:t>
      </w:r>
    </w:p>
    <w:p w:rsidR="00730799" w:rsidRPr="0023525F" w:rsidRDefault="009147BF" w:rsidP="00730799">
      <w:pPr>
        <w:ind w:firstLine="709"/>
        <w:jc w:val="both"/>
        <w:rPr>
          <w:color w:val="000000"/>
          <w:sz w:val="28"/>
          <w:szCs w:val="28"/>
          <w:lang w:val="uk-UA"/>
        </w:rPr>
      </w:pPr>
      <w:r w:rsidRPr="0023525F">
        <w:rPr>
          <w:rFonts w:ascii="Calibri" w:hAnsi="Calibri"/>
          <w:bCs/>
          <w:color w:val="000000"/>
          <w:sz w:val="28"/>
          <w:szCs w:val="28"/>
          <w:lang w:val="uk-UA"/>
        </w:rPr>
        <w:t>▪</w:t>
      </w:r>
      <w:r w:rsidR="00515069" w:rsidRPr="0023525F">
        <w:rPr>
          <w:color w:val="000000"/>
          <w:lang w:val="uk-UA"/>
        </w:rPr>
        <w:t xml:space="preserve"> </w:t>
      </w:r>
      <w:r w:rsidR="00515069" w:rsidRPr="0023525F">
        <w:rPr>
          <w:bCs/>
          <w:i/>
          <w:color w:val="000000"/>
          <w:sz w:val="28"/>
          <w:szCs w:val="28"/>
          <w:lang w:val="uk-UA"/>
        </w:rPr>
        <w:t>Інш</w:t>
      </w:r>
      <w:r w:rsidR="00BF4EEF" w:rsidRPr="0023525F">
        <w:rPr>
          <w:bCs/>
          <w:i/>
          <w:color w:val="000000"/>
          <w:sz w:val="28"/>
          <w:szCs w:val="28"/>
          <w:lang w:val="uk-UA"/>
        </w:rPr>
        <w:t>ої</w:t>
      </w:r>
      <w:r w:rsidR="00515069" w:rsidRPr="0023525F">
        <w:rPr>
          <w:bCs/>
          <w:i/>
          <w:color w:val="000000"/>
          <w:sz w:val="28"/>
          <w:szCs w:val="28"/>
          <w:lang w:val="uk-UA"/>
        </w:rPr>
        <w:t xml:space="preserve"> субвенції з місцевого бюджету</w:t>
      </w:r>
      <w:r w:rsidR="00BF4EEF" w:rsidRPr="0023525F">
        <w:rPr>
          <w:color w:val="000000"/>
          <w:sz w:val="28"/>
          <w:szCs w:val="28"/>
          <w:lang w:val="uk-UA"/>
        </w:rPr>
        <w:t xml:space="preserve"> надійшло відповідно до помісячного розпису </w:t>
      </w:r>
      <w:r w:rsidR="00EB46C4" w:rsidRPr="0023525F">
        <w:rPr>
          <w:color w:val="000000"/>
          <w:sz w:val="28"/>
          <w:szCs w:val="28"/>
          <w:lang w:val="uk-UA"/>
        </w:rPr>
        <w:t xml:space="preserve"> 2</w:t>
      </w:r>
      <w:r w:rsidR="00551107" w:rsidRPr="0023525F">
        <w:rPr>
          <w:color w:val="000000"/>
          <w:sz w:val="28"/>
          <w:szCs w:val="28"/>
          <w:lang w:val="uk-UA"/>
        </w:rPr>
        <w:t>34</w:t>
      </w:r>
      <w:r w:rsidR="00EB46C4" w:rsidRPr="0023525F">
        <w:rPr>
          <w:color w:val="000000"/>
          <w:sz w:val="28"/>
          <w:szCs w:val="28"/>
          <w:lang w:val="uk-UA"/>
        </w:rPr>
        <w:t>,</w:t>
      </w:r>
      <w:r w:rsidR="00551107" w:rsidRPr="0023525F">
        <w:rPr>
          <w:color w:val="000000"/>
          <w:sz w:val="28"/>
          <w:szCs w:val="28"/>
          <w:lang w:val="uk-UA"/>
        </w:rPr>
        <w:t>8</w:t>
      </w:r>
      <w:r w:rsidR="00BF4EEF" w:rsidRPr="0023525F">
        <w:rPr>
          <w:color w:val="000000"/>
          <w:sz w:val="28"/>
          <w:szCs w:val="28"/>
          <w:lang w:val="uk-UA"/>
        </w:rPr>
        <w:t xml:space="preserve"> тис. грн </w:t>
      </w:r>
      <w:r w:rsidR="00601C51" w:rsidRPr="0023525F">
        <w:rPr>
          <w:color w:val="000000"/>
          <w:sz w:val="28"/>
          <w:szCs w:val="28"/>
          <w:lang w:val="uk-UA"/>
        </w:rPr>
        <w:t>(</w:t>
      </w:r>
      <w:r w:rsidR="00BF4EEF" w:rsidRPr="0023525F">
        <w:rPr>
          <w:color w:val="000000"/>
          <w:sz w:val="28"/>
          <w:szCs w:val="28"/>
          <w:lang w:val="uk-UA"/>
        </w:rPr>
        <w:t>100%</w:t>
      </w:r>
      <w:r w:rsidR="00601C51" w:rsidRPr="0023525F">
        <w:rPr>
          <w:color w:val="000000"/>
          <w:sz w:val="28"/>
          <w:szCs w:val="28"/>
          <w:lang w:val="uk-UA"/>
        </w:rPr>
        <w:t>)</w:t>
      </w:r>
      <w:r w:rsidR="00BF4EEF" w:rsidRPr="0023525F">
        <w:rPr>
          <w:color w:val="000000"/>
          <w:sz w:val="28"/>
          <w:szCs w:val="28"/>
          <w:lang w:val="uk-UA"/>
        </w:rPr>
        <w:t xml:space="preserve">, </w:t>
      </w:r>
      <w:r w:rsidR="00601C51" w:rsidRPr="0023525F">
        <w:rPr>
          <w:color w:val="000000"/>
          <w:sz w:val="28"/>
          <w:szCs w:val="28"/>
          <w:lang w:val="uk-UA"/>
        </w:rPr>
        <w:t>у тому числі</w:t>
      </w:r>
      <w:r w:rsidR="00BF4EEF" w:rsidRPr="0023525F">
        <w:rPr>
          <w:color w:val="000000"/>
          <w:sz w:val="28"/>
          <w:szCs w:val="28"/>
          <w:lang w:val="uk-UA"/>
        </w:rPr>
        <w:t>:</w:t>
      </w:r>
      <w:r w:rsidR="00730799" w:rsidRPr="0023525F">
        <w:rPr>
          <w:color w:val="000000"/>
          <w:sz w:val="28"/>
          <w:szCs w:val="28"/>
          <w:lang w:val="uk-UA"/>
        </w:rPr>
        <w:t xml:space="preserve"> </w:t>
      </w:r>
    </w:p>
    <w:p w:rsidR="00730799" w:rsidRPr="0023525F" w:rsidRDefault="007F26E4" w:rsidP="00601C51">
      <w:pPr>
        <w:numPr>
          <w:ilvl w:val="0"/>
          <w:numId w:val="27"/>
        </w:numPr>
        <w:tabs>
          <w:tab w:val="left" w:pos="993"/>
        </w:tabs>
        <w:ind w:left="0" w:firstLine="709"/>
        <w:jc w:val="both"/>
        <w:rPr>
          <w:color w:val="000000"/>
          <w:sz w:val="28"/>
          <w:szCs w:val="28"/>
          <w:lang w:val="uk-UA"/>
        </w:rPr>
      </w:pPr>
      <w:r w:rsidRPr="0023525F">
        <w:rPr>
          <w:color w:val="000000"/>
          <w:sz w:val="28"/>
          <w:szCs w:val="28"/>
          <w:lang w:val="uk-UA"/>
        </w:rPr>
        <w:t xml:space="preserve"> </w:t>
      </w:r>
      <w:r w:rsidR="00730799" w:rsidRPr="0023525F">
        <w:rPr>
          <w:color w:val="000000"/>
          <w:sz w:val="28"/>
          <w:szCs w:val="28"/>
          <w:lang w:val="uk-UA"/>
        </w:rPr>
        <w:t xml:space="preserve">з обласного бюджету місцевим бюджетам на надання пільг на медичне обслуговування громадян, постраждалих внаслідок Чорнобильської катастрофи </w:t>
      </w:r>
      <w:r w:rsidR="00601C51" w:rsidRPr="0023525F">
        <w:rPr>
          <w:color w:val="000000"/>
          <w:sz w:val="28"/>
          <w:szCs w:val="28"/>
          <w:lang w:val="uk-UA"/>
        </w:rPr>
        <w:t xml:space="preserve">           </w:t>
      </w:r>
      <w:r w:rsidR="00730799" w:rsidRPr="0023525F">
        <w:rPr>
          <w:color w:val="000000"/>
          <w:sz w:val="28"/>
          <w:szCs w:val="28"/>
          <w:lang w:val="uk-UA"/>
        </w:rPr>
        <w:t xml:space="preserve">- </w:t>
      </w:r>
      <w:r w:rsidR="00EA1170" w:rsidRPr="0023525F">
        <w:rPr>
          <w:color w:val="000000"/>
          <w:sz w:val="28"/>
          <w:szCs w:val="28"/>
          <w:lang w:val="uk-UA"/>
        </w:rPr>
        <w:t>27</w:t>
      </w:r>
      <w:r w:rsidR="00730799" w:rsidRPr="0023525F">
        <w:rPr>
          <w:color w:val="000000"/>
          <w:sz w:val="28"/>
          <w:szCs w:val="28"/>
          <w:lang w:val="uk-UA"/>
        </w:rPr>
        <w:t>,</w:t>
      </w:r>
      <w:r w:rsidR="00EA1170" w:rsidRPr="0023525F">
        <w:rPr>
          <w:color w:val="000000"/>
          <w:sz w:val="28"/>
          <w:szCs w:val="28"/>
          <w:lang w:val="uk-UA"/>
        </w:rPr>
        <w:t>8</w:t>
      </w:r>
      <w:r w:rsidR="00730799" w:rsidRPr="0023525F">
        <w:rPr>
          <w:color w:val="000000"/>
          <w:sz w:val="28"/>
          <w:szCs w:val="28"/>
          <w:lang w:val="uk-UA"/>
        </w:rPr>
        <w:t xml:space="preserve"> тис. гривень</w:t>
      </w:r>
      <w:r w:rsidR="00BB2FE3" w:rsidRPr="0023525F">
        <w:rPr>
          <w:color w:val="000000"/>
          <w:sz w:val="28"/>
          <w:szCs w:val="28"/>
          <w:lang w:val="uk-UA"/>
        </w:rPr>
        <w:t xml:space="preserve">. Касові видатки </w:t>
      </w:r>
      <w:r w:rsidR="00360C35" w:rsidRPr="0023525F">
        <w:rPr>
          <w:color w:val="000000"/>
          <w:sz w:val="28"/>
          <w:szCs w:val="28"/>
          <w:lang w:val="uk-UA"/>
        </w:rPr>
        <w:t>проведені у сумі</w:t>
      </w:r>
      <w:r w:rsidR="00BB2FE3" w:rsidRPr="0023525F">
        <w:rPr>
          <w:color w:val="000000"/>
          <w:sz w:val="28"/>
          <w:szCs w:val="28"/>
          <w:lang w:val="uk-UA"/>
        </w:rPr>
        <w:t xml:space="preserve"> 27,8 тис. гр</w:t>
      </w:r>
      <w:r w:rsidR="00360C35" w:rsidRPr="0023525F">
        <w:rPr>
          <w:color w:val="000000"/>
          <w:sz w:val="28"/>
          <w:szCs w:val="28"/>
          <w:lang w:val="uk-UA"/>
        </w:rPr>
        <w:t>иве</w:t>
      </w:r>
      <w:r w:rsidR="00BB2FE3" w:rsidRPr="0023525F">
        <w:rPr>
          <w:color w:val="000000"/>
          <w:sz w:val="28"/>
          <w:szCs w:val="28"/>
          <w:lang w:val="uk-UA"/>
        </w:rPr>
        <w:t>н</w:t>
      </w:r>
      <w:r w:rsidR="00360C35" w:rsidRPr="0023525F">
        <w:rPr>
          <w:color w:val="000000"/>
          <w:sz w:val="28"/>
          <w:szCs w:val="28"/>
          <w:lang w:val="uk-UA"/>
        </w:rPr>
        <w:t>ь</w:t>
      </w:r>
      <w:r w:rsidR="00BB2FE3" w:rsidRPr="0023525F">
        <w:rPr>
          <w:color w:val="000000"/>
          <w:sz w:val="28"/>
          <w:szCs w:val="28"/>
          <w:lang w:val="uk-UA"/>
        </w:rPr>
        <w:t>. Кошти використані на  забезпечення ліками постраждалих</w:t>
      </w:r>
      <w:r w:rsidR="00730799" w:rsidRPr="0023525F">
        <w:rPr>
          <w:color w:val="000000"/>
          <w:sz w:val="28"/>
          <w:szCs w:val="28"/>
          <w:lang w:val="uk-UA"/>
        </w:rPr>
        <w:t xml:space="preserve">; </w:t>
      </w:r>
    </w:p>
    <w:p w:rsidR="00421E77" w:rsidRPr="0023525F" w:rsidRDefault="00601C51" w:rsidP="00F14330">
      <w:pPr>
        <w:numPr>
          <w:ilvl w:val="0"/>
          <w:numId w:val="27"/>
        </w:numPr>
        <w:tabs>
          <w:tab w:val="left" w:pos="0"/>
          <w:tab w:val="left" w:pos="709"/>
          <w:tab w:val="left" w:pos="1134"/>
        </w:tabs>
        <w:ind w:left="0" w:firstLine="709"/>
        <w:jc w:val="both"/>
        <w:rPr>
          <w:color w:val="FF0000"/>
          <w:sz w:val="16"/>
          <w:szCs w:val="16"/>
          <w:lang w:val="uk-UA"/>
        </w:rPr>
      </w:pPr>
      <w:r w:rsidRPr="0023525F">
        <w:rPr>
          <w:color w:val="000000"/>
          <w:sz w:val="28"/>
          <w:lang w:val="uk-UA"/>
        </w:rPr>
        <w:t xml:space="preserve">з обласного бюджету для фінансування видатків на виконання доручень виборців депутатами обласної ради - </w:t>
      </w:r>
      <w:r w:rsidR="00421E77" w:rsidRPr="0023525F">
        <w:rPr>
          <w:color w:val="000000"/>
          <w:sz w:val="28"/>
          <w:lang w:val="uk-UA"/>
        </w:rPr>
        <w:t>207</w:t>
      </w:r>
      <w:r w:rsidRPr="0023525F">
        <w:rPr>
          <w:color w:val="000000"/>
          <w:sz w:val="28"/>
          <w:lang w:val="uk-UA"/>
        </w:rPr>
        <w:t>,</w:t>
      </w:r>
      <w:r w:rsidR="00421E77" w:rsidRPr="0023525F">
        <w:rPr>
          <w:color w:val="000000"/>
          <w:sz w:val="28"/>
          <w:lang w:val="uk-UA"/>
        </w:rPr>
        <w:t>0</w:t>
      </w:r>
      <w:r w:rsidR="006820D7" w:rsidRPr="0023525F">
        <w:rPr>
          <w:color w:val="000000"/>
          <w:sz w:val="28"/>
          <w:lang w:val="uk-UA"/>
        </w:rPr>
        <w:t xml:space="preserve"> тис. </w:t>
      </w:r>
      <w:r w:rsidR="00360C35" w:rsidRPr="0023525F">
        <w:rPr>
          <w:color w:val="000000"/>
          <w:sz w:val="28"/>
          <w:szCs w:val="28"/>
          <w:lang w:val="uk-UA"/>
        </w:rPr>
        <w:t>гривень</w:t>
      </w:r>
      <w:r w:rsidR="00421E77" w:rsidRPr="0023525F">
        <w:rPr>
          <w:color w:val="000000"/>
          <w:sz w:val="28"/>
          <w:lang w:val="uk-UA"/>
        </w:rPr>
        <w:t>.</w:t>
      </w:r>
      <w:r w:rsidR="005A189D" w:rsidRPr="0023525F">
        <w:rPr>
          <w:color w:val="000000"/>
          <w:sz w:val="28"/>
          <w:lang w:val="uk-UA"/>
        </w:rPr>
        <w:t xml:space="preserve"> </w:t>
      </w:r>
      <w:r w:rsidR="005A189D" w:rsidRPr="0023525F">
        <w:rPr>
          <w:color w:val="000000"/>
          <w:sz w:val="28"/>
          <w:szCs w:val="28"/>
          <w:lang w:val="uk-UA"/>
        </w:rPr>
        <w:t>Крім того</w:t>
      </w:r>
      <w:r w:rsidR="005A189D" w:rsidRPr="0023525F">
        <w:rPr>
          <w:sz w:val="28"/>
          <w:szCs w:val="28"/>
          <w:lang w:val="uk-UA"/>
        </w:rPr>
        <w:t xml:space="preserve">, </w:t>
      </w:r>
      <w:r w:rsidR="00F14330" w:rsidRPr="0023525F">
        <w:rPr>
          <w:sz w:val="28"/>
          <w:szCs w:val="28"/>
          <w:lang w:val="uk-UA"/>
        </w:rPr>
        <w:t xml:space="preserve">           </w:t>
      </w:r>
      <w:r w:rsidR="005A189D" w:rsidRPr="0023525F">
        <w:rPr>
          <w:color w:val="000000"/>
          <w:sz w:val="28"/>
          <w:szCs w:val="28"/>
          <w:lang w:val="uk-UA"/>
        </w:rPr>
        <w:t xml:space="preserve">за рахунок  залишку </w:t>
      </w:r>
      <w:r w:rsidR="005A189D" w:rsidRPr="0023525F">
        <w:rPr>
          <w:sz w:val="28"/>
          <w:szCs w:val="28"/>
          <w:lang w:val="uk-UA"/>
        </w:rPr>
        <w:t xml:space="preserve">коштів  іншої субвенції з обласного бюджету для фінансування видатків на виконання доручень виборців депутатами обласної ради, що склався станом на 01 січня 2023 року, проведені видатки у сумі </w:t>
      </w:r>
      <w:r w:rsidR="00F14330" w:rsidRPr="0023525F">
        <w:rPr>
          <w:sz w:val="28"/>
          <w:szCs w:val="28"/>
          <w:lang w:val="uk-UA"/>
        </w:rPr>
        <w:t xml:space="preserve">      </w:t>
      </w:r>
      <w:r w:rsidR="005A189D" w:rsidRPr="0023525F">
        <w:rPr>
          <w:sz w:val="28"/>
          <w:szCs w:val="28"/>
          <w:lang w:val="uk-UA"/>
        </w:rPr>
        <w:t xml:space="preserve">59,1 тис. грн по </w:t>
      </w:r>
      <w:r w:rsidR="00F14330" w:rsidRPr="0023525F">
        <w:rPr>
          <w:sz w:val="28"/>
          <w:szCs w:val="28"/>
          <w:lang w:val="uk-UA"/>
        </w:rPr>
        <w:t>відділу освіти, молоді та спорту Новгород-Сіверської міської ради.</w:t>
      </w:r>
      <w:r w:rsidR="00421E77" w:rsidRPr="0023525F">
        <w:rPr>
          <w:color w:val="FF0000"/>
          <w:sz w:val="28"/>
          <w:szCs w:val="28"/>
          <w:lang w:val="uk-UA"/>
        </w:rPr>
        <w:tab/>
      </w:r>
    </w:p>
    <w:p w:rsidR="00601C51" w:rsidRPr="0023525F" w:rsidRDefault="00421E77" w:rsidP="00421E77">
      <w:pPr>
        <w:tabs>
          <w:tab w:val="left" w:pos="709"/>
        </w:tabs>
        <w:jc w:val="both"/>
        <w:rPr>
          <w:color w:val="000000"/>
          <w:sz w:val="28"/>
          <w:szCs w:val="28"/>
          <w:lang w:val="uk-UA"/>
        </w:rPr>
      </w:pPr>
      <w:r w:rsidRPr="0023525F">
        <w:rPr>
          <w:color w:val="FF0000"/>
          <w:sz w:val="28"/>
          <w:szCs w:val="28"/>
          <w:lang w:val="uk-UA"/>
        </w:rPr>
        <w:tab/>
      </w:r>
      <w:r w:rsidRPr="0023525F">
        <w:rPr>
          <w:color w:val="000000"/>
          <w:sz w:val="28"/>
          <w:szCs w:val="28"/>
          <w:lang w:val="uk-UA"/>
        </w:rPr>
        <w:t xml:space="preserve">Субвенція з місцевого бюджету на виконання окремих заходів з реалізації соціального проекту `Активні парки - локації здорової </w:t>
      </w:r>
      <w:proofErr w:type="spellStart"/>
      <w:r w:rsidRPr="0023525F">
        <w:rPr>
          <w:color w:val="000000"/>
          <w:sz w:val="28"/>
          <w:szCs w:val="28"/>
          <w:lang w:val="uk-UA"/>
        </w:rPr>
        <w:t>України`</w:t>
      </w:r>
      <w:proofErr w:type="spellEnd"/>
      <w:r w:rsidRPr="0023525F">
        <w:rPr>
          <w:color w:val="000000"/>
          <w:sz w:val="28"/>
          <w:szCs w:val="28"/>
          <w:lang w:val="uk-UA"/>
        </w:rPr>
        <w:t xml:space="preserve"> за рахунок відповідної субвенції з державного бюджету надійшла </w:t>
      </w:r>
      <w:r w:rsidR="00360C35" w:rsidRPr="0023525F">
        <w:rPr>
          <w:color w:val="000000"/>
          <w:sz w:val="28"/>
          <w:szCs w:val="28"/>
          <w:lang w:val="uk-UA"/>
        </w:rPr>
        <w:t xml:space="preserve">згідно розпису </w:t>
      </w:r>
      <w:r w:rsidRPr="0023525F">
        <w:rPr>
          <w:color w:val="000000"/>
          <w:sz w:val="28"/>
          <w:szCs w:val="28"/>
          <w:lang w:val="uk-UA"/>
        </w:rPr>
        <w:t xml:space="preserve">у сумі </w:t>
      </w:r>
      <w:r w:rsidR="00641D7B" w:rsidRPr="0023525F">
        <w:rPr>
          <w:color w:val="000000"/>
          <w:sz w:val="28"/>
          <w:szCs w:val="28"/>
          <w:lang w:val="uk-UA"/>
        </w:rPr>
        <w:t>61</w:t>
      </w:r>
      <w:r w:rsidRPr="0023525F">
        <w:rPr>
          <w:color w:val="000000"/>
          <w:sz w:val="28"/>
          <w:szCs w:val="28"/>
          <w:lang w:val="uk-UA"/>
        </w:rPr>
        <w:t>,</w:t>
      </w:r>
      <w:r w:rsidR="00641D7B" w:rsidRPr="0023525F">
        <w:rPr>
          <w:color w:val="000000"/>
          <w:sz w:val="28"/>
          <w:szCs w:val="28"/>
          <w:lang w:val="uk-UA"/>
        </w:rPr>
        <w:t>6</w:t>
      </w:r>
      <w:r w:rsidRPr="0023525F">
        <w:rPr>
          <w:color w:val="000000"/>
          <w:sz w:val="28"/>
          <w:szCs w:val="28"/>
          <w:lang w:val="uk-UA"/>
        </w:rPr>
        <w:t xml:space="preserve"> тис. грн (100%).</w:t>
      </w:r>
      <w:r w:rsidR="00360C35" w:rsidRPr="0023525F">
        <w:rPr>
          <w:color w:val="000000"/>
          <w:sz w:val="28"/>
          <w:szCs w:val="28"/>
          <w:lang w:val="uk-UA"/>
        </w:rPr>
        <w:t xml:space="preserve"> Касові видатки проведені у</w:t>
      </w:r>
      <w:r w:rsidR="00641D7B" w:rsidRPr="0023525F">
        <w:rPr>
          <w:color w:val="000000"/>
          <w:sz w:val="28"/>
          <w:szCs w:val="28"/>
          <w:lang w:val="uk-UA"/>
        </w:rPr>
        <w:t xml:space="preserve"> сумі 32,4  тис. грн</w:t>
      </w:r>
      <w:r w:rsidR="00641D7B" w:rsidRPr="0023525F">
        <w:rPr>
          <w:color w:val="000000"/>
          <w:sz w:val="24"/>
          <w:szCs w:val="24"/>
          <w:lang w:val="uk-UA"/>
        </w:rPr>
        <w:t xml:space="preserve">  </w:t>
      </w:r>
      <w:r w:rsidR="00641D7B" w:rsidRPr="0023525F">
        <w:rPr>
          <w:color w:val="000000"/>
          <w:sz w:val="28"/>
          <w:szCs w:val="28"/>
          <w:lang w:val="uk-UA"/>
        </w:rPr>
        <w:t>або 52,6% до плану звітного періоду.</w:t>
      </w:r>
      <w:r w:rsidR="000F06F4" w:rsidRPr="0023525F">
        <w:rPr>
          <w:color w:val="000000"/>
          <w:sz w:val="28"/>
          <w:szCs w:val="28"/>
          <w:lang w:val="uk-UA"/>
        </w:rPr>
        <w:t xml:space="preserve"> Залишок</w:t>
      </w:r>
      <w:r w:rsidR="00360C35" w:rsidRPr="0023525F">
        <w:rPr>
          <w:color w:val="000000"/>
          <w:sz w:val="28"/>
          <w:szCs w:val="28"/>
          <w:lang w:val="uk-UA"/>
        </w:rPr>
        <w:t xml:space="preserve"> коштів</w:t>
      </w:r>
      <w:r w:rsidR="000F06F4" w:rsidRPr="0023525F">
        <w:rPr>
          <w:color w:val="000000"/>
          <w:sz w:val="28"/>
          <w:szCs w:val="28"/>
          <w:lang w:val="uk-UA"/>
        </w:rPr>
        <w:t xml:space="preserve"> на кінец</w:t>
      </w:r>
      <w:r w:rsidR="00360C35" w:rsidRPr="0023525F">
        <w:rPr>
          <w:color w:val="000000"/>
          <w:sz w:val="28"/>
          <w:szCs w:val="28"/>
          <w:lang w:val="uk-UA"/>
        </w:rPr>
        <w:t xml:space="preserve">ь звітного періоду становить   </w:t>
      </w:r>
      <w:r w:rsidR="000F06F4" w:rsidRPr="0023525F">
        <w:rPr>
          <w:color w:val="000000"/>
          <w:sz w:val="28"/>
          <w:szCs w:val="28"/>
          <w:lang w:val="uk-UA"/>
        </w:rPr>
        <w:t>29,2 тис. гривень</w:t>
      </w:r>
      <w:r w:rsidR="00360C35" w:rsidRPr="0023525F">
        <w:rPr>
          <w:color w:val="000000"/>
          <w:sz w:val="28"/>
          <w:szCs w:val="28"/>
          <w:lang w:val="uk-UA"/>
        </w:rPr>
        <w:t>.</w:t>
      </w:r>
    </w:p>
    <w:p w:rsidR="00ED2BB2" w:rsidRPr="0023525F" w:rsidRDefault="002E6BCC" w:rsidP="006B5A48">
      <w:pPr>
        <w:pStyle w:val="BodyText21"/>
        <w:rPr>
          <w:color w:val="000000"/>
          <w:szCs w:val="28"/>
        </w:rPr>
      </w:pPr>
      <w:r w:rsidRPr="0023525F">
        <w:rPr>
          <w:color w:val="000000"/>
          <w:sz w:val="24"/>
        </w:rPr>
        <w:tab/>
      </w:r>
      <w:r w:rsidR="00ED2BB2" w:rsidRPr="0023525F">
        <w:rPr>
          <w:color w:val="000000"/>
          <w:szCs w:val="28"/>
        </w:rPr>
        <w:t>Кошти міжбюджетних трансфертів використані за цільовим призначенням.</w:t>
      </w:r>
    </w:p>
    <w:p w:rsidR="00E21BCB" w:rsidRPr="0023525F" w:rsidRDefault="00E21BCB" w:rsidP="006B5A48">
      <w:pPr>
        <w:pStyle w:val="BodyText21"/>
        <w:rPr>
          <w:color w:val="000000"/>
          <w:szCs w:val="28"/>
        </w:rPr>
      </w:pPr>
    </w:p>
    <w:p w:rsidR="00CA7681" w:rsidRPr="0023525F" w:rsidRDefault="00562FA6" w:rsidP="00E21BCB">
      <w:pPr>
        <w:ind w:firstLine="709"/>
        <w:jc w:val="both"/>
        <w:rPr>
          <w:sz w:val="28"/>
          <w:szCs w:val="28"/>
          <w:lang w:val="uk-UA"/>
        </w:rPr>
      </w:pPr>
      <w:r w:rsidRPr="0023525F">
        <w:rPr>
          <w:sz w:val="28"/>
          <w:szCs w:val="28"/>
          <w:lang w:val="uk-UA"/>
        </w:rPr>
        <w:t xml:space="preserve">У звітному періоді по </w:t>
      </w:r>
      <w:r w:rsidR="00CA7681" w:rsidRPr="0023525F">
        <w:rPr>
          <w:sz w:val="28"/>
          <w:szCs w:val="28"/>
          <w:lang w:val="uk-UA"/>
        </w:rPr>
        <w:t xml:space="preserve">спеціального фонду бюджету Новгород-Сіверської </w:t>
      </w:r>
      <w:r w:rsidR="00CA7681" w:rsidRPr="0023525F">
        <w:rPr>
          <w:sz w:val="28"/>
          <w:szCs w:val="28"/>
          <w:lang w:val="uk-UA"/>
        </w:rPr>
        <w:lastRenderedPageBreak/>
        <w:t xml:space="preserve">міської територіальної громади </w:t>
      </w:r>
      <w:r w:rsidRPr="0023525F">
        <w:rPr>
          <w:sz w:val="28"/>
          <w:szCs w:val="28"/>
          <w:lang w:val="uk-UA"/>
        </w:rPr>
        <w:t xml:space="preserve">затверджені видатки </w:t>
      </w:r>
      <w:r w:rsidR="00E21BCB" w:rsidRPr="0023525F">
        <w:rPr>
          <w:sz w:val="28"/>
          <w:szCs w:val="28"/>
          <w:lang w:val="uk-UA"/>
        </w:rPr>
        <w:t xml:space="preserve">у сумі 720,0 тис. грн </w:t>
      </w:r>
      <w:r w:rsidR="00911368" w:rsidRPr="0023525F">
        <w:rPr>
          <w:sz w:val="28"/>
          <w:szCs w:val="28"/>
          <w:lang w:val="uk-UA"/>
        </w:rPr>
        <w:t xml:space="preserve">        </w:t>
      </w:r>
      <w:r w:rsidRPr="0023525F">
        <w:rPr>
          <w:sz w:val="28"/>
          <w:szCs w:val="28"/>
          <w:lang w:val="uk-UA"/>
        </w:rPr>
        <w:t>на реалізацію проектів і заходів за рахунок залишку коштів спеціального фонду державного бюджету, що утворилися станом на 01 січня 2023 року, джерелом формування яких були кредити (позики) від Європейського інвестиційного банку</w:t>
      </w:r>
      <w:r w:rsidR="00E21BCB" w:rsidRPr="0023525F">
        <w:rPr>
          <w:sz w:val="28"/>
          <w:szCs w:val="28"/>
          <w:lang w:val="uk-UA"/>
        </w:rPr>
        <w:t>. На кінець звітного періоду невикористаний з</w:t>
      </w:r>
      <w:r w:rsidR="00E21BCB" w:rsidRPr="0023525F">
        <w:rPr>
          <w:color w:val="000000"/>
          <w:sz w:val="28"/>
          <w:szCs w:val="28"/>
          <w:lang w:val="uk-UA"/>
        </w:rPr>
        <w:t xml:space="preserve">алишок коштів субвенції складає </w:t>
      </w:r>
      <w:r w:rsidR="00E21BCB" w:rsidRPr="0023525F">
        <w:rPr>
          <w:sz w:val="28"/>
          <w:szCs w:val="28"/>
          <w:lang w:val="uk-UA"/>
        </w:rPr>
        <w:t>у сумі 720,0 тис. гривень.</w:t>
      </w:r>
    </w:p>
    <w:p w:rsidR="00E21BCB" w:rsidRPr="0023525F" w:rsidRDefault="00E21BCB" w:rsidP="00E21BCB">
      <w:pPr>
        <w:ind w:firstLine="709"/>
        <w:jc w:val="both"/>
        <w:rPr>
          <w:color w:val="000000"/>
          <w:szCs w:val="28"/>
          <w:lang w:val="uk-UA"/>
        </w:rPr>
      </w:pPr>
    </w:p>
    <w:p w:rsidR="00584454" w:rsidRPr="0023525F" w:rsidRDefault="001F0294" w:rsidP="00584454">
      <w:pPr>
        <w:tabs>
          <w:tab w:val="left" w:pos="709"/>
        </w:tabs>
        <w:jc w:val="both"/>
        <w:rPr>
          <w:color w:val="000000"/>
          <w:sz w:val="28"/>
          <w:szCs w:val="28"/>
          <w:lang w:val="uk-UA"/>
        </w:rPr>
      </w:pPr>
      <w:r w:rsidRPr="0023525F">
        <w:rPr>
          <w:color w:val="000000"/>
          <w:sz w:val="28"/>
          <w:szCs w:val="28"/>
          <w:lang w:val="uk-UA"/>
        </w:rPr>
        <w:t xml:space="preserve">     </w:t>
      </w:r>
      <w:r w:rsidR="00D54218" w:rsidRPr="0023525F">
        <w:rPr>
          <w:color w:val="000000"/>
          <w:sz w:val="28"/>
          <w:szCs w:val="28"/>
          <w:lang w:val="uk-UA"/>
        </w:rPr>
        <w:t xml:space="preserve">   </w:t>
      </w:r>
    </w:p>
    <w:p w:rsidR="007A34A2" w:rsidRPr="0023525F" w:rsidRDefault="007A34A2" w:rsidP="00584454">
      <w:pPr>
        <w:tabs>
          <w:tab w:val="left" w:pos="709"/>
        </w:tabs>
        <w:jc w:val="both"/>
        <w:rPr>
          <w:bCs/>
          <w:color w:val="000000"/>
          <w:sz w:val="28"/>
          <w:szCs w:val="28"/>
          <w:lang w:val="uk-UA"/>
        </w:rPr>
      </w:pPr>
      <w:r w:rsidRPr="0023525F">
        <w:rPr>
          <w:bCs/>
          <w:color w:val="000000"/>
          <w:sz w:val="28"/>
          <w:szCs w:val="28"/>
          <w:lang w:val="uk-UA"/>
        </w:rPr>
        <w:t>Начальник фінансового</w:t>
      </w:r>
    </w:p>
    <w:p w:rsidR="008A35B9" w:rsidRPr="0023525F" w:rsidRDefault="007A34A2" w:rsidP="007A34A2">
      <w:pPr>
        <w:jc w:val="both"/>
        <w:rPr>
          <w:bCs/>
          <w:color w:val="000000"/>
          <w:sz w:val="28"/>
          <w:szCs w:val="28"/>
          <w:lang w:val="uk-UA"/>
        </w:rPr>
      </w:pPr>
      <w:r w:rsidRPr="0023525F">
        <w:rPr>
          <w:bCs/>
          <w:color w:val="000000"/>
          <w:sz w:val="28"/>
          <w:szCs w:val="28"/>
          <w:lang w:val="uk-UA"/>
        </w:rPr>
        <w:t xml:space="preserve">управління міської ради                      </w:t>
      </w:r>
      <w:r w:rsidRPr="0023525F">
        <w:rPr>
          <w:bCs/>
          <w:color w:val="000000"/>
          <w:sz w:val="28"/>
          <w:szCs w:val="28"/>
          <w:lang w:val="uk-UA"/>
        </w:rPr>
        <w:tab/>
        <w:t xml:space="preserve">  </w:t>
      </w:r>
      <w:r w:rsidR="005C7CA7" w:rsidRPr="0023525F">
        <w:rPr>
          <w:bCs/>
          <w:color w:val="000000"/>
          <w:sz w:val="28"/>
          <w:szCs w:val="28"/>
          <w:lang w:val="uk-UA"/>
        </w:rPr>
        <w:t xml:space="preserve">           </w:t>
      </w:r>
      <w:r w:rsidR="005C7CA7" w:rsidRPr="0023525F">
        <w:rPr>
          <w:bCs/>
          <w:color w:val="000000"/>
          <w:sz w:val="28"/>
          <w:szCs w:val="28"/>
          <w:lang w:val="uk-UA"/>
        </w:rPr>
        <w:tab/>
      </w:r>
      <w:r w:rsidR="005C7CA7" w:rsidRPr="0023525F">
        <w:rPr>
          <w:bCs/>
          <w:color w:val="000000"/>
          <w:sz w:val="28"/>
          <w:szCs w:val="28"/>
          <w:lang w:val="uk-UA"/>
        </w:rPr>
        <w:tab/>
      </w:r>
      <w:r w:rsidRPr="0023525F">
        <w:rPr>
          <w:bCs/>
          <w:color w:val="000000"/>
          <w:sz w:val="28"/>
          <w:szCs w:val="28"/>
          <w:lang w:val="uk-UA"/>
        </w:rPr>
        <w:t>В. Печко</w:t>
      </w:r>
    </w:p>
    <w:sectPr w:rsidR="008A35B9" w:rsidRPr="0023525F" w:rsidSect="00EE2BB5">
      <w:headerReference w:type="even" r:id="rId14"/>
      <w:headerReference w:type="default" r:id="rId15"/>
      <w:pgSz w:w="11906" w:h="16838"/>
      <w:pgMar w:top="1134" w:right="567" w:bottom="1134" w:left="1701"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EB8" w:rsidRDefault="005A0EB8">
      <w:r>
        <w:separator/>
      </w:r>
    </w:p>
  </w:endnote>
  <w:endnote w:type="continuationSeparator" w:id="0">
    <w:p w:rsidR="005A0EB8" w:rsidRDefault="005A0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EB8" w:rsidRDefault="005A0EB8">
      <w:r>
        <w:separator/>
      </w:r>
    </w:p>
  </w:footnote>
  <w:footnote w:type="continuationSeparator" w:id="0">
    <w:p w:rsidR="005A0EB8" w:rsidRDefault="005A0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80" w:rsidRDefault="000A2AD5" w:rsidP="0080501C">
    <w:pPr>
      <w:pStyle w:val="a5"/>
      <w:framePr w:wrap="around" w:vAnchor="text" w:hAnchor="margin" w:xAlign="center" w:y="1"/>
      <w:rPr>
        <w:rStyle w:val="a6"/>
      </w:rPr>
    </w:pPr>
    <w:r>
      <w:rPr>
        <w:rStyle w:val="a6"/>
      </w:rPr>
      <w:fldChar w:fldCharType="begin"/>
    </w:r>
    <w:r w:rsidR="00AB3D80">
      <w:rPr>
        <w:rStyle w:val="a6"/>
      </w:rPr>
      <w:instrText xml:space="preserve">PAGE  </w:instrText>
    </w:r>
    <w:r>
      <w:rPr>
        <w:rStyle w:val="a6"/>
      </w:rPr>
      <w:fldChar w:fldCharType="end"/>
    </w:r>
  </w:p>
  <w:p w:rsidR="00AB3D80" w:rsidRDefault="00AB3D8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80" w:rsidRDefault="000A2AD5" w:rsidP="0080501C">
    <w:pPr>
      <w:pStyle w:val="a5"/>
      <w:framePr w:wrap="around" w:vAnchor="text" w:hAnchor="margin" w:xAlign="center" w:y="1"/>
      <w:rPr>
        <w:rStyle w:val="a6"/>
      </w:rPr>
    </w:pPr>
    <w:r>
      <w:rPr>
        <w:rStyle w:val="a6"/>
      </w:rPr>
      <w:fldChar w:fldCharType="begin"/>
    </w:r>
    <w:r w:rsidR="00AB3D80">
      <w:rPr>
        <w:rStyle w:val="a6"/>
      </w:rPr>
      <w:instrText xml:space="preserve">PAGE  </w:instrText>
    </w:r>
    <w:r>
      <w:rPr>
        <w:rStyle w:val="a6"/>
      </w:rPr>
      <w:fldChar w:fldCharType="separate"/>
    </w:r>
    <w:r w:rsidR="002712B4">
      <w:rPr>
        <w:rStyle w:val="a6"/>
        <w:noProof/>
      </w:rPr>
      <w:t>31</w:t>
    </w:r>
    <w:r>
      <w:rPr>
        <w:rStyle w:val="a6"/>
      </w:rPr>
      <w:fldChar w:fldCharType="end"/>
    </w:r>
  </w:p>
  <w:p w:rsidR="00AB3D80" w:rsidRDefault="00AB3D8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6">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7">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8">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5865BD"/>
    <w:multiLevelType w:val="hybridMultilevel"/>
    <w:tmpl w:val="C076E8B2"/>
    <w:lvl w:ilvl="0" w:tplc="B80409E6">
      <w:start w:val="1"/>
      <w:numFmt w:val="decimal"/>
      <w:lvlText w:val="%1)"/>
      <w:lvlJc w:val="left"/>
      <w:pPr>
        <w:ind w:left="928" w:hanging="360"/>
      </w:pPr>
      <w:rPr>
        <w:rFonts w:hint="default"/>
        <w:b w:val="0"/>
        <w:color w:val="00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1">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F1A65"/>
    <w:multiLevelType w:val="hybridMultilevel"/>
    <w:tmpl w:val="422871E0"/>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8">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3">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8"/>
  </w:num>
  <w:num w:numId="7">
    <w:abstractNumId w:val="21"/>
  </w:num>
  <w:num w:numId="8">
    <w:abstractNumId w:val="2"/>
  </w:num>
  <w:num w:numId="9">
    <w:abstractNumId w:val="4"/>
  </w:num>
  <w:num w:numId="10">
    <w:abstractNumId w:val="10"/>
  </w:num>
  <w:num w:numId="11">
    <w:abstractNumId w:val="6"/>
  </w:num>
  <w:num w:numId="12">
    <w:abstractNumId w:val="3"/>
  </w:num>
  <w:num w:numId="13">
    <w:abstractNumId w:val="20"/>
  </w:num>
  <w:num w:numId="14">
    <w:abstractNumId w:val="7"/>
  </w:num>
  <w:num w:numId="15">
    <w:abstractNumId w:val="12"/>
  </w:num>
  <w:num w:numId="16">
    <w:abstractNumId w:val="0"/>
  </w:num>
  <w:num w:numId="17">
    <w:abstractNumId w:val="1"/>
  </w:num>
  <w:num w:numId="18">
    <w:abstractNumId w:val="5"/>
  </w:num>
  <w:num w:numId="19">
    <w:abstractNumId w:val="11"/>
  </w:num>
  <w:num w:numId="20">
    <w:abstractNumId w:val="17"/>
  </w:num>
  <w:num w:numId="21">
    <w:abstractNumId w:val="16"/>
  </w:num>
  <w:num w:numId="22">
    <w:abstractNumId w:val="14"/>
  </w:num>
  <w:num w:numId="23">
    <w:abstractNumId w:val="24"/>
  </w:num>
  <w:num w:numId="24">
    <w:abstractNumId w:val="15"/>
  </w:num>
  <w:num w:numId="25">
    <w:abstractNumId w:val="15"/>
  </w:num>
  <w:num w:numId="26">
    <w:abstractNumId w:val="19"/>
  </w:num>
  <w:num w:numId="27">
    <w:abstractNumId w:val="9"/>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efaultTabStop w:val="709"/>
  <w:hyphenationZone w:val="425"/>
  <w:noPunctuationKerning/>
  <w:characterSpacingControl w:val="doNotCompress"/>
  <w:hdrShapeDefaults>
    <o:shapedefaults v:ext="edit" spidmax="6146"/>
  </w:hdrShapeDefaults>
  <w:footnotePr>
    <w:footnote w:id="-1"/>
    <w:footnote w:id="0"/>
  </w:footnotePr>
  <w:endnotePr>
    <w:endnote w:id="-1"/>
    <w:endnote w:id="0"/>
  </w:endnotePr>
  <w:compat>
    <w:applyBreakingRules/>
    <w:useFELayout/>
  </w:compat>
  <w:rsids>
    <w:rsidRoot w:val="00F35D16"/>
    <w:rsid w:val="000001C9"/>
    <w:rsid w:val="00000297"/>
    <w:rsid w:val="000005D1"/>
    <w:rsid w:val="000011E2"/>
    <w:rsid w:val="000017ED"/>
    <w:rsid w:val="00001ACF"/>
    <w:rsid w:val="00002396"/>
    <w:rsid w:val="000028A5"/>
    <w:rsid w:val="000028AA"/>
    <w:rsid w:val="00002C6B"/>
    <w:rsid w:val="00002CD7"/>
    <w:rsid w:val="00002ED4"/>
    <w:rsid w:val="00003209"/>
    <w:rsid w:val="000038E2"/>
    <w:rsid w:val="00003A65"/>
    <w:rsid w:val="00003C3B"/>
    <w:rsid w:val="00003C93"/>
    <w:rsid w:val="00003EE1"/>
    <w:rsid w:val="0000406C"/>
    <w:rsid w:val="000040A2"/>
    <w:rsid w:val="00004332"/>
    <w:rsid w:val="00004542"/>
    <w:rsid w:val="00004737"/>
    <w:rsid w:val="0000486A"/>
    <w:rsid w:val="00004B28"/>
    <w:rsid w:val="00004BA8"/>
    <w:rsid w:val="00004BC9"/>
    <w:rsid w:val="00004D91"/>
    <w:rsid w:val="000056AB"/>
    <w:rsid w:val="0000592C"/>
    <w:rsid w:val="00005975"/>
    <w:rsid w:val="00005C18"/>
    <w:rsid w:val="00005D34"/>
    <w:rsid w:val="00005D46"/>
    <w:rsid w:val="00005DF5"/>
    <w:rsid w:val="00006A1D"/>
    <w:rsid w:val="00006D25"/>
    <w:rsid w:val="00007177"/>
    <w:rsid w:val="000076F2"/>
    <w:rsid w:val="00007B37"/>
    <w:rsid w:val="00007CE3"/>
    <w:rsid w:val="0001049E"/>
    <w:rsid w:val="000104D1"/>
    <w:rsid w:val="000105DE"/>
    <w:rsid w:val="00010C7E"/>
    <w:rsid w:val="00010CD1"/>
    <w:rsid w:val="00010D5D"/>
    <w:rsid w:val="00011A8F"/>
    <w:rsid w:val="00011B88"/>
    <w:rsid w:val="00012129"/>
    <w:rsid w:val="00012A88"/>
    <w:rsid w:val="000130E3"/>
    <w:rsid w:val="000133AD"/>
    <w:rsid w:val="000133E9"/>
    <w:rsid w:val="00013462"/>
    <w:rsid w:val="00013621"/>
    <w:rsid w:val="00013940"/>
    <w:rsid w:val="0001394F"/>
    <w:rsid w:val="00013AB3"/>
    <w:rsid w:val="00013B63"/>
    <w:rsid w:val="00013E29"/>
    <w:rsid w:val="00014355"/>
    <w:rsid w:val="000143AE"/>
    <w:rsid w:val="000148FB"/>
    <w:rsid w:val="00014E75"/>
    <w:rsid w:val="00014EF9"/>
    <w:rsid w:val="0001521E"/>
    <w:rsid w:val="00015623"/>
    <w:rsid w:val="000157B4"/>
    <w:rsid w:val="00015815"/>
    <w:rsid w:val="00015827"/>
    <w:rsid w:val="00015919"/>
    <w:rsid w:val="0001592B"/>
    <w:rsid w:val="00015B5D"/>
    <w:rsid w:val="00015CFC"/>
    <w:rsid w:val="00015DA8"/>
    <w:rsid w:val="00015F3B"/>
    <w:rsid w:val="000161B4"/>
    <w:rsid w:val="00016A99"/>
    <w:rsid w:val="00016EBC"/>
    <w:rsid w:val="000171A3"/>
    <w:rsid w:val="00017372"/>
    <w:rsid w:val="000179E6"/>
    <w:rsid w:val="00020072"/>
    <w:rsid w:val="0002042E"/>
    <w:rsid w:val="000204E4"/>
    <w:rsid w:val="00020688"/>
    <w:rsid w:val="00020A4E"/>
    <w:rsid w:val="00021E8D"/>
    <w:rsid w:val="00021FA3"/>
    <w:rsid w:val="00022606"/>
    <w:rsid w:val="00022A9B"/>
    <w:rsid w:val="00022C9A"/>
    <w:rsid w:val="000230CB"/>
    <w:rsid w:val="00023260"/>
    <w:rsid w:val="000232BF"/>
    <w:rsid w:val="00024433"/>
    <w:rsid w:val="00024655"/>
    <w:rsid w:val="000248E9"/>
    <w:rsid w:val="00024A39"/>
    <w:rsid w:val="00024AA6"/>
    <w:rsid w:val="00024BF1"/>
    <w:rsid w:val="00024E64"/>
    <w:rsid w:val="00024EE5"/>
    <w:rsid w:val="00024F7A"/>
    <w:rsid w:val="000254C4"/>
    <w:rsid w:val="00025777"/>
    <w:rsid w:val="00025A63"/>
    <w:rsid w:val="00025C07"/>
    <w:rsid w:val="0002619D"/>
    <w:rsid w:val="000261DA"/>
    <w:rsid w:val="00026431"/>
    <w:rsid w:val="00026EB0"/>
    <w:rsid w:val="000270A7"/>
    <w:rsid w:val="0002747B"/>
    <w:rsid w:val="000300FB"/>
    <w:rsid w:val="00030177"/>
    <w:rsid w:val="00030824"/>
    <w:rsid w:val="000309AE"/>
    <w:rsid w:val="000311FD"/>
    <w:rsid w:val="00031395"/>
    <w:rsid w:val="000319DB"/>
    <w:rsid w:val="00031EB4"/>
    <w:rsid w:val="0003213A"/>
    <w:rsid w:val="00032237"/>
    <w:rsid w:val="0003233A"/>
    <w:rsid w:val="00032340"/>
    <w:rsid w:val="00032DA4"/>
    <w:rsid w:val="000330A9"/>
    <w:rsid w:val="000333C8"/>
    <w:rsid w:val="0003402C"/>
    <w:rsid w:val="0003405B"/>
    <w:rsid w:val="000345DD"/>
    <w:rsid w:val="0003474E"/>
    <w:rsid w:val="000348E2"/>
    <w:rsid w:val="00034F84"/>
    <w:rsid w:val="00035B69"/>
    <w:rsid w:val="00036187"/>
    <w:rsid w:val="00036BD8"/>
    <w:rsid w:val="0003717E"/>
    <w:rsid w:val="00037263"/>
    <w:rsid w:val="00037290"/>
    <w:rsid w:val="0003732A"/>
    <w:rsid w:val="0003754D"/>
    <w:rsid w:val="000401DD"/>
    <w:rsid w:val="00040214"/>
    <w:rsid w:val="000402EE"/>
    <w:rsid w:val="00040593"/>
    <w:rsid w:val="0004111D"/>
    <w:rsid w:val="000412F3"/>
    <w:rsid w:val="00041A24"/>
    <w:rsid w:val="00041BEE"/>
    <w:rsid w:val="00041E6D"/>
    <w:rsid w:val="00041E89"/>
    <w:rsid w:val="000421CE"/>
    <w:rsid w:val="000426AF"/>
    <w:rsid w:val="000427F8"/>
    <w:rsid w:val="00042B75"/>
    <w:rsid w:val="00042E8B"/>
    <w:rsid w:val="00042F33"/>
    <w:rsid w:val="00042F78"/>
    <w:rsid w:val="00043127"/>
    <w:rsid w:val="00043575"/>
    <w:rsid w:val="0004360F"/>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67C"/>
    <w:rsid w:val="00045BC6"/>
    <w:rsid w:val="00045CA5"/>
    <w:rsid w:val="000460F6"/>
    <w:rsid w:val="00046259"/>
    <w:rsid w:val="000468B6"/>
    <w:rsid w:val="0004692D"/>
    <w:rsid w:val="00046950"/>
    <w:rsid w:val="00046A28"/>
    <w:rsid w:val="00046D22"/>
    <w:rsid w:val="00046D6C"/>
    <w:rsid w:val="000470DF"/>
    <w:rsid w:val="000472A7"/>
    <w:rsid w:val="00047377"/>
    <w:rsid w:val="000476A8"/>
    <w:rsid w:val="0005003A"/>
    <w:rsid w:val="000503AA"/>
    <w:rsid w:val="00050617"/>
    <w:rsid w:val="00050983"/>
    <w:rsid w:val="0005099D"/>
    <w:rsid w:val="00050BA6"/>
    <w:rsid w:val="00050CAA"/>
    <w:rsid w:val="00050E51"/>
    <w:rsid w:val="0005106B"/>
    <w:rsid w:val="000510D3"/>
    <w:rsid w:val="0005146E"/>
    <w:rsid w:val="00051483"/>
    <w:rsid w:val="000516A3"/>
    <w:rsid w:val="00051799"/>
    <w:rsid w:val="00051F8B"/>
    <w:rsid w:val="00052180"/>
    <w:rsid w:val="00052442"/>
    <w:rsid w:val="00052564"/>
    <w:rsid w:val="000525AC"/>
    <w:rsid w:val="00052661"/>
    <w:rsid w:val="000526F8"/>
    <w:rsid w:val="00052B77"/>
    <w:rsid w:val="00053748"/>
    <w:rsid w:val="00053C75"/>
    <w:rsid w:val="00053D00"/>
    <w:rsid w:val="00053DD6"/>
    <w:rsid w:val="00054374"/>
    <w:rsid w:val="000543DC"/>
    <w:rsid w:val="0005449A"/>
    <w:rsid w:val="000544AA"/>
    <w:rsid w:val="000546ED"/>
    <w:rsid w:val="00054C30"/>
    <w:rsid w:val="00054C9C"/>
    <w:rsid w:val="00055000"/>
    <w:rsid w:val="000553F7"/>
    <w:rsid w:val="00055982"/>
    <w:rsid w:val="00055E14"/>
    <w:rsid w:val="000561F4"/>
    <w:rsid w:val="000562CD"/>
    <w:rsid w:val="00056368"/>
    <w:rsid w:val="00056545"/>
    <w:rsid w:val="00056591"/>
    <w:rsid w:val="00056619"/>
    <w:rsid w:val="0005666B"/>
    <w:rsid w:val="00056754"/>
    <w:rsid w:val="00057186"/>
    <w:rsid w:val="00057A8B"/>
    <w:rsid w:val="00057F31"/>
    <w:rsid w:val="0006058A"/>
    <w:rsid w:val="00060802"/>
    <w:rsid w:val="0006084E"/>
    <w:rsid w:val="00060886"/>
    <w:rsid w:val="000608AE"/>
    <w:rsid w:val="00060C9E"/>
    <w:rsid w:val="00061063"/>
    <w:rsid w:val="0006146C"/>
    <w:rsid w:val="000616DE"/>
    <w:rsid w:val="000618A2"/>
    <w:rsid w:val="000619A9"/>
    <w:rsid w:val="00061B1F"/>
    <w:rsid w:val="00062122"/>
    <w:rsid w:val="0006267A"/>
    <w:rsid w:val="000629F6"/>
    <w:rsid w:val="00062A96"/>
    <w:rsid w:val="000639CA"/>
    <w:rsid w:val="00063B7B"/>
    <w:rsid w:val="00063C8E"/>
    <w:rsid w:val="00064AC7"/>
    <w:rsid w:val="00064B55"/>
    <w:rsid w:val="000651F6"/>
    <w:rsid w:val="00065477"/>
    <w:rsid w:val="000654D1"/>
    <w:rsid w:val="00065AAE"/>
    <w:rsid w:val="00065D33"/>
    <w:rsid w:val="00065EE9"/>
    <w:rsid w:val="000661E0"/>
    <w:rsid w:val="000662E1"/>
    <w:rsid w:val="00066A3A"/>
    <w:rsid w:val="00066D0A"/>
    <w:rsid w:val="00066F90"/>
    <w:rsid w:val="00066FB9"/>
    <w:rsid w:val="000673AF"/>
    <w:rsid w:val="0006742E"/>
    <w:rsid w:val="000679EA"/>
    <w:rsid w:val="00067E61"/>
    <w:rsid w:val="00067E69"/>
    <w:rsid w:val="00067FDD"/>
    <w:rsid w:val="000701DA"/>
    <w:rsid w:val="00070410"/>
    <w:rsid w:val="00070481"/>
    <w:rsid w:val="000704A9"/>
    <w:rsid w:val="00070860"/>
    <w:rsid w:val="000709E6"/>
    <w:rsid w:val="00070B72"/>
    <w:rsid w:val="00071131"/>
    <w:rsid w:val="00071376"/>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41F0"/>
    <w:rsid w:val="000743DA"/>
    <w:rsid w:val="00074417"/>
    <w:rsid w:val="00074720"/>
    <w:rsid w:val="00074830"/>
    <w:rsid w:val="0007485C"/>
    <w:rsid w:val="00074988"/>
    <w:rsid w:val="00074DC4"/>
    <w:rsid w:val="00074E25"/>
    <w:rsid w:val="00074F69"/>
    <w:rsid w:val="0007501F"/>
    <w:rsid w:val="000752A5"/>
    <w:rsid w:val="000753F5"/>
    <w:rsid w:val="00075823"/>
    <w:rsid w:val="00075989"/>
    <w:rsid w:val="00075A44"/>
    <w:rsid w:val="00075C4C"/>
    <w:rsid w:val="00075CD7"/>
    <w:rsid w:val="0007610D"/>
    <w:rsid w:val="000761EE"/>
    <w:rsid w:val="00076359"/>
    <w:rsid w:val="0007635F"/>
    <w:rsid w:val="000767B5"/>
    <w:rsid w:val="0007685F"/>
    <w:rsid w:val="00076C60"/>
    <w:rsid w:val="00077104"/>
    <w:rsid w:val="000773F2"/>
    <w:rsid w:val="0007746E"/>
    <w:rsid w:val="000801BA"/>
    <w:rsid w:val="000804B8"/>
    <w:rsid w:val="00080687"/>
    <w:rsid w:val="000806A9"/>
    <w:rsid w:val="000809D7"/>
    <w:rsid w:val="00080E43"/>
    <w:rsid w:val="00081037"/>
    <w:rsid w:val="000819D5"/>
    <w:rsid w:val="00081D1C"/>
    <w:rsid w:val="000821CC"/>
    <w:rsid w:val="000822DF"/>
    <w:rsid w:val="0008260D"/>
    <w:rsid w:val="000827EB"/>
    <w:rsid w:val="00082B46"/>
    <w:rsid w:val="00082C62"/>
    <w:rsid w:val="00082E4C"/>
    <w:rsid w:val="000831B2"/>
    <w:rsid w:val="000831FD"/>
    <w:rsid w:val="000832FE"/>
    <w:rsid w:val="0008355C"/>
    <w:rsid w:val="00083721"/>
    <w:rsid w:val="0008374F"/>
    <w:rsid w:val="00083B72"/>
    <w:rsid w:val="00084035"/>
    <w:rsid w:val="0008406C"/>
    <w:rsid w:val="0008415F"/>
    <w:rsid w:val="000842AA"/>
    <w:rsid w:val="00084686"/>
    <w:rsid w:val="00084725"/>
    <w:rsid w:val="0008486C"/>
    <w:rsid w:val="00084F62"/>
    <w:rsid w:val="00085202"/>
    <w:rsid w:val="00085215"/>
    <w:rsid w:val="00085549"/>
    <w:rsid w:val="000856BB"/>
    <w:rsid w:val="00085D80"/>
    <w:rsid w:val="00085EF5"/>
    <w:rsid w:val="00085FBD"/>
    <w:rsid w:val="0008669E"/>
    <w:rsid w:val="00086815"/>
    <w:rsid w:val="00086839"/>
    <w:rsid w:val="00086AAD"/>
    <w:rsid w:val="000870E9"/>
    <w:rsid w:val="00087A1E"/>
    <w:rsid w:val="00090228"/>
    <w:rsid w:val="00090764"/>
    <w:rsid w:val="00090A8F"/>
    <w:rsid w:val="00090C49"/>
    <w:rsid w:val="00090D74"/>
    <w:rsid w:val="0009131C"/>
    <w:rsid w:val="00092012"/>
    <w:rsid w:val="00092221"/>
    <w:rsid w:val="0009262D"/>
    <w:rsid w:val="00092AC5"/>
    <w:rsid w:val="0009316F"/>
    <w:rsid w:val="00093198"/>
    <w:rsid w:val="00093426"/>
    <w:rsid w:val="00093458"/>
    <w:rsid w:val="0009392F"/>
    <w:rsid w:val="00093B6A"/>
    <w:rsid w:val="00094A0C"/>
    <w:rsid w:val="00094B9A"/>
    <w:rsid w:val="00094E5D"/>
    <w:rsid w:val="0009561F"/>
    <w:rsid w:val="000966C2"/>
    <w:rsid w:val="00096774"/>
    <w:rsid w:val="0009678D"/>
    <w:rsid w:val="000969FB"/>
    <w:rsid w:val="00096B7E"/>
    <w:rsid w:val="00097027"/>
    <w:rsid w:val="00097550"/>
    <w:rsid w:val="00097806"/>
    <w:rsid w:val="00097968"/>
    <w:rsid w:val="000A02EE"/>
    <w:rsid w:val="000A0389"/>
    <w:rsid w:val="000A0D39"/>
    <w:rsid w:val="000A1A7C"/>
    <w:rsid w:val="000A1AE3"/>
    <w:rsid w:val="000A1DA8"/>
    <w:rsid w:val="000A22CE"/>
    <w:rsid w:val="000A242E"/>
    <w:rsid w:val="000A2438"/>
    <w:rsid w:val="000A258A"/>
    <w:rsid w:val="000A289F"/>
    <w:rsid w:val="000A2AD5"/>
    <w:rsid w:val="000A2BE8"/>
    <w:rsid w:val="000A30D6"/>
    <w:rsid w:val="000A37F6"/>
    <w:rsid w:val="000A3ED4"/>
    <w:rsid w:val="000A3F13"/>
    <w:rsid w:val="000A4274"/>
    <w:rsid w:val="000A43DB"/>
    <w:rsid w:val="000A4F73"/>
    <w:rsid w:val="000A5329"/>
    <w:rsid w:val="000A56C7"/>
    <w:rsid w:val="000A57E5"/>
    <w:rsid w:val="000A581A"/>
    <w:rsid w:val="000A58CB"/>
    <w:rsid w:val="000A5BA7"/>
    <w:rsid w:val="000A5F37"/>
    <w:rsid w:val="000A5F69"/>
    <w:rsid w:val="000A62B3"/>
    <w:rsid w:val="000A6330"/>
    <w:rsid w:val="000A67EE"/>
    <w:rsid w:val="000A69AD"/>
    <w:rsid w:val="000A6B9B"/>
    <w:rsid w:val="000A6DC4"/>
    <w:rsid w:val="000A7987"/>
    <w:rsid w:val="000A7F5A"/>
    <w:rsid w:val="000B0178"/>
    <w:rsid w:val="000B0445"/>
    <w:rsid w:val="000B0542"/>
    <w:rsid w:val="000B06C2"/>
    <w:rsid w:val="000B11C9"/>
    <w:rsid w:val="000B11DF"/>
    <w:rsid w:val="000B1573"/>
    <w:rsid w:val="000B1778"/>
    <w:rsid w:val="000B17CB"/>
    <w:rsid w:val="000B17CD"/>
    <w:rsid w:val="000B1A2E"/>
    <w:rsid w:val="000B207F"/>
    <w:rsid w:val="000B2119"/>
    <w:rsid w:val="000B2572"/>
    <w:rsid w:val="000B26A7"/>
    <w:rsid w:val="000B28BE"/>
    <w:rsid w:val="000B2B3C"/>
    <w:rsid w:val="000B2D65"/>
    <w:rsid w:val="000B30D6"/>
    <w:rsid w:val="000B30EA"/>
    <w:rsid w:val="000B3132"/>
    <w:rsid w:val="000B360F"/>
    <w:rsid w:val="000B3665"/>
    <w:rsid w:val="000B37FD"/>
    <w:rsid w:val="000B38A8"/>
    <w:rsid w:val="000B398F"/>
    <w:rsid w:val="000B427F"/>
    <w:rsid w:val="000B473D"/>
    <w:rsid w:val="000B48D7"/>
    <w:rsid w:val="000B4F9A"/>
    <w:rsid w:val="000B5020"/>
    <w:rsid w:val="000B5024"/>
    <w:rsid w:val="000B520E"/>
    <w:rsid w:val="000B5612"/>
    <w:rsid w:val="000B5E96"/>
    <w:rsid w:val="000B6156"/>
    <w:rsid w:val="000B648C"/>
    <w:rsid w:val="000B64E4"/>
    <w:rsid w:val="000B64E6"/>
    <w:rsid w:val="000B65AB"/>
    <w:rsid w:val="000B6A12"/>
    <w:rsid w:val="000B72A8"/>
    <w:rsid w:val="000B74A4"/>
    <w:rsid w:val="000B7AC3"/>
    <w:rsid w:val="000B7C08"/>
    <w:rsid w:val="000B7F8D"/>
    <w:rsid w:val="000C00CE"/>
    <w:rsid w:val="000C0160"/>
    <w:rsid w:val="000C0183"/>
    <w:rsid w:val="000C0A64"/>
    <w:rsid w:val="000C0FAF"/>
    <w:rsid w:val="000C112E"/>
    <w:rsid w:val="000C1B5B"/>
    <w:rsid w:val="000C1BBF"/>
    <w:rsid w:val="000C1EE7"/>
    <w:rsid w:val="000C1F53"/>
    <w:rsid w:val="000C2807"/>
    <w:rsid w:val="000C2C62"/>
    <w:rsid w:val="000C2CE6"/>
    <w:rsid w:val="000C2FBF"/>
    <w:rsid w:val="000C3636"/>
    <w:rsid w:val="000C39AE"/>
    <w:rsid w:val="000C3B5E"/>
    <w:rsid w:val="000C3E10"/>
    <w:rsid w:val="000C3EF1"/>
    <w:rsid w:val="000C3F04"/>
    <w:rsid w:val="000C43AC"/>
    <w:rsid w:val="000C454A"/>
    <w:rsid w:val="000C47F9"/>
    <w:rsid w:val="000C4EFC"/>
    <w:rsid w:val="000C5162"/>
    <w:rsid w:val="000C520C"/>
    <w:rsid w:val="000C581F"/>
    <w:rsid w:val="000C58A3"/>
    <w:rsid w:val="000C58BF"/>
    <w:rsid w:val="000C5E8F"/>
    <w:rsid w:val="000C63F4"/>
    <w:rsid w:val="000C6624"/>
    <w:rsid w:val="000C6B58"/>
    <w:rsid w:val="000C6C3E"/>
    <w:rsid w:val="000C716B"/>
    <w:rsid w:val="000C718A"/>
    <w:rsid w:val="000C72D6"/>
    <w:rsid w:val="000C7466"/>
    <w:rsid w:val="000C7502"/>
    <w:rsid w:val="000C75C1"/>
    <w:rsid w:val="000C79A0"/>
    <w:rsid w:val="000C7C18"/>
    <w:rsid w:val="000C7CA5"/>
    <w:rsid w:val="000C7E66"/>
    <w:rsid w:val="000D01CB"/>
    <w:rsid w:val="000D025C"/>
    <w:rsid w:val="000D09F1"/>
    <w:rsid w:val="000D14BD"/>
    <w:rsid w:val="000D1600"/>
    <w:rsid w:val="000D18E9"/>
    <w:rsid w:val="000D1B1E"/>
    <w:rsid w:val="000D1E05"/>
    <w:rsid w:val="000D2095"/>
    <w:rsid w:val="000D23C4"/>
    <w:rsid w:val="000D25BA"/>
    <w:rsid w:val="000D25D7"/>
    <w:rsid w:val="000D2662"/>
    <w:rsid w:val="000D2CF6"/>
    <w:rsid w:val="000D2F17"/>
    <w:rsid w:val="000D3112"/>
    <w:rsid w:val="000D32D7"/>
    <w:rsid w:val="000D3361"/>
    <w:rsid w:val="000D3C17"/>
    <w:rsid w:val="000D3C91"/>
    <w:rsid w:val="000D3E2F"/>
    <w:rsid w:val="000D3EA5"/>
    <w:rsid w:val="000D473C"/>
    <w:rsid w:val="000D47B0"/>
    <w:rsid w:val="000D4983"/>
    <w:rsid w:val="000D4AAF"/>
    <w:rsid w:val="000D4CE8"/>
    <w:rsid w:val="000D4FAE"/>
    <w:rsid w:val="000D55E9"/>
    <w:rsid w:val="000D563D"/>
    <w:rsid w:val="000D5C1F"/>
    <w:rsid w:val="000D5EA0"/>
    <w:rsid w:val="000D5EA1"/>
    <w:rsid w:val="000D606C"/>
    <w:rsid w:val="000D613C"/>
    <w:rsid w:val="000D653E"/>
    <w:rsid w:val="000D6E6A"/>
    <w:rsid w:val="000D6F54"/>
    <w:rsid w:val="000D72D2"/>
    <w:rsid w:val="000D7725"/>
    <w:rsid w:val="000D7950"/>
    <w:rsid w:val="000D7AFB"/>
    <w:rsid w:val="000E05A2"/>
    <w:rsid w:val="000E078B"/>
    <w:rsid w:val="000E0921"/>
    <w:rsid w:val="000E0CF8"/>
    <w:rsid w:val="000E0E94"/>
    <w:rsid w:val="000E0F1B"/>
    <w:rsid w:val="000E1472"/>
    <w:rsid w:val="000E1496"/>
    <w:rsid w:val="000E1681"/>
    <w:rsid w:val="000E1F6B"/>
    <w:rsid w:val="000E2BAC"/>
    <w:rsid w:val="000E2C24"/>
    <w:rsid w:val="000E328B"/>
    <w:rsid w:val="000E34D4"/>
    <w:rsid w:val="000E3806"/>
    <w:rsid w:val="000E3B2F"/>
    <w:rsid w:val="000E3B75"/>
    <w:rsid w:val="000E3D97"/>
    <w:rsid w:val="000E3E93"/>
    <w:rsid w:val="000E3FFA"/>
    <w:rsid w:val="000E44EB"/>
    <w:rsid w:val="000E46AB"/>
    <w:rsid w:val="000E483C"/>
    <w:rsid w:val="000E5521"/>
    <w:rsid w:val="000E5599"/>
    <w:rsid w:val="000E55F8"/>
    <w:rsid w:val="000E5C46"/>
    <w:rsid w:val="000E5FE1"/>
    <w:rsid w:val="000E606B"/>
    <w:rsid w:val="000E61BF"/>
    <w:rsid w:val="000E61E4"/>
    <w:rsid w:val="000E624D"/>
    <w:rsid w:val="000E6300"/>
    <w:rsid w:val="000E65F4"/>
    <w:rsid w:val="000E67FA"/>
    <w:rsid w:val="000E6AA9"/>
    <w:rsid w:val="000E6BAF"/>
    <w:rsid w:val="000E6D22"/>
    <w:rsid w:val="000E6F64"/>
    <w:rsid w:val="000E6F9C"/>
    <w:rsid w:val="000E736A"/>
    <w:rsid w:val="000E76DD"/>
    <w:rsid w:val="000E78B4"/>
    <w:rsid w:val="000E78DD"/>
    <w:rsid w:val="000E7F29"/>
    <w:rsid w:val="000E7F3B"/>
    <w:rsid w:val="000F03DF"/>
    <w:rsid w:val="000F06F4"/>
    <w:rsid w:val="000F088E"/>
    <w:rsid w:val="000F1D08"/>
    <w:rsid w:val="000F2000"/>
    <w:rsid w:val="000F2D06"/>
    <w:rsid w:val="000F2EEE"/>
    <w:rsid w:val="000F34B9"/>
    <w:rsid w:val="000F35BB"/>
    <w:rsid w:val="000F35F5"/>
    <w:rsid w:val="000F3733"/>
    <w:rsid w:val="000F3A85"/>
    <w:rsid w:val="000F3B9E"/>
    <w:rsid w:val="000F3D56"/>
    <w:rsid w:val="000F4611"/>
    <w:rsid w:val="000F4637"/>
    <w:rsid w:val="000F4924"/>
    <w:rsid w:val="000F492C"/>
    <w:rsid w:val="000F4A27"/>
    <w:rsid w:val="000F5263"/>
    <w:rsid w:val="000F5288"/>
    <w:rsid w:val="000F5422"/>
    <w:rsid w:val="000F5583"/>
    <w:rsid w:val="000F588E"/>
    <w:rsid w:val="000F597C"/>
    <w:rsid w:val="000F5A7D"/>
    <w:rsid w:val="000F5E76"/>
    <w:rsid w:val="000F6400"/>
    <w:rsid w:val="000F6A1F"/>
    <w:rsid w:val="000F6BC7"/>
    <w:rsid w:val="000F6C72"/>
    <w:rsid w:val="000F6E7F"/>
    <w:rsid w:val="000F70A0"/>
    <w:rsid w:val="000F76A0"/>
    <w:rsid w:val="000F788A"/>
    <w:rsid w:val="000F7B77"/>
    <w:rsid w:val="000F7E6C"/>
    <w:rsid w:val="001002E6"/>
    <w:rsid w:val="001008B4"/>
    <w:rsid w:val="00100B2C"/>
    <w:rsid w:val="00100B72"/>
    <w:rsid w:val="00100B73"/>
    <w:rsid w:val="00100C2D"/>
    <w:rsid w:val="00100E38"/>
    <w:rsid w:val="001015D6"/>
    <w:rsid w:val="00101AF0"/>
    <w:rsid w:val="00101BCA"/>
    <w:rsid w:val="00101BD0"/>
    <w:rsid w:val="00101D11"/>
    <w:rsid w:val="00101EA6"/>
    <w:rsid w:val="00101FAE"/>
    <w:rsid w:val="00102128"/>
    <w:rsid w:val="0010218A"/>
    <w:rsid w:val="001023A5"/>
    <w:rsid w:val="0010292C"/>
    <w:rsid w:val="00102A67"/>
    <w:rsid w:val="001030A5"/>
    <w:rsid w:val="0010387F"/>
    <w:rsid w:val="00103D11"/>
    <w:rsid w:val="00103F94"/>
    <w:rsid w:val="001040C3"/>
    <w:rsid w:val="001041D5"/>
    <w:rsid w:val="0010434D"/>
    <w:rsid w:val="00104601"/>
    <w:rsid w:val="00104868"/>
    <w:rsid w:val="001048EF"/>
    <w:rsid w:val="00104CF0"/>
    <w:rsid w:val="00104D4D"/>
    <w:rsid w:val="00104FCD"/>
    <w:rsid w:val="001051E0"/>
    <w:rsid w:val="00105684"/>
    <w:rsid w:val="00105F64"/>
    <w:rsid w:val="00105FF4"/>
    <w:rsid w:val="00106475"/>
    <w:rsid w:val="001066B0"/>
    <w:rsid w:val="001067F5"/>
    <w:rsid w:val="00106C6F"/>
    <w:rsid w:val="00106D07"/>
    <w:rsid w:val="00106D1E"/>
    <w:rsid w:val="00106EC8"/>
    <w:rsid w:val="00106FE0"/>
    <w:rsid w:val="001070DF"/>
    <w:rsid w:val="00107345"/>
    <w:rsid w:val="00107E47"/>
    <w:rsid w:val="00110E78"/>
    <w:rsid w:val="00110E9A"/>
    <w:rsid w:val="00111152"/>
    <w:rsid w:val="001111E4"/>
    <w:rsid w:val="0011125A"/>
    <w:rsid w:val="001112D7"/>
    <w:rsid w:val="001116FD"/>
    <w:rsid w:val="001117F3"/>
    <w:rsid w:val="00111B8A"/>
    <w:rsid w:val="00111DE4"/>
    <w:rsid w:val="001120B6"/>
    <w:rsid w:val="00112548"/>
    <w:rsid w:val="00112571"/>
    <w:rsid w:val="00112A60"/>
    <w:rsid w:val="00112C9C"/>
    <w:rsid w:val="00112FFF"/>
    <w:rsid w:val="001131EE"/>
    <w:rsid w:val="0011356C"/>
    <w:rsid w:val="001139D0"/>
    <w:rsid w:val="00113B20"/>
    <w:rsid w:val="001143BF"/>
    <w:rsid w:val="00114482"/>
    <w:rsid w:val="0011492A"/>
    <w:rsid w:val="00114C7C"/>
    <w:rsid w:val="00114CF7"/>
    <w:rsid w:val="00114E59"/>
    <w:rsid w:val="0011527B"/>
    <w:rsid w:val="00115438"/>
    <w:rsid w:val="0011562D"/>
    <w:rsid w:val="0011577F"/>
    <w:rsid w:val="001158F1"/>
    <w:rsid w:val="00115A83"/>
    <w:rsid w:val="00115EB7"/>
    <w:rsid w:val="001164CB"/>
    <w:rsid w:val="00116509"/>
    <w:rsid w:val="00116B27"/>
    <w:rsid w:val="00116C4B"/>
    <w:rsid w:val="00116CFD"/>
    <w:rsid w:val="001170FA"/>
    <w:rsid w:val="00117B3B"/>
    <w:rsid w:val="00117C17"/>
    <w:rsid w:val="00117E1A"/>
    <w:rsid w:val="0012005F"/>
    <w:rsid w:val="0012014F"/>
    <w:rsid w:val="00120422"/>
    <w:rsid w:val="00120B03"/>
    <w:rsid w:val="00120C9C"/>
    <w:rsid w:val="00120F54"/>
    <w:rsid w:val="00121349"/>
    <w:rsid w:val="001215EA"/>
    <w:rsid w:val="00122520"/>
    <w:rsid w:val="00122719"/>
    <w:rsid w:val="00122F5B"/>
    <w:rsid w:val="00122FDE"/>
    <w:rsid w:val="001230FF"/>
    <w:rsid w:val="001233E1"/>
    <w:rsid w:val="0012361C"/>
    <w:rsid w:val="00123901"/>
    <w:rsid w:val="001239E9"/>
    <w:rsid w:val="00123BF1"/>
    <w:rsid w:val="00124695"/>
    <w:rsid w:val="001247A5"/>
    <w:rsid w:val="00124AC9"/>
    <w:rsid w:val="00124F26"/>
    <w:rsid w:val="00124F69"/>
    <w:rsid w:val="00125047"/>
    <w:rsid w:val="001250FE"/>
    <w:rsid w:val="00125673"/>
    <w:rsid w:val="001258BF"/>
    <w:rsid w:val="00125B07"/>
    <w:rsid w:val="00125E72"/>
    <w:rsid w:val="001262E1"/>
    <w:rsid w:val="00126790"/>
    <w:rsid w:val="00126D77"/>
    <w:rsid w:val="00127465"/>
    <w:rsid w:val="001275A6"/>
    <w:rsid w:val="0012777B"/>
    <w:rsid w:val="00127BD2"/>
    <w:rsid w:val="00127C50"/>
    <w:rsid w:val="00127D4F"/>
    <w:rsid w:val="00127F98"/>
    <w:rsid w:val="001300B6"/>
    <w:rsid w:val="001302C0"/>
    <w:rsid w:val="00130958"/>
    <w:rsid w:val="00130B28"/>
    <w:rsid w:val="00131222"/>
    <w:rsid w:val="0013128D"/>
    <w:rsid w:val="001316BF"/>
    <w:rsid w:val="00131788"/>
    <w:rsid w:val="001317E5"/>
    <w:rsid w:val="00131937"/>
    <w:rsid w:val="00131B2D"/>
    <w:rsid w:val="00131C2C"/>
    <w:rsid w:val="00131E36"/>
    <w:rsid w:val="00131E71"/>
    <w:rsid w:val="0013216A"/>
    <w:rsid w:val="00132219"/>
    <w:rsid w:val="0013279D"/>
    <w:rsid w:val="00132D9B"/>
    <w:rsid w:val="00133171"/>
    <w:rsid w:val="001332A3"/>
    <w:rsid w:val="0013336A"/>
    <w:rsid w:val="00133442"/>
    <w:rsid w:val="00133618"/>
    <w:rsid w:val="0013374D"/>
    <w:rsid w:val="00133D17"/>
    <w:rsid w:val="00133EF0"/>
    <w:rsid w:val="00133F30"/>
    <w:rsid w:val="001340AD"/>
    <w:rsid w:val="00134156"/>
    <w:rsid w:val="001350C5"/>
    <w:rsid w:val="0013553C"/>
    <w:rsid w:val="00135A9A"/>
    <w:rsid w:val="00135C87"/>
    <w:rsid w:val="00135E8B"/>
    <w:rsid w:val="00136086"/>
    <w:rsid w:val="00136A2D"/>
    <w:rsid w:val="00136A68"/>
    <w:rsid w:val="00136D8E"/>
    <w:rsid w:val="001372DD"/>
    <w:rsid w:val="00137BB0"/>
    <w:rsid w:val="00137BE2"/>
    <w:rsid w:val="00137DCE"/>
    <w:rsid w:val="00140160"/>
    <w:rsid w:val="0014043B"/>
    <w:rsid w:val="00140511"/>
    <w:rsid w:val="00140C03"/>
    <w:rsid w:val="001412E9"/>
    <w:rsid w:val="00141397"/>
    <w:rsid w:val="001419C7"/>
    <w:rsid w:val="00141E6B"/>
    <w:rsid w:val="001420F2"/>
    <w:rsid w:val="0014228C"/>
    <w:rsid w:val="00142AA3"/>
    <w:rsid w:val="00142BDE"/>
    <w:rsid w:val="001434AD"/>
    <w:rsid w:val="0014376B"/>
    <w:rsid w:val="0014390F"/>
    <w:rsid w:val="00143BCA"/>
    <w:rsid w:val="00144338"/>
    <w:rsid w:val="00144452"/>
    <w:rsid w:val="00144603"/>
    <w:rsid w:val="00144614"/>
    <w:rsid w:val="00144AA3"/>
    <w:rsid w:val="00144C88"/>
    <w:rsid w:val="00144DC2"/>
    <w:rsid w:val="00144F4A"/>
    <w:rsid w:val="00145361"/>
    <w:rsid w:val="00145379"/>
    <w:rsid w:val="001454B9"/>
    <w:rsid w:val="00145600"/>
    <w:rsid w:val="00145B56"/>
    <w:rsid w:val="00145B73"/>
    <w:rsid w:val="00146532"/>
    <w:rsid w:val="00146933"/>
    <w:rsid w:val="00146E5D"/>
    <w:rsid w:val="0014739D"/>
    <w:rsid w:val="00147487"/>
    <w:rsid w:val="001475E1"/>
    <w:rsid w:val="00147736"/>
    <w:rsid w:val="00147BE7"/>
    <w:rsid w:val="00150036"/>
    <w:rsid w:val="00150409"/>
    <w:rsid w:val="00150901"/>
    <w:rsid w:val="0015092E"/>
    <w:rsid w:val="00150951"/>
    <w:rsid w:val="00150A2D"/>
    <w:rsid w:val="00150ADC"/>
    <w:rsid w:val="00150B37"/>
    <w:rsid w:val="00151159"/>
    <w:rsid w:val="0015141E"/>
    <w:rsid w:val="001514A6"/>
    <w:rsid w:val="0015181E"/>
    <w:rsid w:val="00151AA7"/>
    <w:rsid w:val="00151EB4"/>
    <w:rsid w:val="001520E3"/>
    <w:rsid w:val="00152262"/>
    <w:rsid w:val="00152863"/>
    <w:rsid w:val="00152976"/>
    <w:rsid w:val="001529EA"/>
    <w:rsid w:val="00152C93"/>
    <w:rsid w:val="00152E48"/>
    <w:rsid w:val="00153038"/>
    <w:rsid w:val="00153345"/>
    <w:rsid w:val="001537F4"/>
    <w:rsid w:val="00153DCA"/>
    <w:rsid w:val="00153E87"/>
    <w:rsid w:val="001540F7"/>
    <w:rsid w:val="0015443A"/>
    <w:rsid w:val="00154514"/>
    <w:rsid w:val="0015480A"/>
    <w:rsid w:val="00154A2F"/>
    <w:rsid w:val="00154DA1"/>
    <w:rsid w:val="0015535A"/>
    <w:rsid w:val="001554BF"/>
    <w:rsid w:val="0015568F"/>
    <w:rsid w:val="001556C4"/>
    <w:rsid w:val="00155A09"/>
    <w:rsid w:val="00155D75"/>
    <w:rsid w:val="00155DF1"/>
    <w:rsid w:val="00155E70"/>
    <w:rsid w:val="001562F7"/>
    <w:rsid w:val="00156838"/>
    <w:rsid w:val="00156E56"/>
    <w:rsid w:val="00156EBD"/>
    <w:rsid w:val="00157414"/>
    <w:rsid w:val="00157600"/>
    <w:rsid w:val="00157A85"/>
    <w:rsid w:val="00157A86"/>
    <w:rsid w:val="00157AD0"/>
    <w:rsid w:val="00157DEA"/>
    <w:rsid w:val="00157E2C"/>
    <w:rsid w:val="00157FA9"/>
    <w:rsid w:val="00160053"/>
    <w:rsid w:val="00160496"/>
    <w:rsid w:val="0016096A"/>
    <w:rsid w:val="00160C32"/>
    <w:rsid w:val="00160C4A"/>
    <w:rsid w:val="0016171F"/>
    <w:rsid w:val="00161754"/>
    <w:rsid w:val="0016176A"/>
    <w:rsid w:val="0016188C"/>
    <w:rsid w:val="00161CD6"/>
    <w:rsid w:val="001620E7"/>
    <w:rsid w:val="00162388"/>
    <w:rsid w:val="001623A5"/>
    <w:rsid w:val="00162E99"/>
    <w:rsid w:val="00162EB0"/>
    <w:rsid w:val="00162F18"/>
    <w:rsid w:val="00163301"/>
    <w:rsid w:val="00163654"/>
    <w:rsid w:val="00163809"/>
    <w:rsid w:val="00163929"/>
    <w:rsid w:val="00163DAD"/>
    <w:rsid w:val="00163F18"/>
    <w:rsid w:val="0016400E"/>
    <w:rsid w:val="00164053"/>
    <w:rsid w:val="0016426B"/>
    <w:rsid w:val="00164660"/>
    <w:rsid w:val="00164695"/>
    <w:rsid w:val="00164A69"/>
    <w:rsid w:val="00164B2A"/>
    <w:rsid w:val="00164DAA"/>
    <w:rsid w:val="00164FAC"/>
    <w:rsid w:val="00165975"/>
    <w:rsid w:val="00165C38"/>
    <w:rsid w:val="00165DF6"/>
    <w:rsid w:val="00165E95"/>
    <w:rsid w:val="00166552"/>
    <w:rsid w:val="00166804"/>
    <w:rsid w:val="00167078"/>
    <w:rsid w:val="00167474"/>
    <w:rsid w:val="00167788"/>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64D"/>
    <w:rsid w:val="00172A9B"/>
    <w:rsid w:val="001732DC"/>
    <w:rsid w:val="0017398B"/>
    <w:rsid w:val="00173C59"/>
    <w:rsid w:val="00173DE0"/>
    <w:rsid w:val="001744F3"/>
    <w:rsid w:val="0017466E"/>
    <w:rsid w:val="001746C0"/>
    <w:rsid w:val="001747C4"/>
    <w:rsid w:val="00174C56"/>
    <w:rsid w:val="00174C81"/>
    <w:rsid w:val="0017585F"/>
    <w:rsid w:val="001758F0"/>
    <w:rsid w:val="0017596E"/>
    <w:rsid w:val="00175F6F"/>
    <w:rsid w:val="00175FC9"/>
    <w:rsid w:val="001761CA"/>
    <w:rsid w:val="00176219"/>
    <w:rsid w:val="0017687D"/>
    <w:rsid w:val="00176A1D"/>
    <w:rsid w:val="00176A28"/>
    <w:rsid w:val="00176C1E"/>
    <w:rsid w:val="00176DFB"/>
    <w:rsid w:val="00176E4F"/>
    <w:rsid w:val="00176F80"/>
    <w:rsid w:val="00176FBD"/>
    <w:rsid w:val="00177030"/>
    <w:rsid w:val="001772F4"/>
    <w:rsid w:val="001773FC"/>
    <w:rsid w:val="00177451"/>
    <w:rsid w:val="0017767B"/>
    <w:rsid w:val="00177BDE"/>
    <w:rsid w:val="00180145"/>
    <w:rsid w:val="001802DF"/>
    <w:rsid w:val="0018041E"/>
    <w:rsid w:val="00180559"/>
    <w:rsid w:val="001811EB"/>
    <w:rsid w:val="001813C7"/>
    <w:rsid w:val="00181687"/>
    <w:rsid w:val="00181730"/>
    <w:rsid w:val="0018186F"/>
    <w:rsid w:val="00181957"/>
    <w:rsid w:val="0018198B"/>
    <w:rsid w:val="00181A3A"/>
    <w:rsid w:val="0018210E"/>
    <w:rsid w:val="0018268F"/>
    <w:rsid w:val="0018281B"/>
    <w:rsid w:val="00183721"/>
    <w:rsid w:val="00183B49"/>
    <w:rsid w:val="001840D4"/>
    <w:rsid w:val="0018492C"/>
    <w:rsid w:val="00184CAE"/>
    <w:rsid w:val="001858B8"/>
    <w:rsid w:val="00185976"/>
    <w:rsid w:val="00185988"/>
    <w:rsid w:val="00186085"/>
    <w:rsid w:val="0018625E"/>
    <w:rsid w:val="00186501"/>
    <w:rsid w:val="00186548"/>
    <w:rsid w:val="00186B02"/>
    <w:rsid w:val="0018719E"/>
    <w:rsid w:val="00187DDD"/>
    <w:rsid w:val="0019031E"/>
    <w:rsid w:val="0019047D"/>
    <w:rsid w:val="0019088A"/>
    <w:rsid w:val="00190F80"/>
    <w:rsid w:val="00190FFB"/>
    <w:rsid w:val="00191348"/>
    <w:rsid w:val="001914E1"/>
    <w:rsid w:val="00191500"/>
    <w:rsid w:val="00191B8D"/>
    <w:rsid w:val="001926E0"/>
    <w:rsid w:val="00192A22"/>
    <w:rsid w:val="00192B6D"/>
    <w:rsid w:val="00192B80"/>
    <w:rsid w:val="00192C20"/>
    <w:rsid w:val="001930A5"/>
    <w:rsid w:val="001931A8"/>
    <w:rsid w:val="0019357A"/>
    <w:rsid w:val="001937DB"/>
    <w:rsid w:val="00193815"/>
    <w:rsid w:val="00193F24"/>
    <w:rsid w:val="00194042"/>
    <w:rsid w:val="00194661"/>
    <w:rsid w:val="0019472C"/>
    <w:rsid w:val="0019477E"/>
    <w:rsid w:val="001949F4"/>
    <w:rsid w:val="00194BCD"/>
    <w:rsid w:val="0019568B"/>
    <w:rsid w:val="00195739"/>
    <w:rsid w:val="00195839"/>
    <w:rsid w:val="00195B0B"/>
    <w:rsid w:val="00195E42"/>
    <w:rsid w:val="00196101"/>
    <w:rsid w:val="00196677"/>
    <w:rsid w:val="00196F3D"/>
    <w:rsid w:val="00197481"/>
    <w:rsid w:val="001977C0"/>
    <w:rsid w:val="00197A60"/>
    <w:rsid w:val="00197E86"/>
    <w:rsid w:val="001A00FD"/>
    <w:rsid w:val="001A02F7"/>
    <w:rsid w:val="001A030F"/>
    <w:rsid w:val="001A0619"/>
    <w:rsid w:val="001A0854"/>
    <w:rsid w:val="001A08F2"/>
    <w:rsid w:val="001A091B"/>
    <w:rsid w:val="001A09AC"/>
    <w:rsid w:val="001A0D62"/>
    <w:rsid w:val="001A10EF"/>
    <w:rsid w:val="001A1290"/>
    <w:rsid w:val="001A1B12"/>
    <w:rsid w:val="001A1E7A"/>
    <w:rsid w:val="001A2243"/>
    <w:rsid w:val="001A2352"/>
    <w:rsid w:val="001A259C"/>
    <w:rsid w:val="001A2D07"/>
    <w:rsid w:val="001A2D90"/>
    <w:rsid w:val="001A32DF"/>
    <w:rsid w:val="001A350A"/>
    <w:rsid w:val="001A36E5"/>
    <w:rsid w:val="001A39AB"/>
    <w:rsid w:val="001A3B0D"/>
    <w:rsid w:val="001A3BA6"/>
    <w:rsid w:val="001A3E96"/>
    <w:rsid w:val="001A45A0"/>
    <w:rsid w:val="001A4787"/>
    <w:rsid w:val="001A4B47"/>
    <w:rsid w:val="001A4B98"/>
    <w:rsid w:val="001A4C8C"/>
    <w:rsid w:val="001A50D8"/>
    <w:rsid w:val="001A52BA"/>
    <w:rsid w:val="001A52C9"/>
    <w:rsid w:val="001A5850"/>
    <w:rsid w:val="001A5A0B"/>
    <w:rsid w:val="001A5BDF"/>
    <w:rsid w:val="001A5CFF"/>
    <w:rsid w:val="001A5D59"/>
    <w:rsid w:val="001A6019"/>
    <w:rsid w:val="001A6069"/>
    <w:rsid w:val="001A63ED"/>
    <w:rsid w:val="001A6FF3"/>
    <w:rsid w:val="001A702A"/>
    <w:rsid w:val="001A7141"/>
    <w:rsid w:val="001A71C6"/>
    <w:rsid w:val="001A71FB"/>
    <w:rsid w:val="001A7274"/>
    <w:rsid w:val="001A7874"/>
    <w:rsid w:val="001A7A4D"/>
    <w:rsid w:val="001A7B0E"/>
    <w:rsid w:val="001A7B2C"/>
    <w:rsid w:val="001A7C1A"/>
    <w:rsid w:val="001A7CC0"/>
    <w:rsid w:val="001B017A"/>
    <w:rsid w:val="001B03EB"/>
    <w:rsid w:val="001B0E5F"/>
    <w:rsid w:val="001B0FAC"/>
    <w:rsid w:val="001B12A3"/>
    <w:rsid w:val="001B12C2"/>
    <w:rsid w:val="001B13CD"/>
    <w:rsid w:val="001B1D11"/>
    <w:rsid w:val="001B1FBD"/>
    <w:rsid w:val="001B1FC4"/>
    <w:rsid w:val="001B255F"/>
    <w:rsid w:val="001B2663"/>
    <w:rsid w:val="001B2849"/>
    <w:rsid w:val="001B2C8C"/>
    <w:rsid w:val="001B3E0E"/>
    <w:rsid w:val="001B4188"/>
    <w:rsid w:val="001B42AF"/>
    <w:rsid w:val="001B44F5"/>
    <w:rsid w:val="001B455F"/>
    <w:rsid w:val="001B481B"/>
    <w:rsid w:val="001B49B0"/>
    <w:rsid w:val="001B49B4"/>
    <w:rsid w:val="001B4B56"/>
    <w:rsid w:val="001B4CE4"/>
    <w:rsid w:val="001B54D3"/>
    <w:rsid w:val="001B5CB8"/>
    <w:rsid w:val="001B5D19"/>
    <w:rsid w:val="001B634F"/>
    <w:rsid w:val="001B6863"/>
    <w:rsid w:val="001B6966"/>
    <w:rsid w:val="001B6CD4"/>
    <w:rsid w:val="001B6D17"/>
    <w:rsid w:val="001B79C6"/>
    <w:rsid w:val="001B7EB5"/>
    <w:rsid w:val="001C0129"/>
    <w:rsid w:val="001C0131"/>
    <w:rsid w:val="001C049D"/>
    <w:rsid w:val="001C08B9"/>
    <w:rsid w:val="001C0E5C"/>
    <w:rsid w:val="001C113F"/>
    <w:rsid w:val="001C11E2"/>
    <w:rsid w:val="001C13DA"/>
    <w:rsid w:val="001C1E05"/>
    <w:rsid w:val="001C2E4B"/>
    <w:rsid w:val="001C31C2"/>
    <w:rsid w:val="001C3282"/>
    <w:rsid w:val="001C37B2"/>
    <w:rsid w:val="001C38EB"/>
    <w:rsid w:val="001C3ABF"/>
    <w:rsid w:val="001C3DA6"/>
    <w:rsid w:val="001C428E"/>
    <w:rsid w:val="001C42AC"/>
    <w:rsid w:val="001C461D"/>
    <w:rsid w:val="001C47FC"/>
    <w:rsid w:val="001C4BD3"/>
    <w:rsid w:val="001C5678"/>
    <w:rsid w:val="001C5A95"/>
    <w:rsid w:val="001C5AD3"/>
    <w:rsid w:val="001C5F35"/>
    <w:rsid w:val="001C6837"/>
    <w:rsid w:val="001C685F"/>
    <w:rsid w:val="001C68C3"/>
    <w:rsid w:val="001C695B"/>
    <w:rsid w:val="001C6D71"/>
    <w:rsid w:val="001C6E3C"/>
    <w:rsid w:val="001C7923"/>
    <w:rsid w:val="001C7EEA"/>
    <w:rsid w:val="001D00AD"/>
    <w:rsid w:val="001D0859"/>
    <w:rsid w:val="001D09BA"/>
    <w:rsid w:val="001D0A15"/>
    <w:rsid w:val="001D0D44"/>
    <w:rsid w:val="001D128D"/>
    <w:rsid w:val="001D13FC"/>
    <w:rsid w:val="001D14B7"/>
    <w:rsid w:val="001D18D7"/>
    <w:rsid w:val="001D1A78"/>
    <w:rsid w:val="001D21E4"/>
    <w:rsid w:val="001D2A1C"/>
    <w:rsid w:val="001D2AAB"/>
    <w:rsid w:val="001D2FCA"/>
    <w:rsid w:val="001D34BA"/>
    <w:rsid w:val="001D371F"/>
    <w:rsid w:val="001D38A8"/>
    <w:rsid w:val="001D39C6"/>
    <w:rsid w:val="001D3BA6"/>
    <w:rsid w:val="001D3F6A"/>
    <w:rsid w:val="001D498B"/>
    <w:rsid w:val="001D4BC6"/>
    <w:rsid w:val="001D4DB7"/>
    <w:rsid w:val="001D510C"/>
    <w:rsid w:val="001D557F"/>
    <w:rsid w:val="001D592F"/>
    <w:rsid w:val="001D596F"/>
    <w:rsid w:val="001D59F7"/>
    <w:rsid w:val="001D6074"/>
    <w:rsid w:val="001D61EF"/>
    <w:rsid w:val="001D653C"/>
    <w:rsid w:val="001D65A0"/>
    <w:rsid w:val="001D6924"/>
    <w:rsid w:val="001D6E3D"/>
    <w:rsid w:val="001D73DC"/>
    <w:rsid w:val="001D75D7"/>
    <w:rsid w:val="001D79C2"/>
    <w:rsid w:val="001D79FD"/>
    <w:rsid w:val="001E036D"/>
    <w:rsid w:val="001E059C"/>
    <w:rsid w:val="001E072D"/>
    <w:rsid w:val="001E07E6"/>
    <w:rsid w:val="001E0921"/>
    <w:rsid w:val="001E0975"/>
    <w:rsid w:val="001E097A"/>
    <w:rsid w:val="001E0C8B"/>
    <w:rsid w:val="001E0E21"/>
    <w:rsid w:val="001E0F39"/>
    <w:rsid w:val="001E10D9"/>
    <w:rsid w:val="001E128B"/>
    <w:rsid w:val="001E1A6C"/>
    <w:rsid w:val="001E1E4E"/>
    <w:rsid w:val="001E2053"/>
    <w:rsid w:val="001E2E03"/>
    <w:rsid w:val="001E3208"/>
    <w:rsid w:val="001E3CBF"/>
    <w:rsid w:val="001E4157"/>
    <w:rsid w:val="001E420E"/>
    <w:rsid w:val="001E4465"/>
    <w:rsid w:val="001E5463"/>
    <w:rsid w:val="001E5885"/>
    <w:rsid w:val="001E595A"/>
    <w:rsid w:val="001E5C03"/>
    <w:rsid w:val="001E5DC2"/>
    <w:rsid w:val="001E5FC8"/>
    <w:rsid w:val="001E631F"/>
    <w:rsid w:val="001E6B4D"/>
    <w:rsid w:val="001E6DCF"/>
    <w:rsid w:val="001E6F05"/>
    <w:rsid w:val="001E70F0"/>
    <w:rsid w:val="001E7522"/>
    <w:rsid w:val="001E7B00"/>
    <w:rsid w:val="001E7EA8"/>
    <w:rsid w:val="001F0251"/>
    <w:rsid w:val="001F0294"/>
    <w:rsid w:val="001F0366"/>
    <w:rsid w:val="001F043D"/>
    <w:rsid w:val="001F049C"/>
    <w:rsid w:val="001F095E"/>
    <w:rsid w:val="001F09D7"/>
    <w:rsid w:val="001F0C53"/>
    <w:rsid w:val="001F1F73"/>
    <w:rsid w:val="001F207F"/>
    <w:rsid w:val="001F245C"/>
    <w:rsid w:val="001F24D8"/>
    <w:rsid w:val="001F2518"/>
    <w:rsid w:val="001F2873"/>
    <w:rsid w:val="001F28B5"/>
    <w:rsid w:val="001F29E7"/>
    <w:rsid w:val="001F2B50"/>
    <w:rsid w:val="001F2D25"/>
    <w:rsid w:val="001F34F8"/>
    <w:rsid w:val="001F37C4"/>
    <w:rsid w:val="001F3FB3"/>
    <w:rsid w:val="001F432F"/>
    <w:rsid w:val="001F43B7"/>
    <w:rsid w:val="001F465C"/>
    <w:rsid w:val="001F4E6C"/>
    <w:rsid w:val="001F4F2C"/>
    <w:rsid w:val="001F53F1"/>
    <w:rsid w:val="001F5988"/>
    <w:rsid w:val="001F6164"/>
    <w:rsid w:val="001F6597"/>
    <w:rsid w:val="001F67D3"/>
    <w:rsid w:val="001F6AB1"/>
    <w:rsid w:val="001F6EED"/>
    <w:rsid w:val="001F6F64"/>
    <w:rsid w:val="001F710A"/>
    <w:rsid w:val="001F732C"/>
    <w:rsid w:val="001F73B5"/>
    <w:rsid w:val="001F7798"/>
    <w:rsid w:val="001F7AE3"/>
    <w:rsid w:val="001F7D83"/>
    <w:rsid w:val="001F7E8A"/>
    <w:rsid w:val="001F7F3A"/>
    <w:rsid w:val="00200215"/>
    <w:rsid w:val="0020040F"/>
    <w:rsid w:val="0020076C"/>
    <w:rsid w:val="00200A68"/>
    <w:rsid w:val="00200ACE"/>
    <w:rsid w:val="00200DBB"/>
    <w:rsid w:val="00200FA4"/>
    <w:rsid w:val="00200FCB"/>
    <w:rsid w:val="00201713"/>
    <w:rsid w:val="002017FD"/>
    <w:rsid w:val="00201C7F"/>
    <w:rsid w:val="00201D7B"/>
    <w:rsid w:val="00201FDB"/>
    <w:rsid w:val="0020202E"/>
    <w:rsid w:val="0020206C"/>
    <w:rsid w:val="002025E3"/>
    <w:rsid w:val="0020262D"/>
    <w:rsid w:val="002026A0"/>
    <w:rsid w:val="002026B1"/>
    <w:rsid w:val="00202CB6"/>
    <w:rsid w:val="00203602"/>
    <w:rsid w:val="00203DD9"/>
    <w:rsid w:val="00204351"/>
    <w:rsid w:val="00204472"/>
    <w:rsid w:val="00204973"/>
    <w:rsid w:val="00204D92"/>
    <w:rsid w:val="00204F33"/>
    <w:rsid w:val="00205487"/>
    <w:rsid w:val="00205B75"/>
    <w:rsid w:val="00205E12"/>
    <w:rsid w:val="00206196"/>
    <w:rsid w:val="002068D3"/>
    <w:rsid w:val="0020692B"/>
    <w:rsid w:val="0020692E"/>
    <w:rsid w:val="00206A2F"/>
    <w:rsid w:val="00206C07"/>
    <w:rsid w:val="00206C22"/>
    <w:rsid w:val="00207169"/>
    <w:rsid w:val="002075E5"/>
    <w:rsid w:val="002077BF"/>
    <w:rsid w:val="00207A76"/>
    <w:rsid w:val="00210066"/>
    <w:rsid w:val="00210121"/>
    <w:rsid w:val="00210205"/>
    <w:rsid w:val="002108B6"/>
    <w:rsid w:val="00210A3F"/>
    <w:rsid w:val="00211A92"/>
    <w:rsid w:val="00211DB1"/>
    <w:rsid w:val="00211F73"/>
    <w:rsid w:val="00211FEB"/>
    <w:rsid w:val="00211FF8"/>
    <w:rsid w:val="00212142"/>
    <w:rsid w:val="0021248E"/>
    <w:rsid w:val="00212844"/>
    <w:rsid w:val="00212FFA"/>
    <w:rsid w:val="002132AB"/>
    <w:rsid w:val="00213E92"/>
    <w:rsid w:val="002140B7"/>
    <w:rsid w:val="002149F7"/>
    <w:rsid w:val="00214B3C"/>
    <w:rsid w:val="00214C0C"/>
    <w:rsid w:val="00214CC7"/>
    <w:rsid w:val="00214F3D"/>
    <w:rsid w:val="00214F50"/>
    <w:rsid w:val="00215748"/>
    <w:rsid w:val="0021596B"/>
    <w:rsid w:val="00215983"/>
    <w:rsid w:val="00215A26"/>
    <w:rsid w:val="00215D6E"/>
    <w:rsid w:val="00215EEF"/>
    <w:rsid w:val="002161E1"/>
    <w:rsid w:val="0021620B"/>
    <w:rsid w:val="00216315"/>
    <w:rsid w:val="00216398"/>
    <w:rsid w:val="00216480"/>
    <w:rsid w:val="002169B0"/>
    <w:rsid w:val="002169E8"/>
    <w:rsid w:val="00216C3D"/>
    <w:rsid w:val="00216DCF"/>
    <w:rsid w:val="00217C20"/>
    <w:rsid w:val="00217CD5"/>
    <w:rsid w:val="00217D5A"/>
    <w:rsid w:val="00220250"/>
    <w:rsid w:val="0022032C"/>
    <w:rsid w:val="00220472"/>
    <w:rsid w:val="0022059A"/>
    <w:rsid w:val="00220766"/>
    <w:rsid w:val="002209CE"/>
    <w:rsid w:val="00220B77"/>
    <w:rsid w:val="00221160"/>
    <w:rsid w:val="002219B6"/>
    <w:rsid w:val="00221B9F"/>
    <w:rsid w:val="00221D1B"/>
    <w:rsid w:val="0022276D"/>
    <w:rsid w:val="002228EA"/>
    <w:rsid w:val="002229CA"/>
    <w:rsid w:val="00222E2B"/>
    <w:rsid w:val="00222E39"/>
    <w:rsid w:val="0022316B"/>
    <w:rsid w:val="0022328E"/>
    <w:rsid w:val="00224A97"/>
    <w:rsid w:val="00225BAB"/>
    <w:rsid w:val="00225EA3"/>
    <w:rsid w:val="0022682E"/>
    <w:rsid w:val="00226A2F"/>
    <w:rsid w:val="00226B51"/>
    <w:rsid w:val="00226EE9"/>
    <w:rsid w:val="00227487"/>
    <w:rsid w:val="0022770E"/>
    <w:rsid w:val="00227ACD"/>
    <w:rsid w:val="00227E56"/>
    <w:rsid w:val="00227F45"/>
    <w:rsid w:val="002300C0"/>
    <w:rsid w:val="00230CAB"/>
    <w:rsid w:val="002314F6"/>
    <w:rsid w:val="00231747"/>
    <w:rsid w:val="00231A61"/>
    <w:rsid w:val="00231A8E"/>
    <w:rsid w:val="00232155"/>
    <w:rsid w:val="002321B1"/>
    <w:rsid w:val="00232266"/>
    <w:rsid w:val="00232633"/>
    <w:rsid w:val="00232AE1"/>
    <w:rsid w:val="00232AEE"/>
    <w:rsid w:val="00232E8A"/>
    <w:rsid w:val="00233C24"/>
    <w:rsid w:val="00233D10"/>
    <w:rsid w:val="00234818"/>
    <w:rsid w:val="0023484A"/>
    <w:rsid w:val="00234AA6"/>
    <w:rsid w:val="00234BC6"/>
    <w:rsid w:val="00234D57"/>
    <w:rsid w:val="00234D67"/>
    <w:rsid w:val="0023525F"/>
    <w:rsid w:val="002354EC"/>
    <w:rsid w:val="0023555E"/>
    <w:rsid w:val="00235580"/>
    <w:rsid w:val="00235586"/>
    <w:rsid w:val="002357CB"/>
    <w:rsid w:val="002360F3"/>
    <w:rsid w:val="0023629A"/>
    <w:rsid w:val="00237270"/>
    <w:rsid w:val="0023786C"/>
    <w:rsid w:val="00237A93"/>
    <w:rsid w:val="00237AD6"/>
    <w:rsid w:val="00237B9E"/>
    <w:rsid w:val="002403A2"/>
    <w:rsid w:val="002403E8"/>
    <w:rsid w:val="00240862"/>
    <w:rsid w:val="00240DA4"/>
    <w:rsid w:val="00240ED0"/>
    <w:rsid w:val="002411A6"/>
    <w:rsid w:val="002414CC"/>
    <w:rsid w:val="00241C4A"/>
    <w:rsid w:val="0024202D"/>
    <w:rsid w:val="002420AB"/>
    <w:rsid w:val="00242159"/>
    <w:rsid w:val="00242F8E"/>
    <w:rsid w:val="00242FFC"/>
    <w:rsid w:val="00243975"/>
    <w:rsid w:val="00244975"/>
    <w:rsid w:val="00244EBD"/>
    <w:rsid w:val="00244F94"/>
    <w:rsid w:val="002450E1"/>
    <w:rsid w:val="00245678"/>
    <w:rsid w:val="00245A8B"/>
    <w:rsid w:val="00245F84"/>
    <w:rsid w:val="0024628F"/>
    <w:rsid w:val="002465F3"/>
    <w:rsid w:val="0024662F"/>
    <w:rsid w:val="002467FC"/>
    <w:rsid w:val="002470B5"/>
    <w:rsid w:val="002472A7"/>
    <w:rsid w:val="0024787B"/>
    <w:rsid w:val="00247BC3"/>
    <w:rsid w:val="00247BC6"/>
    <w:rsid w:val="00247CD0"/>
    <w:rsid w:val="00247DBA"/>
    <w:rsid w:val="00250BC4"/>
    <w:rsid w:val="002514BC"/>
    <w:rsid w:val="0025183E"/>
    <w:rsid w:val="00251C80"/>
    <w:rsid w:val="00251D2D"/>
    <w:rsid w:val="00251F0A"/>
    <w:rsid w:val="00251FF0"/>
    <w:rsid w:val="002525F2"/>
    <w:rsid w:val="00252E9A"/>
    <w:rsid w:val="00252F30"/>
    <w:rsid w:val="00253137"/>
    <w:rsid w:val="0025343B"/>
    <w:rsid w:val="00253B32"/>
    <w:rsid w:val="00253DFF"/>
    <w:rsid w:val="00253E98"/>
    <w:rsid w:val="0025410C"/>
    <w:rsid w:val="00254126"/>
    <w:rsid w:val="002541DD"/>
    <w:rsid w:val="002546CA"/>
    <w:rsid w:val="00254C25"/>
    <w:rsid w:val="00254E8D"/>
    <w:rsid w:val="00254EBD"/>
    <w:rsid w:val="002551D1"/>
    <w:rsid w:val="00255266"/>
    <w:rsid w:val="002553D9"/>
    <w:rsid w:val="002554FF"/>
    <w:rsid w:val="00255FB3"/>
    <w:rsid w:val="00255FF0"/>
    <w:rsid w:val="00256149"/>
    <w:rsid w:val="0025641D"/>
    <w:rsid w:val="002564AD"/>
    <w:rsid w:val="0025651D"/>
    <w:rsid w:val="00256544"/>
    <w:rsid w:val="002565E9"/>
    <w:rsid w:val="00256618"/>
    <w:rsid w:val="0025713D"/>
    <w:rsid w:val="00257142"/>
    <w:rsid w:val="00257196"/>
    <w:rsid w:val="0025726E"/>
    <w:rsid w:val="002578E9"/>
    <w:rsid w:val="00257CEA"/>
    <w:rsid w:val="00257DCE"/>
    <w:rsid w:val="00260353"/>
    <w:rsid w:val="00260740"/>
    <w:rsid w:val="0026075B"/>
    <w:rsid w:val="0026106C"/>
    <w:rsid w:val="0026123E"/>
    <w:rsid w:val="00261617"/>
    <w:rsid w:val="00261995"/>
    <w:rsid w:val="00261EEB"/>
    <w:rsid w:val="00262993"/>
    <w:rsid w:val="00262B97"/>
    <w:rsid w:val="00262C42"/>
    <w:rsid w:val="00262E6F"/>
    <w:rsid w:val="00263242"/>
    <w:rsid w:val="002632A0"/>
    <w:rsid w:val="00263419"/>
    <w:rsid w:val="0026359B"/>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455"/>
    <w:rsid w:val="00270C9C"/>
    <w:rsid w:val="002712B4"/>
    <w:rsid w:val="00271304"/>
    <w:rsid w:val="00271517"/>
    <w:rsid w:val="00271652"/>
    <w:rsid w:val="00271861"/>
    <w:rsid w:val="00272087"/>
    <w:rsid w:val="00272213"/>
    <w:rsid w:val="0027295B"/>
    <w:rsid w:val="00272B7A"/>
    <w:rsid w:val="00272FCE"/>
    <w:rsid w:val="00273733"/>
    <w:rsid w:val="00273F6C"/>
    <w:rsid w:val="0027420C"/>
    <w:rsid w:val="00274C44"/>
    <w:rsid w:val="002754A5"/>
    <w:rsid w:val="002754BD"/>
    <w:rsid w:val="002755E7"/>
    <w:rsid w:val="00276943"/>
    <w:rsid w:val="00276CD3"/>
    <w:rsid w:val="00276ED5"/>
    <w:rsid w:val="00277021"/>
    <w:rsid w:val="002770A3"/>
    <w:rsid w:val="0027728A"/>
    <w:rsid w:val="00277295"/>
    <w:rsid w:val="002772BF"/>
    <w:rsid w:val="00277340"/>
    <w:rsid w:val="002778C4"/>
    <w:rsid w:val="002779BF"/>
    <w:rsid w:val="00277A94"/>
    <w:rsid w:val="00277ABC"/>
    <w:rsid w:val="00277BB9"/>
    <w:rsid w:val="00277BD2"/>
    <w:rsid w:val="00277C10"/>
    <w:rsid w:val="00277C3D"/>
    <w:rsid w:val="002800D3"/>
    <w:rsid w:val="0028027F"/>
    <w:rsid w:val="002805D3"/>
    <w:rsid w:val="002805F2"/>
    <w:rsid w:val="00280727"/>
    <w:rsid w:val="00280731"/>
    <w:rsid w:val="00280B36"/>
    <w:rsid w:val="00280D3F"/>
    <w:rsid w:val="00280D74"/>
    <w:rsid w:val="00280FA8"/>
    <w:rsid w:val="0028216B"/>
    <w:rsid w:val="002823F5"/>
    <w:rsid w:val="00282AE7"/>
    <w:rsid w:val="00282CFD"/>
    <w:rsid w:val="00282E54"/>
    <w:rsid w:val="00282E76"/>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DD"/>
    <w:rsid w:val="00285D1A"/>
    <w:rsid w:val="00285D99"/>
    <w:rsid w:val="00285DBA"/>
    <w:rsid w:val="00285EA8"/>
    <w:rsid w:val="00286D03"/>
    <w:rsid w:val="00286E04"/>
    <w:rsid w:val="00287DED"/>
    <w:rsid w:val="002901A3"/>
    <w:rsid w:val="00290A4E"/>
    <w:rsid w:val="00291105"/>
    <w:rsid w:val="0029122A"/>
    <w:rsid w:val="00291569"/>
    <w:rsid w:val="00291749"/>
    <w:rsid w:val="00291845"/>
    <w:rsid w:val="00291967"/>
    <w:rsid w:val="002919A4"/>
    <w:rsid w:val="00291A2B"/>
    <w:rsid w:val="00291B1D"/>
    <w:rsid w:val="00292454"/>
    <w:rsid w:val="002925B8"/>
    <w:rsid w:val="00292826"/>
    <w:rsid w:val="00292844"/>
    <w:rsid w:val="00293A33"/>
    <w:rsid w:val="00293ACD"/>
    <w:rsid w:val="00293CE7"/>
    <w:rsid w:val="00293DB4"/>
    <w:rsid w:val="00293DE5"/>
    <w:rsid w:val="00293F5F"/>
    <w:rsid w:val="002940E2"/>
    <w:rsid w:val="00294106"/>
    <w:rsid w:val="00294145"/>
    <w:rsid w:val="0029471E"/>
    <w:rsid w:val="00294942"/>
    <w:rsid w:val="00294980"/>
    <w:rsid w:val="00294A70"/>
    <w:rsid w:val="00294DC1"/>
    <w:rsid w:val="002950F7"/>
    <w:rsid w:val="0029540D"/>
    <w:rsid w:val="002957FB"/>
    <w:rsid w:val="00295B7B"/>
    <w:rsid w:val="00295EFA"/>
    <w:rsid w:val="00295FF1"/>
    <w:rsid w:val="00295FFB"/>
    <w:rsid w:val="00296182"/>
    <w:rsid w:val="0029625C"/>
    <w:rsid w:val="0029637B"/>
    <w:rsid w:val="002963BB"/>
    <w:rsid w:val="002966A3"/>
    <w:rsid w:val="002967C0"/>
    <w:rsid w:val="0029695F"/>
    <w:rsid w:val="00297516"/>
    <w:rsid w:val="00297A2C"/>
    <w:rsid w:val="00297A44"/>
    <w:rsid w:val="00297D14"/>
    <w:rsid w:val="002A0238"/>
    <w:rsid w:val="002A0463"/>
    <w:rsid w:val="002A064F"/>
    <w:rsid w:val="002A0BC0"/>
    <w:rsid w:val="002A0C7A"/>
    <w:rsid w:val="002A0F17"/>
    <w:rsid w:val="002A14F6"/>
    <w:rsid w:val="002A15F8"/>
    <w:rsid w:val="002A1616"/>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42F1"/>
    <w:rsid w:val="002A4552"/>
    <w:rsid w:val="002A4A36"/>
    <w:rsid w:val="002A4BD2"/>
    <w:rsid w:val="002A4DF2"/>
    <w:rsid w:val="002A4FA5"/>
    <w:rsid w:val="002A53B2"/>
    <w:rsid w:val="002A558C"/>
    <w:rsid w:val="002A5BB6"/>
    <w:rsid w:val="002A6004"/>
    <w:rsid w:val="002A6345"/>
    <w:rsid w:val="002A67AF"/>
    <w:rsid w:val="002A6998"/>
    <w:rsid w:val="002A6D05"/>
    <w:rsid w:val="002A709E"/>
    <w:rsid w:val="002A758D"/>
    <w:rsid w:val="002A76D3"/>
    <w:rsid w:val="002A78AB"/>
    <w:rsid w:val="002A79ED"/>
    <w:rsid w:val="002A7A59"/>
    <w:rsid w:val="002A7E7A"/>
    <w:rsid w:val="002A7EC1"/>
    <w:rsid w:val="002B00B3"/>
    <w:rsid w:val="002B013F"/>
    <w:rsid w:val="002B05DA"/>
    <w:rsid w:val="002B0708"/>
    <w:rsid w:val="002B0828"/>
    <w:rsid w:val="002B09DC"/>
    <w:rsid w:val="002B0B6D"/>
    <w:rsid w:val="002B0DAF"/>
    <w:rsid w:val="002B1131"/>
    <w:rsid w:val="002B1195"/>
    <w:rsid w:val="002B1476"/>
    <w:rsid w:val="002B17A0"/>
    <w:rsid w:val="002B1816"/>
    <w:rsid w:val="002B18A9"/>
    <w:rsid w:val="002B1AA7"/>
    <w:rsid w:val="002B1F55"/>
    <w:rsid w:val="002B2175"/>
    <w:rsid w:val="002B2644"/>
    <w:rsid w:val="002B2A3F"/>
    <w:rsid w:val="002B2B00"/>
    <w:rsid w:val="002B2E25"/>
    <w:rsid w:val="002B3170"/>
    <w:rsid w:val="002B326A"/>
    <w:rsid w:val="002B3313"/>
    <w:rsid w:val="002B3630"/>
    <w:rsid w:val="002B3812"/>
    <w:rsid w:val="002B3B77"/>
    <w:rsid w:val="002B3D4F"/>
    <w:rsid w:val="002B3E02"/>
    <w:rsid w:val="002B4337"/>
    <w:rsid w:val="002B4AE3"/>
    <w:rsid w:val="002B4DC7"/>
    <w:rsid w:val="002B4E2F"/>
    <w:rsid w:val="002B4F77"/>
    <w:rsid w:val="002B5003"/>
    <w:rsid w:val="002B5233"/>
    <w:rsid w:val="002B53BF"/>
    <w:rsid w:val="002B5566"/>
    <w:rsid w:val="002B55E8"/>
    <w:rsid w:val="002B5840"/>
    <w:rsid w:val="002B5CE4"/>
    <w:rsid w:val="002B6352"/>
    <w:rsid w:val="002B6915"/>
    <w:rsid w:val="002B6A81"/>
    <w:rsid w:val="002B6BE1"/>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67B"/>
    <w:rsid w:val="002C1005"/>
    <w:rsid w:val="002C103F"/>
    <w:rsid w:val="002C106A"/>
    <w:rsid w:val="002C142C"/>
    <w:rsid w:val="002C15D4"/>
    <w:rsid w:val="002C18F9"/>
    <w:rsid w:val="002C1A73"/>
    <w:rsid w:val="002C2015"/>
    <w:rsid w:val="002C2083"/>
    <w:rsid w:val="002C2894"/>
    <w:rsid w:val="002C290B"/>
    <w:rsid w:val="002C2AF0"/>
    <w:rsid w:val="002C2B31"/>
    <w:rsid w:val="002C2C42"/>
    <w:rsid w:val="002C2F0F"/>
    <w:rsid w:val="002C2F64"/>
    <w:rsid w:val="002C321D"/>
    <w:rsid w:val="002C331D"/>
    <w:rsid w:val="002C3678"/>
    <w:rsid w:val="002C3900"/>
    <w:rsid w:val="002C3E51"/>
    <w:rsid w:val="002C40DC"/>
    <w:rsid w:val="002C43AD"/>
    <w:rsid w:val="002C44D5"/>
    <w:rsid w:val="002C46C6"/>
    <w:rsid w:val="002C4E37"/>
    <w:rsid w:val="002C4EE6"/>
    <w:rsid w:val="002C5114"/>
    <w:rsid w:val="002C5E77"/>
    <w:rsid w:val="002C66BD"/>
    <w:rsid w:val="002C67AA"/>
    <w:rsid w:val="002C695E"/>
    <w:rsid w:val="002C697D"/>
    <w:rsid w:val="002C6EAE"/>
    <w:rsid w:val="002C7201"/>
    <w:rsid w:val="002C75D7"/>
    <w:rsid w:val="002C7A9D"/>
    <w:rsid w:val="002C7C95"/>
    <w:rsid w:val="002C7E83"/>
    <w:rsid w:val="002D0120"/>
    <w:rsid w:val="002D05C4"/>
    <w:rsid w:val="002D06AC"/>
    <w:rsid w:val="002D0AAC"/>
    <w:rsid w:val="002D0FC3"/>
    <w:rsid w:val="002D15DB"/>
    <w:rsid w:val="002D1665"/>
    <w:rsid w:val="002D189C"/>
    <w:rsid w:val="002D19EF"/>
    <w:rsid w:val="002D1A80"/>
    <w:rsid w:val="002D28E5"/>
    <w:rsid w:val="002D2DE0"/>
    <w:rsid w:val="002D2E5F"/>
    <w:rsid w:val="002D30C0"/>
    <w:rsid w:val="002D377B"/>
    <w:rsid w:val="002D3865"/>
    <w:rsid w:val="002D3A37"/>
    <w:rsid w:val="002D3DBC"/>
    <w:rsid w:val="002D4472"/>
    <w:rsid w:val="002D4927"/>
    <w:rsid w:val="002D4E1F"/>
    <w:rsid w:val="002D4EA8"/>
    <w:rsid w:val="002D4ECF"/>
    <w:rsid w:val="002D50F7"/>
    <w:rsid w:val="002D59A7"/>
    <w:rsid w:val="002D616F"/>
    <w:rsid w:val="002D6210"/>
    <w:rsid w:val="002D63A6"/>
    <w:rsid w:val="002D694D"/>
    <w:rsid w:val="002D6ADB"/>
    <w:rsid w:val="002D71C7"/>
    <w:rsid w:val="002D7743"/>
    <w:rsid w:val="002E0314"/>
    <w:rsid w:val="002E0CFB"/>
    <w:rsid w:val="002E10B0"/>
    <w:rsid w:val="002E13B6"/>
    <w:rsid w:val="002E21B8"/>
    <w:rsid w:val="002E235D"/>
    <w:rsid w:val="002E24C1"/>
    <w:rsid w:val="002E29D3"/>
    <w:rsid w:val="002E318C"/>
    <w:rsid w:val="002E3494"/>
    <w:rsid w:val="002E36C7"/>
    <w:rsid w:val="002E3FC5"/>
    <w:rsid w:val="002E4073"/>
    <w:rsid w:val="002E44FB"/>
    <w:rsid w:val="002E5924"/>
    <w:rsid w:val="002E5979"/>
    <w:rsid w:val="002E59A8"/>
    <w:rsid w:val="002E60EC"/>
    <w:rsid w:val="002E62AB"/>
    <w:rsid w:val="002E6361"/>
    <w:rsid w:val="002E6B18"/>
    <w:rsid w:val="002E6BCC"/>
    <w:rsid w:val="002E6DFB"/>
    <w:rsid w:val="002E71B8"/>
    <w:rsid w:val="002E7623"/>
    <w:rsid w:val="002E781B"/>
    <w:rsid w:val="002E7D7F"/>
    <w:rsid w:val="002E7E50"/>
    <w:rsid w:val="002E7F94"/>
    <w:rsid w:val="002E7FC3"/>
    <w:rsid w:val="002F0351"/>
    <w:rsid w:val="002F0925"/>
    <w:rsid w:val="002F1225"/>
    <w:rsid w:val="002F14D1"/>
    <w:rsid w:val="002F1525"/>
    <w:rsid w:val="002F15D6"/>
    <w:rsid w:val="002F17EC"/>
    <w:rsid w:val="002F1A8D"/>
    <w:rsid w:val="002F1DB3"/>
    <w:rsid w:val="002F1E26"/>
    <w:rsid w:val="002F1F9B"/>
    <w:rsid w:val="002F24C8"/>
    <w:rsid w:val="002F2DFB"/>
    <w:rsid w:val="002F31BC"/>
    <w:rsid w:val="002F3357"/>
    <w:rsid w:val="002F373D"/>
    <w:rsid w:val="002F37BB"/>
    <w:rsid w:val="002F39F2"/>
    <w:rsid w:val="002F3A74"/>
    <w:rsid w:val="002F3C3E"/>
    <w:rsid w:val="002F4423"/>
    <w:rsid w:val="002F4491"/>
    <w:rsid w:val="002F4578"/>
    <w:rsid w:val="002F4704"/>
    <w:rsid w:val="002F4B9D"/>
    <w:rsid w:val="002F4BA8"/>
    <w:rsid w:val="002F4BB3"/>
    <w:rsid w:val="002F5594"/>
    <w:rsid w:val="002F577A"/>
    <w:rsid w:val="002F5D42"/>
    <w:rsid w:val="002F5F3C"/>
    <w:rsid w:val="002F61CB"/>
    <w:rsid w:val="002F62D6"/>
    <w:rsid w:val="002F6861"/>
    <w:rsid w:val="002F6956"/>
    <w:rsid w:val="002F6C75"/>
    <w:rsid w:val="002F6FBD"/>
    <w:rsid w:val="002F78B6"/>
    <w:rsid w:val="002F7C56"/>
    <w:rsid w:val="002F7D6A"/>
    <w:rsid w:val="003000E7"/>
    <w:rsid w:val="003006E3"/>
    <w:rsid w:val="00300ECB"/>
    <w:rsid w:val="003012F7"/>
    <w:rsid w:val="003013D3"/>
    <w:rsid w:val="00301410"/>
    <w:rsid w:val="003016F8"/>
    <w:rsid w:val="00301739"/>
    <w:rsid w:val="00301A34"/>
    <w:rsid w:val="00301C0D"/>
    <w:rsid w:val="00301EEE"/>
    <w:rsid w:val="00301F66"/>
    <w:rsid w:val="003020F0"/>
    <w:rsid w:val="003023B5"/>
    <w:rsid w:val="00302928"/>
    <w:rsid w:val="00302B80"/>
    <w:rsid w:val="00302F1D"/>
    <w:rsid w:val="00303276"/>
    <w:rsid w:val="003032B7"/>
    <w:rsid w:val="00303353"/>
    <w:rsid w:val="003039C2"/>
    <w:rsid w:val="00303AEE"/>
    <w:rsid w:val="00303DA5"/>
    <w:rsid w:val="003043A9"/>
    <w:rsid w:val="003043FF"/>
    <w:rsid w:val="00304B0F"/>
    <w:rsid w:val="00304DA2"/>
    <w:rsid w:val="00304DA8"/>
    <w:rsid w:val="0030522F"/>
    <w:rsid w:val="00305244"/>
    <w:rsid w:val="00305348"/>
    <w:rsid w:val="003055AB"/>
    <w:rsid w:val="00305917"/>
    <w:rsid w:val="003061D4"/>
    <w:rsid w:val="0030622F"/>
    <w:rsid w:val="003063CB"/>
    <w:rsid w:val="00306713"/>
    <w:rsid w:val="003067D2"/>
    <w:rsid w:val="0030697A"/>
    <w:rsid w:val="00306A4D"/>
    <w:rsid w:val="00306AD9"/>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492"/>
    <w:rsid w:val="00311984"/>
    <w:rsid w:val="00311E57"/>
    <w:rsid w:val="00311E73"/>
    <w:rsid w:val="003120A9"/>
    <w:rsid w:val="003120C9"/>
    <w:rsid w:val="00312553"/>
    <w:rsid w:val="00312C99"/>
    <w:rsid w:val="00312FA0"/>
    <w:rsid w:val="00313066"/>
    <w:rsid w:val="00313111"/>
    <w:rsid w:val="003131A9"/>
    <w:rsid w:val="0031338B"/>
    <w:rsid w:val="00313545"/>
    <w:rsid w:val="003136EA"/>
    <w:rsid w:val="0031371D"/>
    <w:rsid w:val="0031389D"/>
    <w:rsid w:val="00314060"/>
    <w:rsid w:val="0031430B"/>
    <w:rsid w:val="003145A5"/>
    <w:rsid w:val="00314AA5"/>
    <w:rsid w:val="00314BB7"/>
    <w:rsid w:val="00314E6D"/>
    <w:rsid w:val="003155D1"/>
    <w:rsid w:val="00315BE5"/>
    <w:rsid w:val="0031613C"/>
    <w:rsid w:val="003162BA"/>
    <w:rsid w:val="0031634E"/>
    <w:rsid w:val="0031678C"/>
    <w:rsid w:val="00316892"/>
    <w:rsid w:val="003168EA"/>
    <w:rsid w:val="00316EA1"/>
    <w:rsid w:val="0031731C"/>
    <w:rsid w:val="00317670"/>
    <w:rsid w:val="00317F59"/>
    <w:rsid w:val="0032074C"/>
    <w:rsid w:val="003209DF"/>
    <w:rsid w:val="00320B3E"/>
    <w:rsid w:val="00321138"/>
    <w:rsid w:val="003215A0"/>
    <w:rsid w:val="00321805"/>
    <w:rsid w:val="00321E4F"/>
    <w:rsid w:val="003224E8"/>
    <w:rsid w:val="003229E8"/>
    <w:rsid w:val="003234D8"/>
    <w:rsid w:val="00323581"/>
    <w:rsid w:val="003235EC"/>
    <w:rsid w:val="003236ED"/>
    <w:rsid w:val="0032432C"/>
    <w:rsid w:val="00324A1C"/>
    <w:rsid w:val="00324D77"/>
    <w:rsid w:val="00324F95"/>
    <w:rsid w:val="003250FC"/>
    <w:rsid w:val="003252A9"/>
    <w:rsid w:val="003254D2"/>
    <w:rsid w:val="00325528"/>
    <w:rsid w:val="0032553C"/>
    <w:rsid w:val="00325578"/>
    <w:rsid w:val="00325738"/>
    <w:rsid w:val="00325EA6"/>
    <w:rsid w:val="00326021"/>
    <w:rsid w:val="0032638E"/>
    <w:rsid w:val="00326734"/>
    <w:rsid w:val="00326959"/>
    <w:rsid w:val="00326AD2"/>
    <w:rsid w:val="00326C26"/>
    <w:rsid w:val="00326C3B"/>
    <w:rsid w:val="00326E34"/>
    <w:rsid w:val="003270C1"/>
    <w:rsid w:val="0032719F"/>
    <w:rsid w:val="00327257"/>
    <w:rsid w:val="0032770A"/>
    <w:rsid w:val="00327882"/>
    <w:rsid w:val="003279D1"/>
    <w:rsid w:val="00327BE5"/>
    <w:rsid w:val="00330069"/>
    <w:rsid w:val="003301AB"/>
    <w:rsid w:val="00330435"/>
    <w:rsid w:val="00330795"/>
    <w:rsid w:val="00330817"/>
    <w:rsid w:val="00330E4F"/>
    <w:rsid w:val="003310D0"/>
    <w:rsid w:val="00331144"/>
    <w:rsid w:val="003311DA"/>
    <w:rsid w:val="00331486"/>
    <w:rsid w:val="00331548"/>
    <w:rsid w:val="003317A2"/>
    <w:rsid w:val="00331AEA"/>
    <w:rsid w:val="00331FB6"/>
    <w:rsid w:val="00332547"/>
    <w:rsid w:val="003325D4"/>
    <w:rsid w:val="003326DE"/>
    <w:rsid w:val="00332C37"/>
    <w:rsid w:val="0033332A"/>
    <w:rsid w:val="003336FD"/>
    <w:rsid w:val="003337B2"/>
    <w:rsid w:val="00333A97"/>
    <w:rsid w:val="00333F76"/>
    <w:rsid w:val="003340ED"/>
    <w:rsid w:val="0033418A"/>
    <w:rsid w:val="0033418D"/>
    <w:rsid w:val="00334206"/>
    <w:rsid w:val="00334569"/>
    <w:rsid w:val="0033464C"/>
    <w:rsid w:val="0033483C"/>
    <w:rsid w:val="00334D08"/>
    <w:rsid w:val="00334D42"/>
    <w:rsid w:val="00334FB2"/>
    <w:rsid w:val="003353F1"/>
    <w:rsid w:val="003354A6"/>
    <w:rsid w:val="00335975"/>
    <w:rsid w:val="00335D5C"/>
    <w:rsid w:val="00335DBD"/>
    <w:rsid w:val="0033663C"/>
    <w:rsid w:val="00336D81"/>
    <w:rsid w:val="00336EB5"/>
    <w:rsid w:val="00336EE8"/>
    <w:rsid w:val="003373CA"/>
    <w:rsid w:val="00337955"/>
    <w:rsid w:val="00337DA8"/>
    <w:rsid w:val="00340054"/>
    <w:rsid w:val="0034035A"/>
    <w:rsid w:val="0034045E"/>
    <w:rsid w:val="00340A9E"/>
    <w:rsid w:val="0034107D"/>
    <w:rsid w:val="00341097"/>
    <w:rsid w:val="003413A2"/>
    <w:rsid w:val="003413E4"/>
    <w:rsid w:val="00341735"/>
    <w:rsid w:val="00341C81"/>
    <w:rsid w:val="00341D73"/>
    <w:rsid w:val="00341E3A"/>
    <w:rsid w:val="0034230E"/>
    <w:rsid w:val="00342545"/>
    <w:rsid w:val="003428CD"/>
    <w:rsid w:val="003430C5"/>
    <w:rsid w:val="003435D8"/>
    <w:rsid w:val="003439C2"/>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A7F"/>
    <w:rsid w:val="00347AA9"/>
    <w:rsid w:val="00347BFE"/>
    <w:rsid w:val="00347DF4"/>
    <w:rsid w:val="003503ED"/>
    <w:rsid w:val="00350B6B"/>
    <w:rsid w:val="00350CDA"/>
    <w:rsid w:val="00350DB9"/>
    <w:rsid w:val="00351245"/>
    <w:rsid w:val="0035134F"/>
    <w:rsid w:val="003513B8"/>
    <w:rsid w:val="003514B9"/>
    <w:rsid w:val="00351950"/>
    <w:rsid w:val="00351A38"/>
    <w:rsid w:val="00351E11"/>
    <w:rsid w:val="00351E3A"/>
    <w:rsid w:val="00352245"/>
    <w:rsid w:val="003524FA"/>
    <w:rsid w:val="0035256A"/>
    <w:rsid w:val="00352893"/>
    <w:rsid w:val="00352BF6"/>
    <w:rsid w:val="0035314A"/>
    <w:rsid w:val="0035315D"/>
    <w:rsid w:val="00353338"/>
    <w:rsid w:val="00353470"/>
    <w:rsid w:val="00353499"/>
    <w:rsid w:val="00353A57"/>
    <w:rsid w:val="00353BEA"/>
    <w:rsid w:val="00353D4F"/>
    <w:rsid w:val="003542A2"/>
    <w:rsid w:val="00354BAB"/>
    <w:rsid w:val="00354EE6"/>
    <w:rsid w:val="0035511F"/>
    <w:rsid w:val="00355AF7"/>
    <w:rsid w:val="00355E90"/>
    <w:rsid w:val="00356098"/>
    <w:rsid w:val="00356959"/>
    <w:rsid w:val="00356C08"/>
    <w:rsid w:val="00356F46"/>
    <w:rsid w:val="00357009"/>
    <w:rsid w:val="003578E2"/>
    <w:rsid w:val="00357A47"/>
    <w:rsid w:val="00357C68"/>
    <w:rsid w:val="0036023B"/>
    <w:rsid w:val="003602E6"/>
    <w:rsid w:val="00360C35"/>
    <w:rsid w:val="00360D60"/>
    <w:rsid w:val="003610FC"/>
    <w:rsid w:val="003619DB"/>
    <w:rsid w:val="00361D42"/>
    <w:rsid w:val="00361F41"/>
    <w:rsid w:val="003621BD"/>
    <w:rsid w:val="00362C77"/>
    <w:rsid w:val="00362F24"/>
    <w:rsid w:val="003633C9"/>
    <w:rsid w:val="003633EF"/>
    <w:rsid w:val="0036376E"/>
    <w:rsid w:val="0036377F"/>
    <w:rsid w:val="003638AE"/>
    <w:rsid w:val="003646E3"/>
    <w:rsid w:val="00364751"/>
    <w:rsid w:val="0036482E"/>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7563"/>
    <w:rsid w:val="00367883"/>
    <w:rsid w:val="00367CC4"/>
    <w:rsid w:val="00367E35"/>
    <w:rsid w:val="00370128"/>
    <w:rsid w:val="003705C9"/>
    <w:rsid w:val="003705D0"/>
    <w:rsid w:val="003709D2"/>
    <w:rsid w:val="00370D4B"/>
    <w:rsid w:val="00370F30"/>
    <w:rsid w:val="00371B78"/>
    <w:rsid w:val="00372367"/>
    <w:rsid w:val="00373614"/>
    <w:rsid w:val="00373BD2"/>
    <w:rsid w:val="00373C5D"/>
    <w:rsid w:val="0037401F"/>
    <w:rsid w:val="00374216"/>
    <w:rsid w:val="003749F3"/>
    <w:rsid w:val="003752B9"/>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55"/>
    <w:rsid w:val="00377B87"/>
    <w:rsid w:val="00377CEF"/>
    <w:rsid w:val="00377D62"/>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B7D"/>
    <w:rsid w:val="00382BC9"/>
    <w:rsid w:val="003832FA"/>
    <w:rsid w:val="003833C3"/>
    <w:rsid w:val="003833D4"/>
    <w:rsid w:val="003836E1"/>
    <w:rsid w:val="00383C85"/>
    <w:rsid w:val="00383ECB"/>
    <w:rsid w:val="00383F4E"/>
    <w:rsid w:val="003840F3"/>
    <w:rsid w:val="00384BAB"/>
    <w:rsid w:val="00384D63"/>
    <w:rsid w:val="00385652"/>
    <w:rsid w:val="003865E9"/>
    <w:rsid w:val="00386A4B"/>
    <w:rsid w:val="00386E05"/>
    <w:rsid w:val="00386EB3"/>
    <w:rsid w:val="003872E0"/>
    <w:rsid w:val="00387A91"/>
    <w:rsid w:val="00387D5A"/>
    <w:rsid w:val="0039000A"/>
    <w:rsid w:val="00390222"/>
    <w:rsid w:val="003903A2"/>
    <w:rsid w:val="00390789"/>
    <w:rsid w:val="0039084C"/>
    <w:rsid w:val="00390EB6"/>
    <w:rsid w:val="00390F6B"/>
    <w:rsid w:val="003910ED"/>
    <w:rsid w:val="00391355"/>
    <w:rsid w:val="0039197A"/>
    <w:rsid w:val="003922EA"/>
    <w:rsid w:val="003923C9"/>
    <w:rsid w:val="003926EF"/>
    <w:rsid w:val="00392996"/>
    <w:rsid w:val="00392BC0"/>
    <w:rsid w:val="00393644"/>
    <w:rsid w:val="00393D18"/>
    <w:rsid w:val="003944D1"/>
    <w:rsid w:val="00394CA5"/>
    <w:rsid w:val="00394E61"/>
    <w:rsid w:val="003951F8"/>
    <w:rsid w:val="003956F2"/>
    <w:rsid w:val="003959BC"/>
    <w:rsid w:val="00395BE8"/>
    <w:rsid w:val="00395D3E"/>
    <w:rsid w:val="00396027"/>
    <w:rsid w:val="003961E7"/>
    <w:rsid w:val="00396C05"/>
    <w:rsid w:val="00396C8B"/>
    <w:rsid w:val="00396EBB"/>
    <w:rsid w:val="00396F36"/>
    <w:rsid w:val="00396F72"/>
    <w:rsid w:val="0039712E"/>
    <w:rsid w:val="00397637"/>
    <w:rsid w:val="00397C9D"/>
    <w:rsid w:val="003A0535"/>
    <w:rsid w:val="003A05F6"/>
    <w:rsid w:val="003A0D5A"/>
    <w:rsid w:val="003A102D"/>
    <w:rsid w:val="003A11D3"/>
    <w:rsid w:val="003A1BEB"/>
    <w:rsid w:val="003A1C26"/>
    <w:rsid w:val="003A22DD"/>
    <w:rsid w:val="003A242E"/>
    <w:rsid w:val="003A2E43"/>
    <w:rsid w:val="003A333E"/>
    <w:rsid w:val="003A3440"/>
    <w:rsid w:val="003A3C97"/>
    <w:rsid w:val="003A42BC"/>
    <w:rsid w:val="003A47B5"/>
    <w:rsid w:val="003A4E63"/>
    <w:rsid w:val="003A542E"/>
    <w:rsid w:val="003A552B"/>
    <w:rsid w:val="003A553B"/>
    <w:rsid w:val="003A5CAC"/>
    <w:rsid w:val="003A5D7D"/>
    <w:rsid w:val="003A5EA8"/>
    <w:rsid w:val="003A699C"/>
    <w:rsid w:val="003A6F24"/>
    <w:rsid w:val="003A780A"/>
    <w:rsid w:val="003A7C37"/>
    <w:rsid w:val="003A7D77"/>
    <w:rsid w:val="003B02CC"/>
    <w:rsid w:val="003B0376"/>
    <w:rsid w:val="003B037A"/>
    <w:rsid w:val="003B05A5"/>
    <w:rsid w:val="003B077A"/>
    <w:rsid w:val="003B088E"/>
    <w:rsid w:val="003B0A30"/>
    <w:rsid w:val="003B0DF1"/>
    <w:rsid w:val="003B0E3B"/>
    <w:rsid w:val="003B0F7A"/>
    <w:rsid w:val="003B14A0"/>
    <w:rsid w:val="003B1773"/>
    <w:rsid w:val="003B1ACE"/>
    <w:rsid w:val="003B1F9E"/>
    <w:rsid w:val="003B206B"/>
    <w:rsid w:val="003B20B9"/>
    <w:rsid w:val="003B23D8"/>
    <w:rsid w:val="003B246C"/>
    <w:rsid w:val="003B2489"/>
    <w:rsid w:val="003B28CA"/>
    <w:rsid w:val="003B2A4A"/>
    <w:rsid w:val="003B2B5E"/>
    <w:rsid w:val="003B2B67"/>
    <w:rsid w:val="003B3162"/>
    <w:rsid w:val="003B375A"/>
    <w:rsid w:val="003B3A89"/>
    <w:rsid w:val="003B3B02"/>
    <w:rsid w:val="003B3FC5"/>
    <w:rsid w:val="003B45F6"/>
    <w:rsid w:val="003B4B87"/>
    <w:rsid w:val="003B4BB7"/>
    <w:rsid w:val="003B4C14"/>
    <w:rsid w:val="003B4F6D"/>
    <w:rsid w:val="003B523D"/>
    <w:rsid w:val="003B53D1"/>
    <w:rsid w:val="003B5BF0"/>
    <w:rsid w:val="003B5E2C"/>
    <w:rsid w:val="003B62EE"/>
    <w:rsid w:val="003B65C1"/>
    <w:rsid w:val="003B664D"/>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8EA"/>
    <w:rsid w:val="003C4A7A"/>
    <w:rsid w:val="003C4E39"/>
    <w:rsid w:val="003C4F18"/>
    <w:rsid w:val="003C511F"/>
    <w:rsid w:val="003C5A33"/>
    <w:rsid w:val="003C5A6E"/>
    <w:rsid w:val="003C5C90"/>
    <w:rsid w:val="003C5F9E"/>
    <w:rsid w:val="003C6187"/>
    <w:rsid w:val="003C6289"/>
    <w:rsid w:val="003C6572"/>
    <w:rsid w:val="003C6D2A"/>
    <w:rsid w:val="003C6E47"/>
    <w:rsid w:val="003C6E50"/>
    <w:rsid w:val="003C6F8C"/>
    <w:rsid w:val="003C6FF6"/>
    <w:rsid w:val="003C7334"/>
    <w:rsid w:val="003C7497"/>
    <w:rsid w:val="003C76E7"/>
    <w:rsid w:val="003D00A5"/>
    <w:rsid w:val="003D09C9"/>
    <w:rsid w:val="003D0AD7"/>
    <w:rsid w:val="003D0B61"/>
    <w:rsid w:val="003D0DD4"/>
    <w:rsid w:val="003D0F34"/>
    <w:rsid w:val="003D106B"/>
    <w:rsid w:val="003D1C53"/>
    <w:rsid w:val="003D1E37"/>
    <w:rsid w:val="003D1E4D"/>
    <w:rsid w:val="003D2306"/>
    <w:rsid w:val="003D231A"/>
    <w:rsid w:val="003D24D6"/>
    <w:rsid w:val="003D280F"/>
    <w:rsid w:val="003D2E42"/>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DC8"/>
    <w:rsid w:val="003D6561"/>
    <w:rsid w:val="003D6FCA"/>
    <w:rsid w:val="003D74C5"/>
    <w:rsid w:val="003D7657"/>
    <w:rsid w:val="003E038D"/>
    <w:rsid w:val="003E03BC"/>
    <w:rsid w:val="003E064B"/>
    <w:rsid w:val="003E0D89"/>
    <w:rsid w:val="003E164D"/>
    <w:rsid w:val="003E16F0"/>
    <w:rsid w:val="003E1C24"/>
    <w:rsid w:val="003E1EB7"/>
    <w:rsid w:val="003E28E5"/>
    <w:rsid w:val="003E2EC0"/>
    <w:rsid w:val="003E37B9"/>
    <w:rsid w:val="003E3E03"/>
    <w:rsid w:val="003E452E"/>
    <w:rsid w:val="003E4E92"/>
    <w:rsid w:val="003E5100"/>
    <w:rsid w:val="003E51E4"/>
    <w:rsid w:val="003E5581"/>
    <w:rsid w:val="003E5799"/>
    <w:rsid w:val="003E57A1"/>
    <w:rsid w:val="003E5C37"/>
    <w:rsid w:val="003E5EE7"/>
    <w:rsid w:val="003E5EFD"/>
    <w:rsid w:val="003E6201"/>
    <w:rsid w:val="003E6598"/>
    <w:rsid w:val="003E693C"/>
    <w:rsid w:val="003E69A4"/>
    <w:rsid w:val="003E6C68"/>
    <w:rsid w:val="003E6EE8"/>
    <w:rsid w:val="003E7CA9"/>
    <w:rsid w:val="003E7F2A"/>
    <w:rsid w:val="003F002A"/>
    <w:rsid w:val="003F00B6"/>
    <w:rsid w:val="003F032D"/>
    <w:rsid w:val="003F036E"/>
    <w:rsid w:val="003F0927"/>
    <w:rsid w:val="003F0A7D"/>
    <w:rsid w:val="003F0C8E"/>
    <w:rsid w:val="003F0DEF"/>
    <w:rsid w:val="003F0F0F"/>
    <w:rsid w:val="003F0FFE"/>
    <w:rsid w:val="003F115C"/>
    <w:rsid w:val="003F137D"/>
    <w:rsid w:val="003F14BD"/>
    <w:rsid w:val="003F1795"/>
    <w:rsid w:val="003F1AD1"/>
    <w:rsid w:val="003F1C0E"/>
    <w:rsid w:val="003F1CC3"/>
    <w:rsid w:val="003F253E"/>
    <w:rsid w:val="003F2571"/>
    <w:rsid w:val="003F2695"/>
    <w:rsid w:val="003F26C5"/>
    <w:rsid w:val="003F2745"/>
    <w:rsid w:val="003F288C"/>
    <w:rsid w:val="003F3802"/>
    <w:rsid w:val="003F3DFB"/>
    <w:rsid w:val="003F3EF0"/>
    <w:rsid w:val="003F4432"/>
    <w:rsid w:val="003F468D"/>
    <w:rsid w:val="003F4D78"/>
    <w:rsid w:val="003F50A5"/>
    <w:rsid w:val="003F512F"/>
    <w:rsid w:val="003F51DA"/>
    <w:rsid w:val="003F563A"/>
    <w:rsid w:val="003F5AD8"/>
    <w:rsid w:val="003F5E73"/>
    <w:rsid w:val="003F613F"/>
    <w:rsid w:val="003F6261"/>
    <w:rsid w:val="003F6513"/>
    <w:rsid w:val="003F65BB"/>
    <w:rsid w:val="003F67A4"/>
    <w:rsid w:val="003F689F"/>
    <w:rsid w:val="003F6D0E"/>
    <w:rsid w:val="003F7197"/>
    <w:rsid w:val="003F7623"/>
    <w:rsid w:val="003F7907"/>
    <w:rsid w:val="003F7E95"/>
    <w:rsid w:val="00400851"/>
    <w:rsid w:val="00400888"/>
    <w:rsid w:val="004008D1"/>
    <w:rsid w:val="00400C94"/>
    <w:rsid w:val="00400CC1"/>
    <w:rsid w:val="0040138A"/>
    <w:rsid w:val="004013AF"/>
    <w:rsid w:val="004015FD"/>
    <w:rsid w:val="00401674"/>
    <w:rsid w:val="00401B38"/>
    <w:rsid w:val="0040207A"/>
    <w:rsid w:val="00402386"/>
    <w:rsid w:val="00402943"/>
    <w:rsid w:val="00402967"/>
    <w:rsid w:val="00402BD2"/>
    <w:rsid w:val="004034AC"/>
    <w:rsid w:val="004036AA"/>
    <w:rsid w:val="004036C1"/>
    <w:rsid w:val="00403945"/>
    <w:rsid w:val="004039BE"/>
    <w:rsid w:val="00403B0A"/>
    <w:rsid w:val="004042AA"/>
    <w:rsid w:val="004044C9"/>
    <w:rsid w:val="004044FA"/>
    <w:rsid w:val="00404792"/>
    <w:rsid w:val="00404C1E"/>
    <w:rsid w:val="00404CC9"/>
    <w:rsid w:val="00405049"/>
    <w:rsid w:val="00405724"/>
    <w:rsid w:val="004058AF"/>
    <w:rsid w:val="004059CD"/>
    <w:rsid w:val="00405B18"/>
    <w:rsid w:val="00405E6B"/>
    <w:rsid w:val="00405FB8"/>
    <w:rsid w:val="00405FCF"/>
    <w:rsid w:val="004064A5"/>
    <w:rsid w:val="004064C8"/>
    <w:rsid w:val="004064D6"/>
    <w:rsid w:val="004067BD"/>
    <w:rsid w:val="004074B5"/>
    <w:rsid w:val="004075E1"/>
    <w:rsid w:val="004076D8"/>
    <w:rsid w:val="00407AA8"/>
    <w:rsid w:val="00407DB3"/>
    <w:rsid w:val="0041011B"/>
    <w:rsid w:val="00410532"/>
    <w:rsid w:val="004108C2"/>
    <w:rsid w:val="00410A25"/>
    <w:rsid w:val="00410A88"/>
    <w:rsid w:val="00410CC0"/>
    <w:rsid w:val="004111A2"/>
    <w:rsid w:val="0041153F"/>
    <w:rsid w:val="00411584"/>
    <w:rsid w:val="00411835"/>
    <w:rsid w:val="00411B7F"/>
    <w:rsid w:val="00411D85"/>
    <w:rsid w:val="00412046"/>
    <w:rsid w:val="004120D7"/>
    <w:rsid w:val="004120F5"/>
    <w:rsid w:val="00412518"/>
    <w:rsid w:val="00412803"/>
    <w:rsid w:val="004128CB"/>
    <w:rsid w:val="00412B1C"/>
    <w:rsid w:val="00412C0C"/>
    <w:rsid w:val="00412EE4"/>
    <w:rsid w:val="00413043"/>
    <w:rsid w:val="004130A9"/>
    <w:rsid w:val="0041384A"/>
    <w:rsid w:val="00413916"/>
    <w:rsid w:val="00413CBD"/>
    <w:rsid w:val="00413DD2"/>
    <w:rsid w:val="00413DFE"/>
    <w:rsid w:val="00413E63"/>
    <w:rsid w:val="004144AD"/>
    <w:rsid w:val="0041458B"/>
    <w:rsid w:val="0041469D"/>
    <w:rsid w:val="00414879"/>
    <w:rsid w:val="0041528D"/>
    <w:rsid w:val="00415603"/>
    <w:rsid w:val="0041669D"/>
    <w:rsid w:val="004169F1"/>
    <w:rsid w:val="00416C1B"/>
    <w:rsid w:val="0041701C"/>
    <w:rsid w:val="004170EE"/>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E77"/>
    <w:rsid w:val="0042234B"/>
    <w:rsid w:val="00422385"/>
    <w:rsid w:val="00422386"/>
    <w:rsid w:val="004225F9"/>
    <w:rsid w:val="00422A9F"/>
    <w:rsid w:val="00422ECF"/>
    <w:rsid w:val="0042341A"/>
    <w:rsid w:val="004239BF"/>
    <w:rsid w:val="00423DE7"/>
    <w:rsid w:val="00423E1E"/>
    <w:rsid w:val="0042470A"/>
    <w:rsid w:val="004248CF"/>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61E8"/>
    <w:rsid w:val="004263DA"/>
    <w:rsid w:val="004265D7"/>
    <w:rsid w:val="00426781"/>
    <w:rsid w:val="0042693F"/>
    <w:rsid w:val="00426DE6"/>
    <w:rsid w:val="00426E4C"/>
    <w:rsid w:val="0042714E"/>
    <w:rsid w:val="0042765F"/>
    <w:rsid w:val="00427C27"/>
    <w:rsid w:val="00427E03"/>
    <w:rsid w:val="00427E14"/>
    <w:rsid w:val="004302B9"/>
    <w:rsid w:val="004308F7"/>
    <w:rsid w:val="00430AC0"/>
    <w:rsid w:val="00430F2F"/>
    <w:rsid w:val="00431611"/>
    <w:rsid w:val="00431CAA"/>
    <w:rsid w:val="00431DE1"/>
    <w:rsid w:val="00431F40"/>
    <w:rsid w:val="00432D89"/>
    <w:rsid w:val="00433137"/>
    <w:rsid w:val="00433862"/>
    <w:rsid w:val="00433A8E"/>
    <w:rsid w:val="00433CA2"/>
    <w:rsid w:val="00433D0D"/>
    <w:rsid w:val="0043442A"/>
    <w:rsid w:val="004346A5"/>
    <w:rsid w:val="004349B5"/>
    <w:rsid w:val="00434F12"/>
    <w:rsid w:val="004353CD"/>
    <w:rsid w:val="0043560B"/>
    <w:rsid w:val="0043578D"/>
    <w:rsid w:val="00435990"/>
    <w:rsid w:val="00436409"/>
    <w:rsid w:val="004367F8"/>
    <w:rsid w:val="00436885"/>
    <w:rsid w:val="00436BFC"/>
    <w:rsid w:val="00436CC5"/>
    <w:rsid w:val="00436DFC"/>
    <w:rsid w:val="0043701A"/>
    <w:rsid w:val="0043709F"/>
    <w:rsid w:val="00437381"/>
    <w:rsid w:val="004375E3"/>
    <w:rsid w:val="00437801"/>
    <w:rsid w:val="00437844"/>
    <w:rsid w:val="00437A66"/>
    <w:rsid w:val="00437DF7"/>
    <w:rsid w:val="0044008C"/>
    <w:rsid w:val="00440225"/>
    <w:rsid w:val="00440297"/>
    <w:rsid w:val="0044072A"/>
    <w:rsid w:val="00440D83"/>
    <w:rsid w:val="00440D86"/>
    <w:rsid w:val="00441232"/>
    <w:rsid w:val="0044128C"/>
    <w:rsid w:val="004412C7"/>
    <w:rsid w:val="0044186A"/>
    <w:rsid w:val="00441940"/>
    <w:rsid w:val="00441D30"/>
    <w:rsid w:val="00441E1E"/>
    <w:rsid w:val="00441F91"/>
    <w:rsid w:val="00442331"/>
    <w:rsid w:val="00442DC8"/>
    <w:rsid w:val="0044326D"/>
    <w:rsid w:val="00443644"/>
    <w:rsid w:val="0044368A"/>
    <w:rsid w:val="00443792"/>
    <w:rsid w:val="00443967"/>
    <w:rsid w:val="00443A1F"/>
    <w:rsid w:val="00443A87"/>
    <w:rsid w:val="00443B2E"/>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6A9"/>
    <w:rsid w:val="00447C7A"/>
    <w:rsid w:val="00447FCC"/>
    <w:rsid w:val="00447FF3"/>
    <w:rsid w:val="004500CB"/>
    <w:rsid w:val="00450135"/>
    <w:rsid w:val="0045036A"/>
    <w:rsid w:val="004504AB"/>
    <w:rsid w:val="00450644"/>
    <w:rsid w:val="00450884"/>
    <w:rsid w:val="00450BE8"/>
    <w:rsid w:val="00451009"/>
    <w:rsid w:val="00451538"/>
    <w:rsid w:val="00451568"/>
    <w:rsid w:val="004515E1"/>
    <w:rsid w:val="00451995"/>
    <w:rsid w:val="004519F8"/>
    <w:rsid w:val="00451C01"/>
    <w:rsid w:val="00451FA5"/>
    <w:rsid w:val="00452085"/>
    <w:rsid w:val="00452506"/>
    <w:rsid w:val="00452661"/>
    <w:rsid w:val="004529D5"/>
    <w:rsid w:val="00452A03"/>
    <w:rsid w:val="00452A59"/>
    <w:rsid w:val="00452BAA"/>
    <w:rsid w:val="00452DED"/>
    <w:rsid w:val="0045365F"/>
    <w:rsid w:val="0045373E"/>
    <w:rsid w:val="004537F3"/>
    <w:rsid w:val="004538E5"/>
    <w:rsid w:val="00453AF9"/>
    <w:rsid w:val="00453CB8"/>
    <w:rsid w:val="00454026"/>
    <w:rsid w:val="00454846"/>
    <w:rsid w:val="0045496A"/>
    <w:rsid w:val="00454975"/>
    <w:rsid w:val="00454D52"/>
    <w:rsid w:val="00454D74"/>
    <w:rsid w:val="00455297"/>
    <w:rsid w:val="0045535B"/>
    <w:rsid w:val="004556C7"/>
    <w:rsid w:val="00455907"/>
    <w:rsid w:val="00455978"/>
    <w:rsid w:val="00456031"/>
    <w:rsid w:val="00456695"/>
    <w:rsid w:val="00456844"/>
    <w:rsid w:val="004569CA"/>
    <w:rsid w:val="00456C19"/>
    <w:rsid w:val="00457575"/>
    <w:rsid w:val="0045765A"/>
    <w:rsid w:val="00457671"/>
    <w:rsid w:val="0045774A"/>
    <w:rsid w:val="004579A1"/>
    <w:rsid w:val="004579B5"/>
    <w:rsid w:val="00457A64"/>
    <w:rsid w:val="004601DB"/>
    <w:rsid w:val="004604C9"/>
    <w:rsid w:val="00460872"/>
    <w:rsid w:val="00460B31"/>
    <w:rsid w:val="00460D88"/>
    <w:rsid w:val="00460EFE"/>
    <w:rsid w:val="00461378"/>
    <w:rsid w:val="004619A9"/>
    <w:rsid w:val="00461F90"/>
    <w:rsid w:val="00462322"/>
    <w:rsid w:val="00462406"/>
    <w:rsid w:val="0046255E"/>
    <w:rsid w:val="00462AA0"/>
    <w:rsid w:val="00462B8D"/>
    <w:rsid w:val="00462CD4"/>
    <w:rsid w:val="00462D56"/>
    <w:rsid w:val="004636FB"/>
    <w:rsid w:val="0046376C"/>
    <w:rsid w:val="00463E04"/>
    <w:rsid w:val="00463E21"/>
    <w:rsid w:val="00463E79"/>
    <w:rsid w:val="0046410F"/>
    <w:rsid w:val="0046476F"/>
    <w:rsid w:val="00464994"/>
    <w:rsid w:val="00464B23"/>
    <w:rsid w:val="00464CD9"/>
    <w:rsid w:val="00464E79"/>
    <w:rsid w:val="004657AC"/>
    <w:rsid w:val="00465ECF"/>
    <w:rsid w:val="0046600E"/>
    <w:rsid w:val="00466323"/>
    <w:rsid w:val="00466354"/>
    <w:rsid w:val="004664DC"/>
    <w:rsid w:val="0046662E"/>
    <w:rsid w:val="00466C5B"/>
    <w:rsid w:val="00466E38"/>
    <w:rsid w:val="00467803"/>
    <w:rsid w:val="00467919"/>
    <w:rsid w:val="00467939"/>
    <w:rsid w:val="00467C22"/>
    <w:rsid w:val="00470308"/>
    <w:rsid w:val="00470311"/>
    <w:rsid w:val="004705A6"/>
    <w:rsid w:val="00470980"/>
    <w:rsid w:val="004709AF"/>
    <w:rsid w:val="00470A8F"/>
    <w:rsid w:val="00471063"/>
    <w:rsid w:val="004713D2"/>
    <w:rsid w:val="00471532"/>
    <w:rsid w:val="004716C0"/>
    <w:rsid w:val="0047176D"/>
    <w:rsid w:val="00471D62"/>
    <w:rsid w:val="0047212D"/>
    <w:rsid w:val="004723C9"/>
    <w:rsid w:val="0047289C"/>
    <w:rsid w:val="00472A12"/>
    <w:rsid w:val="00472A35"/>
    <w:rsid w:val="00472F77"/>
    <w:rsid w:val="00473417"/>
    <w:rsid w:val="004736CC"/>
    <w:rsid w:val="0047377C"/>
    <w:rsid w:val="00473B87"/>
    <w:rsid w:val="00473F75"/>
    <w:rsid w:val="00474036"/>
    <w:rsid w:val="00474245"/>
    <w:rsid w:val="00474843"/>
    <w:rsid w:val="00474922"/>
    <w:rsid w:val="00474AD3"/>
    <w:rsid w:val="00474B8D"/>
    <w:rsid w:val="004751C0"/>
    <w:rsid w:val="004753E3"/>
    <w:rsid w:val="0047548C"/>
    <w:rsid w:val="004755A2"/>
    <w:rsid w:val="004756B5"/>
    <w:rsid w:val="0047589D"/>
    <w:rsid w:val="00475A44"/>
    <w:rsid w:val="00475B6A"/>
    <w:rsid w:val="00475C19"/>
    <w:rsid w:val="00475E14"/>
    <w:rsid w:val="00475E25"/>
    <w:rsid w:val="0047634C"/>
    <w:rsid w:val="00476554"/>
    <w:rsid w:val="00476981"/>
    <w:rsid w:val="00476D7C"/>
    <w:rsid w:val="00476F47"/>
    <w:rsid w:val="0048016B"/>
    <w:rsid w:val="0048066F"/>
    <w:rsid w:val="00480BA4"/>
    <w:rsid w:val="00480C42"/>
    <w:rsid w:val="0048178A"/>
    <w:rsid w:val="00481CC5"/>
    <w:rsid w:val="00481F19"/>
    <w:rsid w:val="00481F23"/>
    <w:rsid w:val="00482590"/>
    <w:rsid w:val="00482EBB"/>
    <w:rsid w:val="00483306"/>
    <w:rsid w:val="00483465"/>
    <w:rsid w:val="00483D32"/>
    <w:rsid w:val="0048403C"/>
    <w:rsid w:val="00484419"/>
    <w:rsid w:val="0048464E"/>
    <w:rsid w:val="004847DB"/>
    <w:rsid w:val="004849F8"/>
    <w:rsid w:val="0048500E"/>
    <w:rsid w:val="00485345"/>
    <w:rsid w:val="0048561F"/>
    <w:rsid w:val="004859EA"/>
    <w:rsid w:val="00485D29"/>
    <w:rsid w:val="00485E13"/>
    <w:rsid w:val="00485FC2"/>
    <w:rsid w:val="004860E6"/>
    <w:rsid w:val="00486788"/>
    <w:rsid w:val="00486802"/>
    <w:rsid w:val="004868B1"/>
    <w:rsid w:val="00486AD3"/>
    <w:rsid w:val="00487038"/>
    <w:rsid w:val="0048710F"/>
    <w:rsid w:val="004871B6"/>
    <w:rsid w:val="004871FD"/>
    <w:rsid w:val="0048747C"/>
    <w:rsid w:val="0048765F"/>
    <w:rsid w:val="004877DD"/>
    <w:rsid w:val="00487845"/>
    <w:rsid w:val="004905D2"/>
    <w:rsid w:val="00490A70"/>
    <w:rsid w:val="00490C72"/>
    <w:rsid w:val="00490CD1"/>
    <w:rsid w:val="0049116B"/>
    <w:rsid w:val="0049121A"/>
    <w:rsid w:val="004912CE"/>
    <w:rsid w:val="00491315"/>
    <w:rsid w:val="004915BC"/>
    <w:rsid w:val="00491AA0"/>
    <w:rsid w:val="00491ABD"/>
    <w:rsid w:val="00491ACE"/>
    <w:rsid w:val="00491B39"/>
    <w:rsid w:val="00491D0A"/>
    <w:rsid w:val="00491D97"/>
    <w:rsid w:val="004922EA"/>
    <w:rsid w:val="00492696"/>
    <w:rsid w:val="00492E24"/>
    <w:rsid w:val="004931C2"/>
    <w:rsid w:val="00494323"/>
    <w:rsid w:val="0049446E"/>
    <w:rsid w:val="00494756"/>
    <w:rsid w:val="00494A52"/>
    <w:rsid w:val="00494C1D"/>
    <w:rsid w:val="00494E21"/>
    <w:rsid w:val="00494F58"/>
    <w:rsid w:val="00495177"/>
    <w:rsid w:val="0049527E"/>
    <w:rsid w:val="004954D2"/>
    <w:rsid w:val="00495B26"/>
    <w:rsid w:val="00495E49"/>
    <w:rsid w:val="00495F60"/>
    <w:rsid w:val="004962BC"/>
    <w:rsid w:val="00496992"/>
    <w:rsid w:val="004969C3"/>
    <w:rsid w:val="00496BA1"/>
    <w:rsid w:val="00496C9C"/>
    <w:rsid w:val="00496E78"/>
    <w:rsid w:val="004970E7"/>
    <w:rsid w:val="00497796"/>
    <w:rsid w:val="004A03C3"/>
    <w:rsid w:val="004A04BD"/>
    <w:rsid w:val="004A0A75"/>
    <w:rsid w:val="004A0F10"/>
    <w:rsid w:val="004A1775"/>
    <w:rsid w:val="004A17E4"/>
    <w:rsid w:val="004A18CF"/>
    <w:rsid w:val="004A191F"/>
    <w:rsid w:val="004A1956"/>
    <w:rsid w:val="004A1D26"/>
    <w:rsid w:val="004A1DDF"/>
    <w:rsid w:val="004A2204"/>
    <w:rsid w:val="004A25B4"/>
    <w:rsid w:val="004A271F"/>
    <w:rsid w:val="004A2FB2"/>
    <w:rsid w:val="004A343C"/>
    <w:rsid w:val="004A3BF6"/>
    <w:rsid w:val="004A4090"/>
    <w:rsid w:val="004A4384"/>
    <w:rsid w:val="004A4A1B"/>
    <w:rsid w:val="004A4F44"/>
    <w:rsid w:val="004A5395"/>
    <w:rsid w:val="004A5496"/>
    <w:rsid w:val="004A5825"/>
    <w:rsid w:val="004A5AAB"/>
    <w:rsid w:val="004A5ED8"/>
    <w:rsid w:val="004A6254"/>
    <w:rsid w:val="004A62A6"/>
    <w:rsid w:val="004A65A9"/>
    <w:rsid w:val="004A69E1"/>
    <w:rsid w:val="004A6E9A"/>
    <w:rsid w:val="004A6F18"/>
    <w:rsid w:val="004A70FC"/>
    <w:rsid w:val="004A7134"/>
    <w:rsid w:val="004A743F"/>
    <w:rsid w:val="004A760E"/>
    <w:rsid w:val="004A769F"/>
    <w:rsid w:val="004A785D"/>
    <w:rsid w:val="004A7A77"/>
    <w:rsid w:val="004A7BA9"/>
    <w:rsid w:val="004A7BE1"/>
    <w:rsid w:val="004B06D9"/>
    <w:rsid w:val="004B0A70"/>
    <w:rsid w:val="004B0BEE"/>
    <w:rsid w:val="004B1E45"/>
    <w:rsid w:val="004B1F05"/>
    <w:rsid w:val="004B2379"/>
    <w:rsid w:val="004B2784"/>
    <w:rsid w:val="004B28C0"/>
    <w:rsid w:val="004B2DFB"/>
    <w:rsid w:val="004B3064"/>
    <w:rsid w:val="004B3398"/>
    <w:rsid w:val="004B39E8"/>
    <w:rsid w:val="004B3B76"/>
    <w:rsid w:val="004B3C19"/>
    <w:rsid w:val="004B3D19"/>
    <w:rsid w:val="004B3E57"/>
    <w:rsid w:val="004B3F8B"/>
    <w:rsid w:val="004B3FA2"/>
    <w:rsid w:val="004B4054"/>
    <w:rsid w:val="004B4252"/>
    <w:rsid w:val="004B4336"/>
    <w:rsid w:val="004B43CA"/>
    <w:rsid w:val="004B4639"/>
    <w:rsid w:val="004B47FA"/>
    <w:rsid w:val="004B48A1"/>
    <w:rsid w:val="004B4912"/>
    <w:rsid w:val="004B4DC1"/>
    <w:rsid w:val="004B4FE0"/>
    <w:rsid w:val="004B535C"/>
    <w:rsid w:val="004B5757"/>
    <w:rsid w:val="004B5833"/>
    <w:rsid w:val="004B5C29"/>
    <w:rsid w:val="004B5D2A"/>
    <w:rsid w:val="004B5E9B"/>
    <w:rsid w:val="004B60C5"/>
    <w:rsid w:val="004B649B"/>
    <w:rsid w:val="004B64FD"/>
    <w:rsid w:val="004B6857"/>
    <w:rsid w:val="004B68CF"/>
    <w:rsid w:val="004B690C"/>
    <w:rsid w:val="004B6AF0"/>
    <w:rsid w:val="004B6E09"/>
    <w:rsid w:val="004B6F06"/>
    <w:rsid w:val="004B737A"/>
    <w:rsid w:val="004C040F"/>
    <w:rsid w:val="004C04EC"/>
    <w:rsid w:val="004C0B2F"/>
    <w:rsid w:val="004C0DE0"/>
    <w:rsid w:val="004C112B"/>
    <w:rsid w:val="004C1639"/>
    <w:rsid w:val="004C1726"/>
    <w:rsid w:val="004C1AFB"/>
    <w:rsid w:val="004C1B74"/>
    <w:rsid w:val="004C25CF"/>
    <w:rsid w:val="004C2804"/>
    <w:rsid w:val="004C2D71"/>
    <w:rsid w:val="004C3343"/>
    <w:rsid w:val="004C3F59"/>
    <w:rsid w:val="004C411E"/>
    <w:rsid w:val="004C4300"/>
    <w:rsid w:val="004C4BF2"/>
    <w:rsid w:val="004C53F9"/>
    <w:rsid w:val="004C55F2"/>
    <w:rsid w:val="004C5797"/>
    <w:rsid w:val="004C57BE"/>
    <w:rsid w:val="004C58CB"/>
    <w:rsid w:val="004C5CAC"/>
    <w:rsid w:val="004C5D4F"/>
    <w:rsid w:val="004C5E57"/>
    <w:rsid w:val="004C5FD9"/>
    <w:rsid w:val="004C60CE"/>
    <w:rsid w:val="004C6589"/>
    <w:rsid w:val="004C6618"/>
    <w:rsid w:val="004C6D1C"/>
    <w:rsid w:val="004C6E57"/>
    <w:rsid w:val="004C7317"/>
    <w:rsid w:val="004C74F6"/>
    <w:rsid w:val="004C7D42"/>
    <w:rsid w:val="004C7E0B"/>
    <w:rsid w:val="004C7E1B"/>
    <w:rsid w:val="004C7F34"/>
    <w:rsid w:val="004D007B"/>
    <w:rsid w:val="004D02FA"/>
    <w:rsid w:val="004D0463"/>
    <w:rsid w:val="004D09DC"/>
    <w:rsid w:val="004D0A13"/>
    <w:rsid w:val="004D0B34"/>
    <w:rsid w:val="004D0BAD"/>
    <w:rsid w:val="004D0D9A"/>
    <w:rsid w:val="004D1007"/>
    <w:rsid w:val="004D13C8"/>
    <w:rsid w:val="004D1422"/>
    <w:rsid w:val="004D1469"/>
    <w:rsid w:val="004D1555"/>
    <w:rsid w:val="004D15AF"/>
    <w:rsid w:val="004D1EEF"/>
    <w:rsid w:val="004D2147"/>
    <w:rsid w:val="004D2199"/>
    <w:rsid w:val="004D22C3"/>
    <w:rsid w:val="004D23E4"/>
    <w:rsid w:val="004D2755"/>
    <w:rsid w:val="004D2B5F"/>
    <w:rsid w:val="004D2F11"/>
    <w:rsid w:val="004D2FA1"/>
    <w:rsid w:val="004D303F"/>
    <w:rsid w:val="004D37F8"/>
    <w:rsid w:val="004D3B17"/>
    <w:rsid w:val="004D453B"/>
    <w:rsid w:val="004D4644"/>
    <w:rsid w:val="004D4DC0"/>
    <w:rsid w:val="004D51FD"/>
    <w:rsid w:val="004D5455"/>
    <w:rsid w:val="004D5482"/>
    <w:rsid w:val="004D60B3"/>
    <w:rsid w:val="004D6271"/>
    <w:rsid w:val="004D6340"/>
    <w:rsid w:val="004D6342"/>
    <w:rsid w:val="004D63C9"/>
    <w:rsid w:val="004D6780"/>
    <w:rsid w:val="004D693C"/>
    <w:rsid w:val="004D6A7C"/>
    <w:rsid w:val="004D7197"/>
    <w:rsid w:val="004D7D78"/>
    <w:rsid w:val="004D7E9F"/>
    <w:rsid w:val="004E055B"/>
    <w:rsid w:val="004E07E7"/>
    <w:rsid w:val="004E09AA"/>
    <w:rsid w:val="004E0A11"/>
    <w:rsid w:val="004E0F4A"/>
    <w:rsid w:val="004E1029"/>
    <w:rsid w:val="004E1039"/>
    <w:rsid w:val="004E14DE"/>
    <w:rsid w:val="004E1813"/>
    <w:rsid w:val="004E1A1E"/>
    <w:rsid w:val="004E1A73"/>
    <w:rsid w:val="004E1A8B"/>
    <w:rsid w:val="004E21A6"/>
    <w:rsid w:val="004E21DA"/>
    <w:rsid w:val="004E2571"/>
    <w:rsid w:val="004E2574"/>
    <w:rsid w:val="004E26C0"/>
    <w:rsid w:val="004E273D"/>
    <w:rsid w:val="004E2FC6"/>
    <w:rsid w:val="004E35A2"/>
    <w:rsid w:val="004E369C"/>
    <w:rsid w:val="004E3BEF"/>
    <w:rsid w:val="004E3D66"/>
    <w:rsid w:val="004E4259"/>
    <w:rsid w:val="004E4634"/>
    <w:rsid w:val="004E48CC"/>
    <w:rsid w:val="004E49FA"/>
    <w:rsid w:val="004E4AEC"/>
    <w:rsid w:val="004E4DFC"/>
    <w:rsid w:val="004E4F5C"/>
    <w:rsid w:val="004E549E"/>
    <w:rsid w:val="004E5AE6"/>
    <w:rsid w:val="004E5B91"/>
    <w:rsid w:val="004E5BCC"/>
    <w:rsid w:val="004E600A"/>
    <w:rsid w:val="004E61F5"/>
    <w:rsid w:val="004E62A8"/>
    <w:rsid w:val="004E65E4"/>
    <w:rsid w:val="004E68D7"/>
    <w:rsid w:val="004E6C85"/>
    <w:rsid w:val="004E6D0D"/>
    <w:rsid w:val="004E6ECA"/>
    <w:rsid w:val="004E7139"/>
    <w:rsid w:val="004E722C"/>
    <w:rsid w:val="004E7891"/>
    <w:rsid w:val="004E7972"/>
    <w:rsid w:val="004E79F7"/>
    <w:rsid w:val="004E7A02"/>
    <w:rsid w:val="004E7E27"/>
    <w:rsid w:val="004F02A8"/>
    <w:rsid w:val="004F0590"/>
    <w:rsid w:val="004F06C8"/>
    <w:rsid w:val="004F07EB"/>
    <w:rsid w:val="004F0D37"/>
    <w:rsid w:val="004F106D"/>
    <w:rsid w:val="004F185F"/>
    <w:rsid w:val="004F18F4"/>
    <w:rsid w:val="004F20C1"/>
    <w:rsid w:val="004F231D"/>
    <w:rsid w:val="004F2833"/>
    <w:rsid w:val="004F29A5"/>
    <w:rsid w:val="004F2C59"/>
    <w:rsid w:val="004F2CAC"/>
    <w:rsid w:val="004F3255"/>
    <w:rsid w:val="004F330F"/>
    <w:rsid w:val="004F386F"/>
    <w:rsid w:val="004F3E32"/>
    <w:rsid w:val="004F41CD"/>
    <w:rsid w:val="004F460A"/>
    <w:rsid w:val="004F4622"/>
    <w:rsid w:val="004F4EDE"/>
    <w:rsid w:val="004F5116"/>
    <w:rsid w:val="004F51F6"/>
    <w:rsid w:val="004F5520"/>
    <w:rsid w:val="004F57CB"/>
    <w:rsid w:val="004F5901"/>
    <w:rsid w:val="004F5AD7"/>
    <w:rsid w:val="004F64C9"/>
    <w:rsid w:val="004F674F"/>
    <w:rsid w:val="004F69EC"/>
    <w:rsid w:val="004F6F75"/>
    <w:rsid w:val="004F7126"/>
    <w:rsid w:val="004F715D"/>
    <w:rsid w:val="004F72B5"/>
    <w:rsid w:val="004F7769"/>
    <w:rsid w:val="004F7834"/>
    <w:rsid w:val="004F7D4C"/>
    <w:rsid w:val="00500577"/>
    <w:rsid w:val="005005B7"/>
    <w:rsid w:val="00500644"/>
    <w:rsid w:val="00500756"/>
    <w:rsid w:val="00501017"/>
    <w:rsid w:val="005011C8"/>
    <w:rsid w:val="0050175A"/>
    <w:rsid w:val="005019D3"/>
    <w:rsid w:val="00501CE5"/>
    <w:rsid w:val="00501D6A"/>
    <w:rsid w:val="00501D7F"/>
    <w:rsid w:val="00501F53"/>
    <w:rsid w:val="0050254F"/>
    <w:rsid w:val="00502639"/>
    <w:rsid w:val="005029F7"/>
    <w:rsid w:val="00502C2C"/>
    <w:rsid w:val="00502C4A"/>
    <w:rsid w:val="00502D83"/>
    <w:rsid w:val="00502E76"/>
    <w:rsid w:val="005030D4"/>
    <w:rsid w:val="005031AD"/>
    <w:rsid w:val="0050344D"/>
    <w:rsid w:val="00503510"/>
    <w:rsid w:val="0050378B"/>
    <w:rsid w:val="00503C06"/>
    <w:rsid w:val="00504288"/>
    <w:rsid w:val="005042BF"/>
    <w:rsid w:val="00504634"/>
    <w:rsid w:val="005049C2"/>
    <w:rsid w:val="00504B33"/>
    <w:rsid w:val="005050E6"/>
    <w:rsid w:val="00505453"/>
    <w:rsid w:val="00505B1F"/>
    <w:rsid w:val="00505F1C"/>
    <w:rsid w:val="00506022"/>
    <w:rsid w:val="00506889"/>
    <w:rsid w:val="005068F2"/>
    <w:rsid w:val="00506CDD"/>
    <w:rsid w:val="00506DBA"/>
    <w:rsid w:val="0050714B"/>
    <w:rsid w:val="0050749F"/>
    <w:rsid w:val="005076D0"/>
    <w:rsid w:val="005077E0"/>
    <w:rsid w:val="00507A73"/>
    <w:rsid w:val="00507BB7"/>
    <w:rsid w:val="00507D68"/>
    <w:rsid w:val="005103BD"/>
    <w:rsid w:val="00510923"/>
    <w:rsid w:val="0051097E"/>
    <w:rsid w:val="00510985"/>
    <w:rsid w:val="005109AF"/>
    <w:rsid w:val="005109EC"/>
    <w:rsid w:val="00511582"/>
    <w:rsid w:val="0051163E"/>
    <w:rsid w:val="005118DC"/>
    <w:rsid w:val="00511B35"/>
    <w:rsid w:val="00511D18"/>
    <w:rsid w:val="00511DED"/>
    <w:rsid w:val="0051213B"/>
    <w:rsid w:val="005121B8"/>
    <w:rsid w:val="00512319"/>
    <w:rsid w:val="005128BF"/>
    <w:rsid w:val="00512A9D"/>
    <w:rsid w:val="00512AD3"/>
    <w:rsid w:val="00513053"/>
    <w:rsid w:val="005130A5"/>
    <w:rsid w:val="0051344E"/>
    <w:rsid w:val="005134ED"/>
    <w:rsid w:val="0051358C"/>
    <w:rsid w:val="005135F8"/>
    <w:rsid w:val="005137C4"/>
    <w:rsid w:val="005138C1"/>
    <w:rsid w:val="00513EE7"/>
    <w:rsid w:val="00513EFC"/>
    <w:rsid w:val="00513F1F"/>
    <w:rsid w:val="00514145"/>
    <w:rsid w:val="00514661"/>
    <w:rsid w:val="00514745"/>
    <w:rsid w:val="00514768"/>
    <w:rsid w:val="00514895"/>
    <w:rsid w:val="005148C7"/>
    <w:rsid w:val="00514906"/>
    <w:rsid w:val="00514965"/>
    <w:rsid w:val="00514BC8"/>
    <w:rsid w:val="00514E05"/>
    <w:rsid w:val="00514FE2"/>
    <w:rsid w:val="00515065"/>
    <w:rsid w:val="00515069"/>
    <w:rsid w:val="005159A8"/>
    <w:rsid w:val="00515D2D"/>
    <w:rsid w:val="005165DB"/>
    <w:rsid w:val="00516A93"/>
    <w:rsid w:val="00516CB0"/>
    <w:rsid w:val="00516E81"/>
    <w:rsid w:val="00516F3F"/>
    <w:rsid w:val="0051700E"/>
    <w:rsid w:val="0051765F"/>
    <w:rsid w:val="00517A4C"/>
    <w:rsid w:val="00517A6C"/>
    <w:rsid w:val="00517CE2"/>
    <w:rsid w:val="005201E6"/>
    <w:rsid w:val="005206C1"/>
    <w:rsid w:val="00520892"/>
    <w:rsid w:val="005208FF"/>
    <w:rsid w:val="0052092D"/>
    <w:rsid w:val="00520A55"/>
    <w:rsid w:val="00520E97"/>
    <w:rsid w:val="005223FC"/>
    <w:rsid w:val="00522C18"/>
    <w:rsid w:val="00522F33"/>
    <w:rsid w:val="005230E7"/>
    <w:rsid w:val="005233A9"/>
    <w:rsid w:val="005238D6"/>
    <w:rsid w:val="005238ED"/>
    <w:rsid w:val="005240F0"/>
    <w:rsid w:val="0052420C"/>
    <w:rsid w:val="005242EB"/>
    <w:rsid w:val="0052447E"/>
    <w:rsid w:val="005248A7"/>
    <w:rsid w:val="00524B6A"/>
    <w:rsid w:val="00524EA0"/>
    <w:rsid w:val="005251DA"/>
    <w:rsid w:val="00525346"/>
    <w:rsid w:val="005254D1"/>
    <w:rsid w:val="00525591"/>
    <w:rsid w:val="00525776"/>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EF2"/>
    <w:rsid w:val="00530F2D"/>
    <w:rsid w:val="00531513"/>
    <w:rsid w:val="0053187E"/>
    <w:rsid w:val="00531CE8"/>
    <w:rsid w:val="00532124"/>
    <w:rsid w:val="00532340"/>
    <w:rsid w:val="00532351"/>
    <w:rsid w:val="00532597"/>
    <w:rsid w:val="00532894"/>
    <w:rsid w:val="005328C1"/>
    <w:rsid w:val="00532986"/>
    <w:rsid w:val="00532D81"/>
    <w:rsid w:val="00532EF8"/>
    <w:rsid w:val="00533284"/>
    <w:rsid w:val="0053329E"/>
    <w:rsid w:val="005335F4"/>
    <w:rsid w:val="00533AE8"/>
    <w:rsid w:val="00533E9B"/>
    <w:rsid w:val="00533EED"/>
    <w:rsid w:val="005340D2"/>
    <w:rsid w:val="0053423C"/>
    <w:rsid w:val="005346BD"/>
    <w:rsid w:val="00534763"/>
    <w:rsid w:val="005347CE"/>
    <w:rsid w:val="00534873"/>
    <w:rsid w:val="00534B59"/>
    <w:rsid w:val="00534EE3"/>
    <w:rsid w:val="00534EF3"/>
    <w:rsid w:val="005353EF"/>
    <w:rsid w:val="00535CAC"/>
    <w:rsid w:val="00535CC6"/>
    <w:rsid w:val="00535F75"/>
    <w:rsid w:val="00535FB8"/>
    <w:rsid w:val="00536230"/>
    <w:rsid w:val="00536527"/>
    <w:rsid w:val="0053723F"/>
    <w:rsid w:val="005372DF"/>
    <w:rsid w:val="00537380"/>
    <w:rsid w:val="005374D6"/>
    <w:rsid w:val="00537520"/>
    <w:rsid w:val="0053767B"/>
    <w:rsid w:val="005376A7"/>
    <w:rsid w:val="00537705"/>
    <w:rsid w:val="00537A25"/>
    <w:rsid w:val="00537A33"/>
    <w:rsid w:val="00537AE6"/>
    <w:rsid w:val="005403BE"/>
    <w:rsid w:val="00540B0E"/>
    <w:rsid w:val="0054110D"/>
    <w:rsid w:val="005415D8"/>
    <w:rsid w:val="00541B68"/>
    <w:rsid w:val="00541C23"/>
    <w:rsid w:val="005420C4"/>
    <w:rsid w:val="00542428"/>
    <w:rsid w:val="00542647"/>
    <w:rsid w:val="00542B19"/>
    <w:rsid w:val="00542CE2"/>
    <w:rsid w:val="005432B9"/>
    <w:rsid w:val="00543895"/>
    <w:rsid w:val="00543B7F"/>
    <w:rsid w:val="00543C4B"/>
    <w:rsid w:val="0054484A"/>
    <w:rsid w:val="005449DD"/>
    <w:rsid w:val="00544CD0"/>
    <w:rsid w:val="00544D05"/>
    <w:rsid w:val="00544DCE"/>
    <w:rsid w:val="00544EBC"/>
    <w:rsid w:val="00545202"/>
    <w:rsid w:val="00545737"/>
    <w:rsid w:val="005457F4"/>
    <w:rsid w:val="00545CBF"/>
    <w:rsid w:val="005462BC"/>
    <w:rsid w:val="005467D2"/>
    <w:rsid w:val="0054689C"/>
    <w:rsid w:val="00546928"/>
    <w:rsid w:val="00546DAF"/>
    <w:rsid w:val="00546F41"/>
    <w:rsid w:val="0054701A"/>
    <w:rsid w:val="00547086"/>
    <w:rsid w:val="00547CBB"/>
    <w:rsid w:val="00550656"/>
    <w:rsid w:val="005506E2"/>
    <w:rsid w:val="005509E3"/>
    <w:rsid w:val="00551107"/>
    <w:rsid w:val="00551551"/>
    <w:rsid w:val="0055157B"/>
    <w:rsid w:val="00551821"/>
    <w:rsid w:val="00551FDC"/>
    <w:rsid w:val="00552D8B"/>
    <w:rsid w:val="00552F92"/>
    <w:rsid w:val="00553024"/>
    <w:rsid w:val="005530AD"/>
    <w:rsid w:val="00553110"/>
    <w:rsid w:val="00553218"/>
    <w:rsid w:val="00553427"/>
    <w:rsid w:val="0055397E"/>
    <w:rsid w:val="00553A43"/>
    <w:rsid w:val="00553FC8"/>
    <w:rsid w:val="00554295"/>
    <w:rsid w:val="0055478A"/>
    <w:rsid w:val="005547DC"/>
    <w:rsid w:val="00554B5D"/>
    <w:rsid w:val="0055509C"/>
    <w:rsid w:val="005552CD"/>
    <w:rsid w:val="00555381"/>
    <w:rsid w:val="0055556C"/>
    <w:rsid w:val="005564BE"/>
    <w:rsid w:val="00556ABD"/>
    <w:rsid w:val="00556D2A"/>
    <w:rsid w:val="0055786C"/>
    <w:rsid w:val="00557E7E"/>
    <w:rsid w:val="00557F2D"/>
    <w:rsid w:val="00560A1E"/>
    <w:rsid w:val="0056138E"/>
    <w:rsid w:val="005613BE"/>
    <w:rsid w:val="00561AB9"/>
    <w:rsid w:val="00561AD2"/>
    <w:rsid w:val="00561C0B"/>
    <w:rsid w:val="00561C10"/>
    <w:rsid w:val="00561F24"/>
    <w:rsid w:val="00561FA0"/>
    <w:rsid w:val="00562A4E"/>
    <w:rsid w:val="00562FA6"/>
    <w:rsid w:val="005633AD"/>
    <w:rsid w:val="0056377A"/>
    <w:rsid w:val="00563AC1"/>
    <w:rsid w:val="00563BF9"/>
    <w:rsid w:val="00564028"/>
    <w:rsid w:val="005640FB"/>
    <w:rsid w:val="00564110"/>
    <w:rsid w:val="0056464C"/>
    <w:rsid w:val="00564692"/>
    <w:rsid w:val="005646AB"/>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320"/>
    <w:rsid w:val="005663C5"/>
    <w:rsid w:val="005666D5"/>
    <w:rsid w:val="00566935"/>
    <w:rsid w:val="005669BB"/>
    <w:rsid w:val="00566AD2"/>
    <w:rsid w:val="00566E9F"/>
    <w:rsid w:val="00566F41"/>
    <w:rsid w:val="005671A6"/>
    <w:rsid w:val="0056741F"/>
    <w:rsid w:val="0056796A"/>
    <w:rsid w:val="00567C61"/>
    <w:rsid w:val="00570034"/>
    <w:rsid w:val="005702AB"/>
    <w:rsid w:val="005708D3"/>
    <w:rsid w:val="00570A66"/>
    <w:rsid w:val="00570C54"/>
    <w:rsid w:val="00570EB6"/>
    <w:rsid w:val="0057168A"/>
    <w:rsid w:val="0057197F"/>
    <w:rsid w:val="00572120"/>
    <w:rsid w:val="00572344"/>
    <w:rsid w:val="00572A79"/>
    <w:rsid w:val="00572F65"/>
    <w:rsid w:val="0057328A"/>
    <w:rsid w:val="00573526"/>
    <w:rsid w:val="00573758"/>
    <w:rsid w:val="00573BB5"/>
    <w:rsid w:val="00574636"/>
    <w:rsid w:val="005746A2"/>
    <w:rsid w:val="0057476B"/>
    <w:rsid w:val="0057481D"/>
    <w:rsid w:val="0057490A"/>
    <w:rsid w:val="00574CFB"/>
    <w:rsid w:val="00575176"/>
    <w:rsid w:val="00575802"/>
    <w:rsid w:val="0057582A"/>
    <w:rsid w:val="0057599A"/>
    <w:rsid w:val="00575C6C"/>
    <w:rsid w:val="00575DF8"/>
    <w:rsid w:val="00575F07"/>
    <w:rsid w:val="00576175"/>
    <w:rsid w:val="005761B3"/>
    <w:rsid w:val="0057646A"/>
    <w:rsid w:val="00576570"/>
    <w:rsid w:val="00576848"/>
    <w:rsid w:val="00576BF7"/>
    <w:rsid w:val="00576CD0"/>
    <w:rsid w:val="00576DCE"/>
    <w:rsid w:val="00576EE5"/>
    <w:rsid w:val="00576FC0"/>
    <w:rsid w:val="005773F1"/>
    <w:rsid w:val="0057778E"/>
    <w:rsid w:val="00577912"/>
    <w:rsid w:val="00577989"/>
    <w:rsid w:val="00577A87"/>
    <w:rsid w:val="00577C6F"/>
    <w:rsid w:val="005800B3"/>
    <w:rsid w:val="0058081A"/>
    <w:rsid w:val="00580CF5"/>
    <w:rsid w:val="0058115D"/>
    <w:rsid w:val="0058148F"/>
    <w:rsid w:val="005814ED"/>
    <w:rsid w:val="00581690"/>
    <w:rsid w:val="00581733"/>
    <w:rsid w:val="00581800"/>
    <w:rsid w:val="005819B5"/>
    <w:rsid w:val="00581D0E"/>
    <w:rsid w:val="00581D46"/>
    <w:rsid w:val="00581ED6"/>
    <w:rsid w:val="00581F22"/>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E77"/>
    <w:rsid w:val="00587F7E"/>
    <w:rsid w:val="005901D2"/>
    <w:rsid w:val="00590A4B"/>
    <w:rsid w:val="00590A83"/>
    <w:rsid w:val="00590F95"/>
    <w:rsid w:val="00591065"/>
    <w:rsid w:val="005913EA"/>
    <w:rsid w:val="005914CC"/>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666"/>
    <w:rsid w:val="00594B79"/>
    <w:rsid w:val="00595048"/>
    <w:rsid w:val="0059575B"/>
    <w:rsid w:val="005958E7"/>
    <w:rsid w:val="00595C97"/>
    <w:rsid w:val="00596088"/>
    <w:rsid w:val="0059616F"/>
    <w:rsid w:val="00596952"/>
    <w:rsid w:val="00596A63"/>
    <w:rsid w:val="00596D02"/>
    <w:rsid w:val="00596D2E"/>
    <w:rsid w:val="00596E27"/>
    <w:rsid w:val="005972CF"/>
    <w:rsid w:val="00597600"/>
    <w:rsid w:val="0059793A"/>
    <w:rsid w:val="00597A65"/>
    <w:rsid w:val="00597AA9"/>
    <w:rsid w:val="00597D39"/>
    <w:rsid w:val="00597E73"/>
    <w:rsid w:val="005A00B5"/>
    <w:rsid w:val="005A0710"/>
    <w:rsid w:val="005A0EB8"/>
    <w:rsid w:val="005A1037"/>
    <w:rsid w:val="005A1432"/>
    <w:rsid w:val="005A1711"/>
    <w:rsid w:val="005A1847"/>
    <w:rsid w:val="005A189D"/>
    <w:rsid w:val="005A1E10"/>
    <w:rsid w:val="005A1F24"/>
    <w:rsid w:val="005A1F93"/>
    <w:rsid w:val="005A2433"/>
    <w:rsid w:val="005A25AF"/>
    <w:rsid w:val="005A2704"/>
    <w:rsid w:val="005A27F7"/>
    <w:rsid w:val="005A2817"/>
    <w:rsid w:val="005A2D44"/>
    <w:rsid w:val="005A2E81"/>
    <w:rsid w:val="005A31F4"/>
    <w:rsid w:val="005A322F"/>
    <w:rsid w:val="005A363E"/>
    <w:rsid w:val="005A37F7"/>
    <w:rsid w:val="005A39DA"/>
    <w:rsid w:val="005A47C2"/>
    <w:rsid w:val="005A4C9D"/>
    <w:rsid w:val="005A4CAD"/>
    <w:rsid w:val="005A5077"/>
    <w:rsid w:val="005A5459"/>
    <w:rsid w:val="005A5B60"/>
    <w:rsid w:val="005A5D99"/>
    <w:rsid w:val="005A5DDC"/>
    <w:rsid w:val="005A6111"/>
    <w:rsid w:val="005A6131"/>
    <w:rsid w:val="005A6269"/>
    <w:rsid w:val="005A66F2"/>
    <w:rsid w:val="005A696F"/>
    <w:rsid w:val="005A6994"/>
    <w:rsid w:val="005A6A18"/>
    <w:rsid w:val="005A6BB4"/>
    <w:rsid w:val="005A6D48"/>
    <w:rsid w:val="005A6DBA"/>
    <w:rsid w:val="005A6E1B"/>
    <w:rsid w:val="005A7264"/>
    <w:rsid w:val="005A7288"/>
    <w:rsid w:val="005A72BE"/>
    <w:rsid w:val="005A759B"/>
    <w:rsid w:val="005A7A1C"/>
    <w:rsid w:val="005A7B2E"/>
    <w:rsid w:val="005B071B"/>
    <w:rsid w:val="005B0C32"/>
    <w:rsid w:val="005B0CA9"/>
    <w:rsid w:val="005B0FC7"/>
    <w:rsid w:val="005B114B"/>
    <w:rsid w:val="005B11B8"/>
    <w:rsid w:val="005B18F1"/>
    <w:rsid w:val="005B1BAA"/>
    <w:rsid w:val="005B1F2B"/>
    <w:rsid w:val="005B1F53"/>
    <w:rsid w:val="005B2403"/>
    <w:rsid w:val="005B2B7E"/>
    <w:rsid w:val="005B2ECD"/>
    <w:rsid w:val="005B2FBC"/>
    <w:rsid w:val="005B3040"/>
    <w:rsid w:val="005B3209"/>
    <w:rsid w:val="005B3591"/>
    <w:rsid w:val="005B3856"/>
    <w:rsid w:val="005B3A18"/>
    <w:rsid w:val="005B3F17"/>
    <w:rsid w:val="005B4320"/>
    <w:rsid w:val="005B464A"/>
    <w:rsid w:val="005B469D"/>
    <w:rsid w:val="005B4ACD"/>
    <w:rsid w:val="005B4DCA"/>
    <w:rsid w:val="005B4DF7"/>
    <w:rsid w:val="005B4E1E"/>
    <w:rsid w:val="005B4F77"/>
    <w:rsid w:val="005B509F"/>
    <w:rsid w:val="005B51A9"/>
    <w:rsid w:val="005B5518"/>
    <w:rsid w:val="005B5D67"/>
    <w:rsid w:val="005B5F09"/>
    <w:rsid w:val="005B60EE"/>
    <w:rsid w:val="005B61BB"/>
    <w:rsid w:val="005B689F"/>
    <w:rsid w:val="005B76B6"/>
    <w:rsid w:val="005B7A53"/>
    <w:rsid w:val="005B7DAD"/>
    <w:rsid w:val="005B7FAE"/>
    <w:rsid w:val="005C0524"/>
    <w:rsid w:val="005C0AAC"/>
    <w:rsid w:val="005C0C63"/>
    <w:rsid w:val="005C0E46"/>
    <w:rsid w:val="005C10C0"/>
    <w:rsid w:val="005C124C"/>
    <w:rsid w:val="005C13D1"/>
    <w:rsid w:val="005C13EA"/>
    <w:rsid w:val="005C14A8"/>
    <w:rsid w:val="005C1A20"/>
    <w:rsid w:val="005C1B35"/>
    <w:rsid w:val="005C1DEB"/>
    <w:rsid w:val="005C2190"/>
    <w:rsid w:val="005C21FF"/>
    <w:rsid w:val="005C22A4"/>
    <w:rsid w:val="005C24B5"/>
    <w:rsid w:val="005C2CE3"/>
    <w:rsid w:val="005C340F"/>
    <w:rsid w:val="005C36C4"/>
    <w:rsid w:val="005C3827"/>
    <w:rsid w:val="005C3895"/>
    <w:rsid w:val="005C3931"/>
    <w:rsid w:val="005C3A02"/>
    <w:rsid w:val="005C3CE2"/>
    <w:rsid w:val="005C3CFA"/>
    <w:rsid w:val="005C3E07"/>
    <w:rsid w:val="005C3F30"/>
    <w:rsid w:val="005C41C2"/>
    <w:rsid w:val="005C441D"/>
    <w:rsid w:val="005C4508"/>
    <w:rsid w:val="005C4766"/>
    <w:rsid w:val="005C4B0D"/>
    <w:rsid w:val="005C4B8B"/>
    <w:rsid w:val="005C4E03"/>
    <w:rsid w:val="005C4FE9"/>
    <w:rsid w:val="005C5A7B"/>
    <w:rsid w:val="005C5AD0"/>
    <w:rsid w:val="005C5CA1"/>
    <w:rsid w:val="005C5CAA"/>
    <w:rsid w:val="005C5E56"/>
    <w:rsid w:val="005C5E6B"/>
    <w:rsid w:val="005C635D"/>
    <w:rsid w:val="005C677E"/>
    <w:rsid w:val="005C69F7"/>
    <w:rsid w:val="005C6C9B"/>
    <w:rsid w:val="005C6E75"/>
    <w:rsid w:val="005C714A"/>
    <w:rsid w:val="005C735C"/>
    <w:rsid w:val="005C7387"/>
    <w:rsid w:val="005C7542"/>
    <w:rsid w:val="005C7953"/>
    <w:rsid w:val="005C7B50"/>
    <w:rsid w:val="005C7CA7"/>
    <w:rsid w:val="005C7D78"/>
    <w:rsid w:val="005C7DC1"/>
    <w:rsid w:val="005D0586"/>
    <w:rsid w:val="005D0708"/>
    <w:rsid w:val="005D08A9"/>
    <w:rsid w:val="005D0A66"/>
    <w:rsid w:val="005D0B60"/>
    <w:rsid w:val="005D0BAB"/>
    <w:rsid w:val="005D0BCD"/>
    <w:rsid w:val="005D1696"/>
    <w:rsid w:val="005D1B4E"/>
    <w:rsid w:val="005D1DF7"/>
    <w:rsid w:val="005D232F"/>
    <w:rsid w:val="005D253D"/>
    <w:rsid w:val="005D25F2"/>
    <w:rsid w:val="005D27EA"/>
    <w:rsid w:val="005D2CFE"/>
    <w:rsid w:val="005D2DC0"/>
    <w:rsid w:val="005D2F29"/>
    <w:rsid w:val="005D32A3"/>
    <w:rsid w:val="005D33A5"/>
    <w:rsid w:val="005D3F86"/>
    <w:rsid w:val="005D409C"/>
    <w:rsid w:val="005D40CE"/>
    <w:rsid w:val="005D4317"/>
    <w:rsid w:val="005D48E1"/>
    <w:rsid w:val="005D498B"/>
    <w:rsid w:val="005D4A3F"/>
    <w:rsid w:val="005D4CDF"/>
    <w:rsid w:val="005D51C4"/>
    <w:rsid w:val="005D52CB"/>
    <w:rsid w:val="005D54F2"/>
    <w:rsid w:val="005D5765"/>
    <w:rsid w:val="005D5B58"/>
    <w:rsid w:val="005D5C61"/>
    <w:rsid w:val="005D5DDD"/>
    <w:rsid w:val="005D62C8"/>
    <w:rsid w:val="005D62E9"/>
    <w:rsid w:val="005D65ED"/>
    <w:rsid w:val="005D6B57"/>
    <w:rsid w:val="005D6C2D"/>
    <w:rsid w:val="005D6CE8"/>
    <w:rsid w:val="005D6DD9"/>
    <w:rsid w:val="005D6E62"/>
    <w:rsid w:val="005D6F2D"/>
    <w:rsid w:val="005D7015"/>
    <w:rsid w:val="005D7229"/>
    <w:rsid w:val="005D727C"/>
    <w:rsid w:val="005D7320"/>
    <w:rsid w:val="005D7694"/>
    <w:rsid w:val="005D77C4"/>
    <w:rsid w:val="005D7AFE"/>
    <w:rsid w:val="005D7B54"/>
    <w:rsid w:val="005D7B71"/>
    <w:rsid w:val="005D7C44"/>
    <w:rsid w:val="005D7FA0"/>
    <w:rsid w:val="005E0205"/>
    <w:rsid w:val="005E0691"/>
    <w:rsid w:val="005E0DBA"/>
    <w:rsid w:val="005E0F3D"/>
    <w:rsid w:val="005E0F52"/>
    <w:rsid w:val="005E0FB6"/>
    <w:rsid w:val="005E12AF"/>
    <w:rsid w:val="005E1479"/>
    <w:rsid w:val="005E173C"/>
    <w:rsid w:val="005E1845"/>
    <w:rsid w:val="005E1965"/>
    <w:rsid w:val="005E1AF6"/>
    <w:rsid w:val="005E2109"/>
    <w:rsid w:val="005E28B6"/>
    <w:rsid w:val="005E2A13"/>
    <w:rsid w:val="005E2C57"/>
    <w:rsid w:val="005E3D77"/>
    <w:rsid w:val="005E3E55"/>
    <w:rsid w:val="005E40B8"/>
    <w:rsid w:val="005E43DB"/>
    <w:rsid w:val="005E44CF"/>
    <w:rsid w:val="005E4E41"/>
    <w:rsid w:val="005E4ED6"/>
    <w:rsid w:val="005E5376"/>
    <w:rsid w:val="005E5708"/>
    <w:rsid w:val="005E5B07"/>
    <w:rsid w:val="005E5D4C"/>
    <w:rsid w:val="005E6201"/>
    <w:rsid w:val="005E66A9"/>
    <w:rsid w:val="005E6CD5"/>
    <w:rsid w:val="005E6EA8"/>
    <w:rsid w:val="005E6F3F"/>
    <w:rsid w:val="005E72B0"/>
    <w:rsid w:val="005E73E5"/>
    <w:rsid w:val="005E7557"/>
    <w:rsid w:val="005E7A16"/>
    <w:rsid w:val="005E7F05"/>
    <w:rsid w:val="005E7F2C"/>
    <w:rsid w:val="005F03E3"/>
    <w:rsid w:val="005F042E"/>
    <w:rsid w:val="005F058F"/>
    <w:rsid w:val="005F07A9"/>
    <w:rsid w:val="005F0A57"/>
    <w:rsid w:val="005F0AED"/>
    <w:rsid w:val="005F0FB3"/>
    <w:rsid w:val="005F101F"/>
    <w:rsid w:val="005F10FF"/>
    <w:rsid w:val="005F11FD"/>
    <w:rsid w:val="005F129E"/>
    <w:rsid w:val="005F192E"/>
    <w:rsid w:val="005F1C05"/>
    <w:rsid w:val="005F210B"/>
    <w:rsid w:val="005F257E"/>
    <w:rsid w:val="005F2CA0"/>
    <w:rsid w:val="005F3217"/>
    <w:rsid w:val="005F3C93"/>
    <w:rsid w:val="005F3D9A"/>
    <w:rsid w:val="005F3F39"/>
    <w:rsid w:val="005F4050"/>
    <w:rsid w:val="005F43F9"/>
    <w:rsid w:val="005F4742"/>
    <w:rsid w:val="005F4D49"/>
    <w:rsid w:val="005F4D94"/>
    <w:rsid w:val="005F4DC6"/>
    <w:rsid w:val="005F5033"/>
    <w:rsid w:val="005F5056"/>
    <w:rsid w:val="005F5236"/>
    <w:rsid w:val="005F5A9C"/>
    <w:rsid w:val="005F5DE0"/>
    <w:rsid w:val="005F5EFF"/>
    <w:rsid w:val="005F6264"/>
    <w:rsid w:val="005F6546"/>
    <w:rsid w:val="005F67E6"/>
    <w:rsid w:val="005F682F"/>
    <w:rsid w:val="005F703B"/>
    <w:rsid w:val="006005FF"/>
    <w:rsid w:val="00600689"/>
    <w:rsid w:val="006008DD"/>
    <w:rsid w:val="006009D7"/>
    <w:rsid w:val="00600CF7"/>
    <w:rsid w:val="0060119D"/>
    <w:rsid w:val="00601C51"/>
    <w:rsid w:val="00601ED3"/>
    <w:rsid w:val="0060201E"/>
    <w:rsid w:val="006022AD"/>
    <w:rsid w:val="00603002"/>
    <w:rsid w:val="00603598"/>
    <w:rsid w:val="00603650"/>
    <w:rsid w:val="00603740"/>
    <w:rsid w:val="00603805"/>
    <w:rsid w:val="006039BD"/>
    <w:rsid w:val="00603C04"/>
    <w:rsid w:val="00603EFB"/>
    <w:rsid w:val="006045EA"/>
    <w:rsid w:val="006047F5"/>
    <w:rsid w:val="00604920"/>
    <w:rsid w:val="00604B3F"/>
    <w:rsid w:val="00604DD0"/>
    <w:rsid w:val="00604EEC"/>
    <w:rsid w:val="006050A8"/>
    <w:rsid w:val="006050C2"/>
    <w:rsid w:val="006053C6"/>
    <w:rsid w:val="006055CA"/>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C98"/>
    <w:rsid w:val="00607C9B"/>
    <w:rsid w:val="00607E8F"/>
    <w:rsid w:val="00607E97"/>
    <w:rsid w:val="00610013"/>
    <w:rsid w:val="006101DF"/>
    <w:rsid w:val="006103FB"/>
    <w:rsid w:val="00610539"/>
    <w:rsid w:val="006105B4"/>
    <w:rsid w:val="00610693"/>
    <w:rsid w:val="006107BC"/>
    <w:rsid w:val="0061098E"/>
    <w:rsid w:val="00610D35"/>
    <w:rsid w:val="00610F42"/>
    <w:rsid w:val="0061180A"/>
    <w:rsid w:val="00611856"/>
    <w:rsid w:val="00611894"/>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D3"/>
    <w:rsid w:val="0061570E"/>
    <w:rsid w:val="00615CB9"/>
    <w:rsid w:val="00615E42"/>
    <w:rsid w:val="00615E4A"/>
    <w:rsid w:val="00615EEE"/>
    <w:rsid w:val="00615F18"/>
    <w:rsid w:val="0061677D"/>
    <w:rsid w:val="00616A0E"/>
    <w:rsid w:val="00616B3D"/>
    <w:rsid w:val="00616CB5"/>
    <w:rsid w:val="00616EEF"/>
    <w:rsid w:val="00617404"/>
    <w:rsid w:val="0061744A"/>
    <w:rsid w:val="0061766D"/>
    <w:rsid w:val="00617953"/>
    <w:rsid w:val="00617D60"/>
    <w:rsid w:val="00620339"/>
    <w:rsid w:val="00620766"/>
    <w:rsid w:val="0062094F"/>
    <w:rsid w:val="00620A43"/>
    <w:rsid w:val="00620A5D"/>
    <w:rsid w:val="00620D9F"/>
    <w:rsid w:val="00620DC0"/>
    <w:rsid w:val="00620E4B"/>
    <w:rsid w:val="00620E4D"/>
    <w:rsid w:val="00620F8B"/>
    <w:rsid w:val="0062151F"/>
    <w:rsid w:val="006218A9"/>
    <w:rsid w:val="00621AEB"/>
    <w:rsid w:val="00621DEC"/>
    <w:rsid w:val="006223EE"/>
    <w:rsid w:val="0062280B"/>
    <w:rsid w:val="0062288D"/>
    <w:rsid w:val="006228BC"/>
    <w:rsid w:val="00622D20"/>
    <w:rsid w:val="00622EFF"/>
    <w:rsid w:val="006230D5"/>
    <w:rsid w:val="006234CE"/>
    <w:rsid w:val="006235C1"/>
    <w:rsid w:val="00623E6D"/>
    <w:rsid w:val="00624226"/>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787E"/>
    <w:rsid w:val="00627A38"/>
    <w:rsid w:val="00627AC0"/>
    <w:rsid w:val="00627CF4"/>
    <w:rsid w:val="00627EFF"/>
    <w:rsid w:val="006306FC"/>
    <w:rsid w:val="00630E60"/>
    <w:rsid w:val="0063117A"/>
    <w:rsid w:val="0063184F"/>
    <w:rsid w:val="00631B30"/>
    <w:rsid w:val="00631EE4"/>
    <w:rsid w:val="00631EF8"/>
    <w:rsid w:val="0063207F"/>
    <w:rsid w:val="00632565"/>
    <w:rsid w:val="0063273E"/>
    <w:rsid w:val="006329C0"/>
    <w:rsid w:val="00632F7B"/>
    <w:rsid w:val="0063331A"/>
    <w:rsid w:val="00633E95"/>
    <w:rsid w:val="00633F37"/>
    <w:rsid w:val="00634852"/>
    <w:rsid w:val="00634D70"/>
    <w:rsid w:val="0063599A"/>
    <w:rsid w:val="00635EB6"/>
    <w:rsid w:val="00635FDF"/>
    <w:rsid w:val="006360BB"/>
    <w:rsid w:val="00636123"/>
    <w:rsid w:val="00636184"/>
    <w:rsid w:val="006364B3"/>
    <w:rsid w:val="00636839"/>
    <w:rsid w:val="00636948"/>
    <w:rsid w:val="00636CC4"/>
    <w:rsid w:val="00636D18"/>
    <w:rsid w:val="00636E10"/>
    <w:rsid w:val="00636E28"/>
    <w:rsid w:val="00636E7D"/>
    <w:rsid w:val="00637092"/>
    <w:rsid w:val="0063725B"/>
    <w:rsid w:val="006373AF"/>
    <w:rsid w:val="00640220"/>
    <w:rsid w:val="00640273"/>
    <w:rsid w:val="00640392"/>
    <w:rsid w:val="00640489"/>
    <w:rsid w:val="00640826"/>
    <w:rsid w:val="006408AC"/>
    <w:rsid w:val="00640E2E"/>
    <w:rsid w:val="00641771"/>
    <w:rsid w:val="00641A0A"/>
    <w:rsid w:val="00641D7B"/>
    <w:rsid w:val="00641DF7"/>
    <w:rsid w:val="00642287"/>
    <w:rsid w:val="006422F6"/>
    <w:rsid w:val="00642764"/>
    <w:rsid w:val="0064279B"/>
    <w:rsid w:val="006428B7"/>
    <w:rsid w:val="0064299F"/>
    <w:rsid w:val="0064381B"/>
    <w:rsid w:val="00643B29"/>
    <w:rsid w:val="00643B5D"/>
    <w:rsid w:val="00643CD1"/>
    <w:rsid w:val="00643DA6"/>
    <w:rsid w:val="006450A1"/>
    <w:rsid w:val="0064558B"/>
    <w:rsid w:val="00646108"/>
    <w:rsid w:val="00646142"/>
    <w:rsid w:val="00646A47"/>
    <w:rsid w:val="00646BB3"/>
    <w:rsid w:val="00646C8E"/>
    <w:rsid w:val="00646CAA"/>
    <w:rsid w:val="00646D01"/>
    <w:rsid w:val="00646E18"/>
    <w:rsid w:val="00647350"/>
    <w:rsid w:val="0064735D"/>
    <w:rsid w:val="006477EB"/>
    <w:rsid w:val="0064789D"/>
    <w:rsid w:val="00647A99"/>
    <w:rsid w:val="00647D24"/>
    <w:rsid w:val="0065046F"/>
    <w:rsid w:val="0065072C"/>
    <w:rsid w:val="00650A93"/>
    <w:rsid w:val="00650EC2"/>
    <w:rsid w:val="00651A3A"/>
    <w:rsid w:val="00651A4E"/>
    <w:rsid w:val="00651EC1"/>
    <w:rsid w:val="00651EDD"/>
    <w:rsid w:val="00652590"/>
    <w:rsid w:val="00652717"/>
    <w:rsid w:val="006527BF"/>
    <w:rsid w:val="00652933"/>
    <w:rsid w:val="006532DF"/>
    <w:rsid w:val="0065341D"/>
    <w:rsid w:val="006534C8"/>
    <w:rsid w:val="00654306"/>
    <w:rsid w:val="0065430C"/>
    <w:rsid w:val="006543B7"/>
    <w:rsid w:val="006546C4"/>
    <w:rsid w:val="0065492E"/>
    <w:rsid w:val="00654AD5"/>
    <w:rsid w:val="00654B5C"/>
    <w:rsid w:val="00654CA8"/>
    <w:rsid w:val="00654D7C"/>
    <w:rsid w:val="00654DBF"/>
    <w:rsid w:val="00654FF5"/>
    <w:rsid w:val="00655D42"/>
    <w:rsid w:val="00655F48"/>
    <w:rsid w:val="006561B8"/>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2A0"/>
    <w:rsid w:val="00663456"/>
    <w:rsid w:val="00663573"/>
    <w:rsid w:val="00663881"/>
    <w:rsid w:val="00663CA6"/>
    <w:rsid w:val="006642B3"/>
    <w:rsid w:val="0066475E"/>
    <w:rsid w:val="006648F6"/>
    <w:rsid w:val="00665115"/>
    <w:rsid w:val="00665158"/>
    <w:rsid w:val="00665237"/>
    <w:rsid w:val="00665242"/>
    <w:rsid w:val="00665440"/>
    <w:rsid w:val="006654BE"/>
    <w:rsid w:val="00665777"/>
    <w:rsid w:val="00665798"/>
    <w:rsid w:val="00665857"/>
    <w:rsid w:val="0066588C"/>
    <w:rsid w:val="00665A9A"/>
    <w:rsid w:val="00665C69"/>
    <w:rsid w:val="00665C6B"/>
    <w:rsid w:val="006661A4"/>
    <w:rsid w:val="006661D6"/>
    <w:rsid w:val="00666396"/>
    <w:rsid w:val="00666920"/>
    <w:rsid w:val="00666A32"/>
    <w:rsid w:val="00666AA9"/>
    <w:rsid w:val="00666E03"/>
    <w:rsid w:val="006671E2"/>
    <w:rsid w:val="00667695"/>
    <w:rsid w:val="006676AF"/>
    <w:rsid w:val="0066786E"/>
    <w:rsid w:val="00667BBF"/>
    <w:rsid w:val="006700BE"/>
    <w:rsid w:val="00670144"/>
    <w:rsid w:val="0067019C"/>
    <w:rsid w:val="006707A7"/>
    <w:rsid w:val="00671060"/>
    <w:rsid w:val="00671248"/>
    <w:rsid w:val="00671295"/>
    <w:rsid w:val="00671F6A"/>
    <w:rsid w:val="00672128"/>
    <w:rsid w:val="006725AD"/>
    <w:rsid w:val="00672686"/>
    <w:rsid w:val="0067279F"/>
    <w:rsid w:val="00672F6B"/>
    <w:rsid w:val="0067304A"/>
    <w:rsid w:val="00673597"/>
    <w:rsid w:val="00673868"/>
    <w:rsid w:val="00673B3F"/>
    <w:rsid w:val="00673D10"/>
    <w:rsid w:val="00673E2C"/>
    <w:rsid w:val="00673E35"/>
    <w:rsid w:val="00673F87"/>
    <w:rsid w:val="0067406D"/>
    <w:rsid w:val="0067432E"/>
    <w:rsid w:val="00674338"/>
    <w:rsid w:val="00674516"/>
    <w:rsid w:val="00674666"/>
    <w:rsid w:val="00674DE9"/>
    <w:rsid w:val="006752BE"/>
    <w:rsid w:val="00675301"/>
    <w:rsid w:val="00675327"/>
    <w:rsid w:val="00675769"/>
    <w:rsid w:val="006757A9"/>
    <w:rsid w:val="0067582B"/>
    <w:rsid w:val="00675A51"/>
    <w:rsid w:val="00675BFF"/>
    <w:rsid w:val="00675C06"/>
    <w:rsid w:val="00675E23"/>
    <w:rsid w:val="0067602D"/>
    <w:rsid w:val="00676344"/>
    <w:rsid w:val="0067639D"/>
    <w:rsid w:val="0067686E"/>
    <w:rsid w:val="00676955"/>
    <w:rsid w:val="00676FBA"/>
    <w:rsid w:val="00677429"/>
    <w:rsid w:val="0067747A"/>
    <w:rsid w:val="00677B59"/>
    <w:rsid w:val="00677EB8"/>
    <w:rsid w:val="00680287"/>
    <w:rsid w:val="0068047A"/>
    <w:rsid w:val="0068073E"/>
    <w:rsid w:val="006807FA"/>
    <w:rsid w:val="00680A7B"/>
    <w:rsid w:val="00680D20"/>
    <w:rsid w:val="00680F5A"/>
    <w:rsid w:val="00681192"/>
    <w:rsid w:val="006813D0"/>
    <w:rsid w:val="00681834"/>
    <w:rsid w:val="00681995"/>
    <w:rsid w:val="0068207C"/>
    <w:rsid w:val="0068208E"/>
    <w:rsid w:val="006820D7"/>
    <w:rsid w:val="00682330"/>
    <w:rsid w:val="006823F5"/>
    <w:rsid w:val="00682548"/>
    <w:rsid w:val="0068335F"/>
    <w:rsid w:val="006839A8"/>
    <w:rsid w:val="006839DC"/>
    <w:rsid w:val="00683AD9"/>
    <w:rsid w:val="00683B64"/>
    <w:rsid w:val="00683E65"/>
    <w:rsid w:val="00683EB0"/>
    <w:rsid w:val="00683F02"/>
    <w:rsid w:val="006840F9"/>
    <w:rsid w:val="0068453B"/>
    <w:rsid w:val="00684C5B"/>
    <w:rsid w:val="00684F86"/>
    <w:rsid w:val="00684FB3"/>
    <w:rsid w:val="0068509B"/>
    <w:rsid w:val="006851FD"/>
    <w:rsid w:val="00685244"/>
    <w:rsid w:val="00685412"/>
    <w:rsid w:val="00685B21"/>
    <w:rsid w:val="00685CA0"/>
    <w:rsid w:val="00685CF3"/>
    <w:rsid w:val="00685F43"/>
    <w:rsid w:val="006862DF"/>
    <w:rsid w:val="00686928"/>
    <w:rsid w:val="00686A4C"/>
    <w:rsid w:val="00686CA4"/>
    <w:rsid w:val="00686FE2"/>
    <w:rsid w:val="0068705D"/>
    <w:rsid w:val="006870D1"/>
    <w:rsid w:val="0068756E"/>
    <w:rsid w:val="006876C4"/>
    <w:rsid w:val="00687A4F"/>
    <w:rsid w:val="00687C63"/>
    <w:rsid w:val="00687F1E"/>
    <w:rsid w:val="0069026C"/>
    <w:rsid w:val="00690BF3"/>
    <w:rsid w:val="00690D28"/>
    <w:rsid w:val="006911AF"/>
    <w:rsid w:val="006919FB"/>
    <w:rsid w:val="006923B9"/>
    <w:rsid w:val="006923FF"/>
    <w:rsid w:val="006926E3"/>
    <w:rsid w:val="006927D1"/>
    <w:rsid w:val="0069289E"/>
    <w:rsid w:val="0069290F"/>
    <w:rsid w:val="00692B78"/>
    <w:rsid w:val="00692BAE"/>
    <w:rsid w:val="00692BBA"/>
    <w:rsid w:val="00692BC8"/>
    <w:rsid w:val="00692C34"/>
    <w:rsid w:val="00693142"/>
    <w:rsid w:val="006932A7"/>
    <w:rsid w:val="00693806"/>
    <w:rsid w:val="00693C35"/>
    <w:rsid w:val="00693E9D"/>
    <w:rsid w:val="006944D2"/>
    <w:rsid w:val="00694810"/>
    <w:rsid w:val="00694B89"/>
    <w:rsid w:val="00694EF6"/>
    <w:rsid w:val="00694FF9"/>
    <w:rsid w:val="00695310"/>
    <w:rsid w:val="0069547F"/>
    <w:rsid w:val="006956AE"/>
    <w:rsid w:val="006956F0"/>
    <w:rsid w:val="006957E6"/>
    <w:rsid w:val="00695FD1"/>
    <w:rsid w:val="00696167"/>
    <w:rsid w:val="00696376"/>
    <w:rsid w:val="0069754C"/>
    <w:rsid w:val="00697611"/>
    <w:rsid w:val="00697991"/>
    <w:rsid w:val="006979E0"/>
    <w:rsid w:val="00697B68"/>
    <w:rsid w:val="00697BA1"/>
    <w:rsid w:val="00697BEF"/>
    <w:rsid w:val="00697CEC"/>
    <w:rsid w:val="006A02A6"/>
    <w:rsid w:val="006A06D7"/>
    <w:rsid w:val="006A0BA9"/>
    <w:rsid w:val="006A0BCD"/>
    <w:rsid w:val="006A148C"/>
    <w:rsid w:val="006A177E"/>
    <w:rsid w:val="006A1F98"/>
    <w:rsid w:val="006A2093"/>
    <w:rsid w:val="006A22B2"/>
    <w:rsid w:val="006A24F3"/>
    <w:rsid w:val="006A2539"/>
    <w:rsid w:val="006A2A28"/>
    <w:rsid w:val="006A2CAE"/>
    <w:rsid w:val="006A2D38"/>
    <w:rsid w:val="006A2E0A"/>
    <w:rsid w:val="006A2F49"/>
    <w:rsid w:val="006A3351"/>
    <w:rsid w:val="006A34AB"/>
    <w:rsid w:val="006A36EB"/>
    <w:rsid w:val="006A40C0"/>
    <w:rsid w:val="006A44FE"/>
    <w:rsid w:val="006A4541"/>
    <w:rsid w:val="006A48BF"/>
    <w:rsid w:val="006A4A5A"/>
    <w:rsid w:val="006A4A87"/>
    <w:rsid w:val="006A4F12"/>
    <w:rsid w:val="006A5027"/>
    <w:rsid w:val="006A5242"/>
    <w:rsid w:val="006A591F"/>
    <w:rsid w:val="006A5CA0"/>
    <w:rsid w:val="006A5D74"/>
    <w:rsid w:val="006A6258"/>
    <w:rsid w:val="006A6471"/>
    <w:rsid w:val="006A66C1"/>
    <w:rsid w:val="006A68D8"/>
    <w:rsid w:val="006A6A44"/>
    <w:rsid w:val="006A6D03"/>
    <w:rsid w:val="006A6D29"/>
    <w:rsid w:val="006A6EC0"/>
    <w:rsid w:val="006A6F14"/>
    <w:rsid w:val="006A77C7"/>
    <w:rsid w:val="006A7A72"/>
    <w:rsid w:val="006B0005"/>
    <w:rsid w:val="006B0172"/>
    <w:rsid w:val="006B02EF"/>
    <w:rsid w:val="006B0DC6"/>
    <w:rsid w:val="006B16AF"/>
    <w:rsid w:val="006B16E7"/>
    <w:rsid w:val="006B19FD"/>
    <w:rsid w:val="006B1AA6"/>
    <w:rsid w:val="006B1E1D"/>
    <w:rsid w:val="006B26F3"/>
    <w:rsid w:val="006B2A2D"/>
    <w:rsid w:val="006B2B1D"/>
    <w:rsid w:val="006B3172"/>
    <w:rsid w:val="006B3307"/>
    <w:rsid w:val="006B3311"/>
    <w:rsid w:val="006B353E"/>
    <w:rsid w:val="006B388F"/>
    <w:rsid w:val="006B3AA4"/>
    <w:rsid w:val="006B434E"/>
    <w:rsid w:val="006B44A7"/>
    <w:rsid w:val="006B44CC"/>
    <w:rsid w:val="006B468D"/>
    <w:rsid w:val="006B4E40"/>
    <w:rsid w:val="006B4E62"/>
    <w:rsid w:val="006B502C"/>
    <w:rsid w:val="006B5278"/>
    <w:rsid w:val="006B5A48"/>
    <w:rsid w:val="006B5B57"/>
    <w:rsid w:val="006B5BBC"/>
    <w:rsid w:val="006B5CBB"/>
    <w:rsid w:val="006B60EF"/>
    <w:rsid w:val="006B6368"/>
    <w:rsid w:val="006B6D21"/>
    <w:rsid w:val="006B715A"/>
    <w:rsid w:val="006B7B03"/>
    <w:rsid w:val="006B7FCA"/>
    <w:rsid w:val="006C0541"/>
    <w:rsid w:val="006C08A0"/>
    <w:rsid w:val="006C1002"/>
    <w:rsid w:val="006C1B02"/>
    <w:rsid w:val="006C1E32"/>
    <w:rsid w:val="006C1E59"/>
    <w:rsid w:val="006C2137"/>
    <w:rsid w:val="006C24F8"/>
    <w:rsid w:val="006C25F4"/>
    <w:rsid w:val="006C300E"/>
    <w:rsid w:val="006C36AA"/>
    <w:rsid w:val="006C3E64"/>
    <w:rsid w:val="006C47B9"/>
    <w:rsid w:val="006C4FD7"/>
    <w:rsid w:val="006C503A"/>
    <w:rsid w:val="006C54F7"/>
    <w:rsid w:val="006C55FA"/>
    <w:rsid w:val="006C58D5"/>
    <w:rsid w:val="006C5919"/>
    <w:rsid w:val="006C5AFF"/>
    <w:rsid w:val="006C5F09"/>
    <w:rsid w:val="006C6122"/>
    <w:rsid w:val="006C61D3"/>
    <w:rsid w:val="006C6434"/>
    <w:rsid w:val="006C65BC"/>
    <w:rsid w:val="006C6A44"/>
    <w:rsid w:val="006C6AD9"/>
    <w:rsid w:val="006C6B4D"/>
    <w:rsid w:val="006C6D6B"/>
    <w:rsid w:val="006C6F9A"/>
    <w:rsid w:val="006C738C"/>
    <w:rsid w:val="006C73AF"/>
    <w:rsid w:val="006C7707"/>
    <w:rsid w:val="006C79DA"/>
    <w:rsid w:val="006D0682"/>
    <w:rsid w:val="006D09B8"/>
    <w:rsid w:val="006D0A3C"/>
    <w:rsid w:val="006D0B4A"/>
    <w:rsid w:val="006D0B9F"/>
    <w:rsid w:val="006D0BDA"/>
    <w:rsid w:val="006D0E5E"/>
    <w:rsid w:val="006D14AD"/>
    <w:rsid w:val="006D1831"/>
    <w:rsid w:val="006D1936"/>
    <w:rsid w:val="006D1B32"/>
    <w:rsid w:val="006D1C23"/>
    <w:rsid w:val="006D20E7"/>
    <w:rsid w:val="006D2146"/>
    <w:rsid w:val="006D2276"/>
    <w:rsid w:val="006D248D"/>
    <w:rsid w:val="006D2799"/>
    <w:rsid w:val="006D27C1"/>
    <w:rsid w:val="006D2A3F"/>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730"/>
    <w:rsid w:val="006D47DC"/>
    <w:rsid w:val="006D4A1E"/>
    <w:rsid w:val="006D4FDE"/>
    <w:rsid w:val="006D537C"/>
    <w:rsid w:val="006D5A26"/>
    <w:rsid w:val="006D6262"/>
    <w:rsid w:val="006D6C85"/>
    <w:rsid w:val="006D7097"/>
    <w:rsid w:val="006D73E9"/>
    <w:rsid w:val="006D755E"/>
    <w:rsid w:val="006D79FE"/>
    <w:rsid w:val="006D7D31"/>
    <w:rsid w:val="006E0EA9"/>
    <w:rsid w:val="006E10C4"/>
    <w:rsid w:val="006E1FE9"/>
    <w:rsid w:val="006E2046"/>
    <w:rsid w:val="006E2255"/>
    <w:rsid w:val="006E231E"/>
    <w:rsid w:val="006E2350"/>
    <w:rsid w:val="006E26DF"/>
    <w:rsid w:val="006E2B49"/>
    <w:rsid w:val="006E2D91"/>
    <w:rsid w:val="006E32B0"/>
    <w:rsid w:val="006E32C1"/>
    <w:rsid w:val="006E348A"/>
    <w:rsid w:val="006E349D"/>
    <w:rsid w:val="006E3D6D"/>
    <w:rsid w:val="006E3E5D"/>
    <w:rsid w:val="006E3FC5"/>
    <w:rsid w:val="006E491B"/>
    <w:rsid w:val="006E4D6C"/>
    <w:rsid w:val="006E5339"/>
    <w:rsid w:val="006E5353"/>
    <w:rsid w:val="006E57EF"/>
    <w:rsid w:val="006E599C"/>
    <w:rsid w:val="006E6510"/>
    <w:rsid w:val="006E7C9E"/>
    <w:rsid w:val="006E7CA1"/>
    <w:rsid w:val="006E7EE2"/>
    <w:rsid w:val="006F030E"/>
    <w:rsid w:val="006F04EA"/>
    <w:rsid w:val="006F067B"/>
    <w:rsid w:val="006F07A5"/>
    <w:rsid w:val="006F0FE1"/>
    <w:rsid w:val="006F15FF"/>
    <w:rsid w:val="006F1622"/>
    <w:rsid w:val="006F1819"/>
    <w:rsid w:val="006F186E"/>
    <w:rsid w:val="006F1E2C"/>
    <w:rsid w:val="006F1E3C"/>
    <w:rsid w:val="006F209E"/>
    <w:rsid w:val="006F23F1"/>
    <w:rsid w:val="006F2BCF"/>
    <w:rsid w:val="006F2E10"/>
    <w:rsid w:val="006F306C"/>
    <w:rsid w:val="006F3238"/>
    <w:rsid w:val="006F3A63"/>
    <w:rsid w:val="006F3D46"/>
    <w:rsid w:val="006F4127"/>
    <w:rsid w:val="006F414C"/>
    <w:rsid w:val="006F4323"/>
    <w:rsid w:val="006F4389"/>
    <w:rsid w:val="006F54F0"/>
    <w:rsid w:val="006F5522"/>
    <w:rsid w:val="006F62C5"/>
    <w:rsid w:val="006F6356"/>
    <w:rsid w:val="006F6A28"/>
    <w:rsid w:val="006F729A"/>
    <w:rsid w:val="006F7486"/>
    <w:rsid w:val="006F75AC"/>
    <w:rsid w:val="006F7AB9"/>
    <w:rsid w:val="006F7AD2"/>
    <w:rsid w:val="006F7AFC"/>
    <w:rsid w:val="006F7D0A"/>
    <w:rsid w:val="006F7F1E"/>
    <w:rsid w:val="00700120"/>
    <w:rsid w:val="0070034F"/>
    <w:rsid w:val="007003D9"/>
    <w:rsid w:val="007004E7"/>
    <w:rsid w:val="00700C33"/>
    <w:rsid w:val="00701836"/>
    <w:rsid w:val="0070275C"/>
    <w:rsid w:val="00702827"/>
    <w:rsid w:val="00702BAA"/>
    <w:rsid w:val="00702DC5"/>
    <w:rsid w:val="0070326F"/>
    <w:rsid w:val="007037FE"/>
    <w:rsid w:val="007039FC"/>
    <w:rsid w:val="00703B61"/>
    <w:rsid w:val="00703CA2"/>
    <w:rsid w:val="00704309"/>
    <w:rsid w:val="0070448A"/>
    <w:rsid w:val="0070455F"/>
    <w:rsid w:val="007047BB"/>
    <w:rsid w:val="0070480F"/>
    <w:rsid w:val="00704938"/>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E26"/>
    <w:rsid w:val="00710177"/>
    <w:rsid w:val="00710347"/>
    <w:rsid w:val="0071035D"/>
    <w:rsid w:val="007103A9"/>
    <w:rsid w:val="0071051E"/>
    <w:rsid w:val="0071095C"/>
    <w:rsid w:val="00710A08"/>
    <w:rsid w:val="00710B61"/>
    <w:rsid w:val="00710CA9"/>
    <w:rsid w:val="00710D5D"/>
    <w:rsid w:val="00710EA8"/>
    <w:rsid w:val="00710F05"/>
    <w:rsid w:val="007113A0"/>
    <w:rsid w:val="00711D50"/>
    <w:rsid w:val="00711D6A"/>
    <w:rsid w:val="00711F90"/>
    <w:rsid w:val="00712056"/>
    <w:rsid w:val="007121A4"/>
    <w:rsid w:val="007121F7"/>
    <w:rsid w:val="00712321"/>
    <w:rsid w:val="00712C5D"/>
    <w:rsid w:val="00713154"/>
    <w:rsid w:val="00713440"/>
    <w:rsid w:val="007134A6"/>
    <w:rsid w:val="0071472A"/>
    <w:rsid w:val="00715047"/>
    <w:rsid w:val="0071508C"/>
    <w:rsid w:val="007154F5"/>
    <w:rsid w:val="007156AF"/>
    <w:rsid w:val="00715793"/>
    <w:rsid w:val="007158B7"/>
    <w:rsid w:val="00715A22"/>
    <w:rsid w:val="00715D36"/>
    <w:rsid w:val="00715D6B"/>
    <w:rsid w:val="00716081"/>
    <w:rsid w:val="00716645"/>
    <w:rsid w:val="00716E6A"/>
    <w:rsid w:val="0071701C"/>
    <w:rsid w:val="007170C2"/>
    <w:rsid w:val="007176A3"/>
    <w:rsid w:val="00717BD1"/>
    <w:rsid w:val="00717F31"/>
    <w:rsid w:val="007202AD"/>
    <w:rsid w:val="0072035D"/>
    <w:rsid w:val="007203E8"/>
    <w:rsid w:val="007203F9"/>
    <w:rsid w:val="00720551"/>
    <w:rsid w:val="00720A7D"/>
    <w:rsid w:val="007218F4"/>
    <w:rsid w:val="00721E61"/>
    <w:rsid w:val="007221A9"/>
    <w:rsid w:val="00722364"/>
    <w:rsid w:val="00722404"/>
    <w:rsid w:val="0072256A"/>
    <w:rsid w:val="00722778"/>
    <w:rsid w:val="00722863"/>
    <w:rsid w:val="00722F67"/>
    <w:rsid w:val="007230DA"/>
    <w:rsid w:val="0072317B"/>
    <w:rsid w:val="007231F0"/>
    <w:rsid w:val="007232BE"/>
    <w:rsid w:val="00723775"/>
    <w:rsid w:val="00723A7E"/>
    <w:rsid w:val="00723FA1"/>
    <w:rsid w:val="007243F6"/>
    <w:rsid w:val="0072440F"/>
    <w:rsid w:val="007245BE"/>
    <w:rsid w:val="0072469D"/>
    <w:rsid w:val="00724E0A"/>
    <w:rsid w:val="00724F13"/>
    <w:rsid w:val="0072502C"/>
    <w:rsid w:val="00725366"/>
    <w:rsid w:val="007253CB"/>
    <w:rsid w:val="00725721"/>
    <w:rsid w:val="0072641A"/>
    <w:rsid w:val="00726492"/>
    <w:rsid w:val="00726876"/>
    <w:rsid w:val="00726BEE"/>
    <w:rsid w:val="00726D31"/>
    <w:rsid w:val="00727019"/>
    <w:rsid w:val="00727550"/>
    <w:rsid w:val="00727651"/>
    <w:rsid w:val="0072773A"/>
    <w:rsid w:val="007279D6"/>
    <w:rsid w:val="00727A5D"/>
    <w:rsid w:val="00727CAD"/>
    <w:rsid w:val="00727F13"/>
    <w:rsid w:val="00727FF5"/>
    <w:rsid w:val="00730057"/>
    <w:rsid w:val="007303E5"/>
    <w:rsid w:val="0073044A"/>
    <w:rsid w:val="00730799"/>
    <w:rsid w:val="00730B0E"/>
    <w:rsid w:val="00730B10"/>
    <w:rsid w:val="00730E0C"/>
    <w:rsid w:val="007315D6"/>
    <w:rsid w:val="00732172"/>
    <w:rsid w:val="007321E3"/>
    <w:rsid w:val="007323CC"/>
    <w:rsid w:val="007327A4"/>
    <w:rsid w:val="00732887"/>
    <w:rsid w:val="00732C28"/>
    <w:rsid w:val="00732EBE"/>
    <w:rsid w:val="007331B3"/>
    <w:rsid w:val="007332C4"/>
    <w:rsid w:val="00733DCE"/>
    <w:rsid w:val="00733EC7"/>
    <w:rsid w:val="00733F5C"/>
    <w:rsid w:val="007340C9"/>
    <w:rsid w:val="00734357"/>
    <w:rsid w:val="007344A4"/>
    <w:rsid w:val="00734D53"/>
    <w:rsid w:val="00734FEB"/>
    <w:rsid w:val="00735252"/>
    <w:rsid w:val="0073548F"/>
    <w:rsid w:val="00735ACE"/>
    <w:rsid w:val="00735BA3"/>
    <w:rsid w:val="00735C3C"/>
    <w:rsid w:val="00735EFE"/>
    <w:rsid w:val="00735FE1"/>
    <w:rsid w:val="0073616C"/>
    <w:rsid w:val="00736A15"/>
    <w:rsid w:val="00736FB9"/>
    <w:rsid w:val="00736FD7"/>
    <w:rsid w:val="0073706D"/>
    <w:rsid w:val="0073727B"/>
    <w:rsid w:val="0073755A"/>
    <w:rsid w:val="00737C9F"/>
    <w:rsid w:val="00737DF9"/>
    <w:rsid w:val="007405A0"/>
    <w:rsid w:val="0074075D"/>
    <w:rsid w:val="007407F5"/>
    <w:rsid w:val="0074086F"/>
    <w:rsid w:val="007411C8"/>
    <w:rsid w:val="00741833"/>
    <w:rsid w:val="007418B5"/>
    <w:rsid w:val="00741FA5"/>
    <w:rsid w:val="007421A1"/>
    <w:rsid w:val="007423BB"/>
    <w:rsid w:val="007424F1"/>
    <w:rsid w:val="00742613"/>
    <w:rsid w:val="00742941"/>
    <w:rsid w:val="00742C41"/>
    <w:rsid w:val="007431F5"/>
    <w:rsid w:val="007434B4"/>
    <w:rsid w:val="00743567"/>
    <w:rsid w:val="00743629"/>
    <w:rsid w:val="007436BD"/>
    <w:rsid w:val="00743876"/>
    <w:rsid w:val="007439A1"/>
    <w:rsid w:val="00743F17"/>
    <w:rsid w:val="00743FCF"/>
    <w:rsid w:val="007442C5"/>
    <w:rsid w:val="007443BC"/>
    <w:rsid w:val="007446F0"/>
    <w:rsid w:val="0074486C"/>
    <w:rsid w:val="00744BEA"/>
    <w:rsid w:val="00744ED7"/>
    <w:rsid w:val="00745131"/>
    <w:rsid w:val="007452B8"/>
    <w:rsid w:val="0074597E"/>
    <w:rsid w:val="00745AF4"/>
    <w:rsid w:val="00745B41"/>
    <w:rsid w:val="00745CAF"/>
    <w:rsid w:val="00745D9B"/>
    <w:rsid w:val="00745E3D"/>
    <w:rsid w:val="007465D7"/>
    <w:rsid w:val="007467F7"/>
    <w:rsid w:val="007468BF"/>
    <w:rsid w:val="00746C56"/>
    <w:rsid w:val="00746CF6"/>
    <w:rsid w:val="00747273"/>
    <w:rsid w:val="00747629"/>
    <w:rsid w:val="00747914"/>
    <w:rsid w:val="00747933"/>
    <w:rsid w:val="00747A33"/>
    <w:rsid w:val="00747CB4"/>
    <w:rsid w:val="0075059E"/>
    <w:rsid w:val="0075071B"/>
    <w:rsid w:val="007509E5"/>
    <w:rsid w:val="007510E1"/>
    <w:rsid w:val="007510F2"/>
    <w:rsid w:val="00751158"/>
    <w:rsid w:val="00751A4F"/>
    <w:rsid w:val="00751FED"/>
    <w:rsid w:val="00752146"/>
    <w:rsid w:val="007522E5"/>
    <w:rsid w:val="007527BD"/>
    <w:rsid w:val="00752BD5"/>
    <w:rsid w:val="0075364F"/>
    <w:rsid w:val="0075371A"/>
    <w:rsid w:val="0075408E"/>
    <w:rsid w:val="00754237"/>
    <w:rsid w:val="007543DA"/>
    <w:rsid w:val="007544BD"/>
    <w:rsid w:val="0075493C"/>
    <w:rsid w:val="0075494E"/>
    <w:rsid w:val="007549F0"/>
    <w:rsid w:val="00754BFE"/>
    <w:rsid w:val="00754C21"/>
    <w:rsid w:val="00754F0C"/>
    <w:rsid w:val="0075565F"/>
    <w:rsid w:val="00755B30"/>
    <w:rsid w:val="00755C59"/>
    <w:rsid w:val="007564F2"/>
    <w:rsid w:val="007565D8"/>
    <w:rsid w:val="0075665E"/>
    <w:rsid w:val="00756B93"/>
    <w:rsid w:val="00756E7C"/>
    <w:rsid w:val="007575BD"/>
    <w:rsid w:val="0075760B"/>
    <w:rsid w:val="00757E92"/>
    <w:rsid w:val="00757F1F"/>
    <w:rsid w:val="007600C9"/>
    <w:rsid w:val="007606B3"/>
    <w:rsid w:val="007608F3"/>
    <w:rsid w:val="007609D5"/>
    <w:rsid w:val="007609D6"/>
    <w:rsid w:val="007610AB"/>
    <w:rsid w:val="007614E0"/>
    <w:rsid w:val="007618AD"/>
    <w:rsid w:val="00762028"/>
    <w:rsid w:val="007621A3"/>
    <w:rsid w:val="00762458"/>
    <w:rsid w:val="007625D3"/>
    <w:rsid w:val="007626D1"/>
    <w:rsid w:val="00762A3E"/>
    <w:rsid w:val="00762C2C"/>
    <w:rsid w:val="007631E2"/>
    <w:rsid w:val="0076365E"/>
    <w:rsid w:val="007638CF"/>
    <w:rsid w:val="00763C48"/>
    <w:rsid w:val="00763C9A"/>
    <w:rsid w:val="00763FF1"/>
    <w:rsid w:val="0076436B"/>
    <w:rsid w:val="0076490A"/>
    <w:rsid w:val="00764951"/>
    <w:rsid w:val="00764B45"/>
    <w:rsid w:val="00764E90"/>
    <w:rsid w:val="00764F70"/>
    <w:rsid w:val="007650A5"/>
    <w:rsid w:val="00765218"/>
    <w:rsid w:val="0076554D"/>
    <w:rsid w:val="00765AE6"/>
    <w:rsid w:val="00765F4F"/>
    <w:rsid w:val="00766141"/>
    <w:rsid w:val="007663C8"/>
    <w:rsid w:val="00766438"/>
    <w:rsid w:val="0076680D"/>
    <w:rsid w:val="007668A1"/>
    <w:rsid w:val="00766A30"/>
    <w:rsid w:val="00766E95"/>
    <w:rsid w:val="00767370"/>
    <w:rsid w:val="00767747"/>
    <w:rsid w:val="0076779C"/>
    <w:rsid w:val="0076795E"/>
    <w:rsid w:val="00767D4A"/>
    <w:rsid w:val="0077031C"/>
    <w:rsid w:val="007706E0"/>
    <w:rsid w:val="00770B2D"/>
    <w:rsid w:val="00770BC0"/>
    <w:rsid w:val="007710A5"/>
    <w:rsid w:val="00771216"/>
    <w:rsid w:val="007713C4"/>
    <w:rsid w:val="0077149D"/>
    <w:rsid w:val="00771C57"/>
    <w:rsid w:val="00772034"/>
    <w:rsid w:val="00772072"/>
    <w:rsid w:val="007721B1"/>
    <w:rsid w:val="007721CD"/>
    <w:rsid w:val="0077260D"/>
    <w:rsid w:val="00772786"/>
    <w:rsid w:val="007727AF"/>
    <w:rsid w:val="00772A4B"/>
    <w:rsid w:val="00773A23"/>
    <w:rsid w:val="00773BDB"/>
    <w:rsid w:val="00773F9C"/>
    <w:rsid w:val="0077401A"/>
    <w:rsid w:val="00774497"/>
    <w:rsid w:val="007747B6"/>
    <w:rsid w:val="00774CBB"/>
    <w:rsid w:val="00774DA0"/>
    <w:rsid w:val="0077502E"/>
    <w:rsid w:val="00775434"/>
    <w:rsid w:val="0077565E"/>
    <w:rsid w:val="00775B85"/>
    <w:rsid w:val="007761C2"/>
    <w:rsid w:val="00776231"/>
    <w:rsid w:val="00776888"/>
    <w:rsid w:val="007769E6"/>
    <w:rsid w:val="00777304"/>
    <w:rsid w:val="007773A9"/>
    <w:rsid w:val="00777A7C"/>
    <w:rsid w:val="00777B61"/>
    <w:rsid w:val="00777D6C"/>
    <w:rsid w:val="00777D7C"/>
    <w:rsid w:val="00777FBF"/>
    <w:rsid w:val="00777FD5"/>
    <w:rsid w:val="00780141"/>
    <w:rsid w:val="00780282"/>
    <w:rsid w:val="0078081D"/>
    <w:rsid w:val="00780C40"/>
    <w:rsid w:val="00780DBD"/>
    <w:rsid w:val="00780F23"/>
    <w:rsid w:val="00781051"/>
    <w:rsid w:val="007815A8"/>
    <w:rsid w:val="007815C7"/>
    <w:rsid w:val="00781993"/>
    <w:rsid w:val="00782073"/>
    <w:rsid w:val="0078244A"/>
    <w:rsid w:val="007824E9"/>
    <w:rsid w:val="00782AE4"/>
    <w:rsid w:val="00783013"/>
    <w:rsid w:val="00783060"/>
    <w:rsid w:val="00783082"/>
    <w:rsid w:val="00783232"/>
    <w:rsid w:val="007834E4"/>
    <w:rsid w:val="007835A8"/>
    <w:rsid w:val="007838D6"/>
    <w:rsid w:val="00783FE8"/>
    <w:rsid w:val="0078492D"/>
    <w:rsid w:val="00784B15"/>
    <w:rsid w:val="00784CF0"/>
    <w:rsid w:val="00784F53"/>
    <w:rsid w:val="00785009"/>
    <w:rsid w:val="0078579B"/>
    <w:rsid w:val="007858A0"/>
    <w:rsid w:val="00785908"/>
    <w:rsid w:val="007861CD"/>
    <w:rsid w:val="007865D9"/>
    <w:rsid w:val="00786892"/>
    <w:rsid w:val="00786BCB"/>
    <w:rsid w:val="00786ED9"/>
    <w:rsid w:val="00787118"/>
    <w:rsid w:val="00787458"/>
    <w:rsid w:val="00787821"/>
    <w:rsid w:val="00787925"/>
    <w:rsid w:val="00787E18"/>
    <w:rsid w:val="00790A18"/>
    <w:rsid w:val="007913CE"/>
    <w:rsid w:val="00791A74"/>
    <w:rsid w:val="00791B0B"/>
    <w:rsid w:val="00791E13"/>
    <w:rsid w:val="00792145"/>
    <w:rsid w:val="0079271C"/>
    <w:rsid w:val="00792A5B"/>
    <w:rsid w:val="00792C14"/>
    <w:rsid w:val="00792F74"/>
    <w:rsid w:val="0079307D"/>
    <w:rsid w:val="00793131"/>
    <w:rsid w:val="0079338D"/>
    <w:rsid w:val="007934C3"/>
    <w:rsid w:val="007935B3"/>
    <w:rsid w:val="007936EE"/>
    <w:rsid w:val="00793C6C"/>
    <w:rsid w:val="00793E71"/>
    <w:rsid w:val="00793E9E"/>
    <w:rsid w:val="007940CF"/>
    <w:rsid w:val="00794620"/>
    <w:rsid w:val="00794973"/>
    <w:rsid w:val="007950EE"/>
    <w:rsid w:val="0079527E"/>
    <w:rsid w:val="0079554E"/>
    <w:rsid w:val="0079569C"/>
    <w:rsid w:val="0079570D"/>
    <w:rsid w:val="00795B24"/>
    <w:rsid w:val="00795EAC"/>
    <w:rsid w:val="00795F68"/>
    <w:rsid w:val="007961E9"/>
    <w:rsid w:val="00796419"/>
    <w:rsid w:val="00796F14"/>
    <w:rsid w:val="00796FFE"/>
    <w:rsid w:val="00797047"/>
    <w:rsid w:val="00797147"/>
    <w:rsid w:val="00797284"/>
    <w:rsid w:val="007976A3"/>
    <w:rsid w:val="00797B0E"/>
    <w:rsid w:val="00797BBB"/>
    <w:rsid w:val="00797BCB"/>
    <w:rsid w:val="00797BE0"/>
    <w:rsid w:val="00797E9B"/>
    <w:rsid w:val="007A064A"/>
    <w:rsid w:val="007A0C09"/>
    <w:rsid w:val="007A1085"/>
    <w:rsid w:val="007A1086"/>
    <w:rsid w:val="007A147E"/>
    <w:rsid w:val="007A17DA"/>
    <w:rsid w:val="007A1826"/>
    <w:rsid w:val="007A1A19"/>
    <w:rsid w:val="007A1A7B"/>
    <w:rsid w:val="007A1D52"/>
    <w:rsid w:val="007A1E8E"/>
    <w:rsid w:val="007A1F62"/>
    <w:rsid w:val="007A2083"/>
    <w:rsid w:val="007A21E0"/>
    <w:rsid w:val="007A27F6"/>
    <w:rsid w:val="007A2942"/>
    <w:rsid w:val="007A2972"/>
    <w:rsid w:val="007A2A3B"/>
    <w:rsid w:val="007A2A8D"/>
    <w:rsid w:val="007A2EA2"/>
    <w:rsid w:val="007A2FC7"/>
    <w:rsid w:val="007A310D"/>
    <w:rsid w:val="007A329A"/>
    <w:rsid w:val="007A32BB"/>
    <w:rsid w:val="007A34A2"/>
    <w:rsid w:val="007A35B8"/>
    <w:rsid w:val="007A3722"/>
    <w:rsid w:val="007A389C"/>
    <w:rsid w:val="007A3986"/>
    <w:rsid w:val="007A4009"/>
    <w:rsid w:val="007A4071"/>
    <w:rsid w:val="007A40CB"/>
    <w:rsid w:val="007A42D1"/>
    <w:rsid w:val="007A442D"/>
    <w:rsid w:val="007A448A"/>
    <w:rsid w:val="007A4582"/>
    <w:rsid w:val="007A46AF"/>
    <w:rsid w:val="007A4A5E"/>
    <w:rsid w:val="007A5B8C"/>
    <w:rsid w:val="007A5DD3"/>
    <w:rsid w:val="007A6107"/>
    <w:rsid w:val="007A6157"/>
    <w:rsid w:val="007A6577"/>
    <w:rsid w:val="007A6ECF"/>
    <w:rsid w:val="007A70D6"/>
    <w:rsid w:val="007A72B5"/>
    <w:rsid w:val="007A7699"/>
    <w:rsid w:val="007A7B76"/>
    <w:rsid w:val="007B002F"/>
    <w:rsid w:val="007B0B9A"/>
    <w:rsid w:val="007B0D18"/>
    <w:rsid w:val="007B0EEF"/>
    <w:rsid w:val="007B1048"/>
    <w:rsid w:val="007B13F3"/>
    <w:rsid w:val="007B17F5"/>
    <w:rsid w:val="007B181E"/>
    <w:rsid w:val="007B19D7"/>
    <w:rsid w:val="007B19DF"/>
    <w:rsid w:val="007B235F"/>
    <w:rsid w:val="007B2960"/>
    <w:rsid w:val="007B2AFD"/>
    <w:rsid w:val="007B2B10"/>
    <w:rsid w:val="007B2B5F"/>
    <w:rsid w:val="007B2D9E"/>
    <w:rsid w:val="007B2FEA"/>
    <w:rsid w:val="007B3325"/>
    <w:rsid w:val="007B3348"/>
    <w:rsid w:val="007B3906"/>
    <w:rsid w:val="007B415E"/>
    <w:rsid w:val="007B4453"/>
    <w:rsid w:val="007B4824"/>
    <w:rsid w:val="007B49BD"/>
    <w:rsid w:val="007B4C02"/>
    <w:rsid w:val="007B4EFC"/>
    <w:rsid w:val="007B5446"/>
    <w:rsid w:val="007B594E"/>
    <w:rsid w:val="007B5CBC"/>
    <w:rsid w:val="007B5E00"/>
    <w:rsid w:val="007B5EEB"/>
    <w:rsid w:val="007B60FD"/>
    <w:rsid w:val="007B625E"/>
    <w:rsid w:val="007B68A6"/>
    <w:rsid w:val="007B695E"/>
    <w:rsid w:val="007B69C8"/>
    <w:rsid w:val="007B6A11"/>
    <w:rsid w:val="007B77A8"/>
    <w:rsid w:val="007B7844"/>
    <w:rsid w:val="007B7959"/>
    <w:rsid w:val="007B7963"/>
    <w:rsid w:val="007B7A86"/>
    <w:rsid w:val="007B7BD5"/>
    <w:rsid w:val="007B7C5F"/>
    <w:rsid w:val="007C03B6"/>
    <w:rsid w:val="007C07C5"/>
    <w:rsid w:val="007C0AF9"/>
    <w:rsid w:val="007C0FB3"/>
    <w:rsid w:val="007C17B0"/>
    <w:rsid w:val="007C22D8"/>
    <w:rsid w:val="007C22F8"/>
    <w:rsid w:val="007C252B"/>
    <w:rsid w:val="007C25B6"/>
    <w:rsid w:val="007C28EB"/>
    <w:rsid w:val="007C2A56"/>
    <w:rsid w:val="007C2D01"/>
    <w:rsid w:val="007C3140"/>
    <w:rsid w:val="007C3237"/>
    <w:rsid w:val="007C34FE"/>
    <w:rsid w:val="007C368F"/>
    <w:rsid w:val="007C39B2"/>
    <w:rsid w:val="007C39F6"/>
    <w:rsid w:val="007C3A80"/>
    <w:rsid w:val="007C43A5"/>
    <w:rsid w:val="007C47D6"/>
    <w:rsid w:val="007C49AD"/>
    <w:rsid w:val="007C4C76"/>
    <w:rsid w:val="007C4DAF"/>
    <w:rsid w:val="007C50D9"/>
    <w:rsid w:val="007C5559"/>
    <w:rsid w:val="007C577F"/>
    <w:rsid w:val="007C5AE5"/>
    <w:rsid w:val="007C5C3B"/>
    <w:rsid w:val="007C5F2D"/>
    <w:rsid w:val="007C5F4B"/>
    <w:rsid w:val="007C616F"/>
    <w:rsid w:val="007C6261"/>
    <w:rsid w:val="007C6D56"/>
    <w:rsid w:val="007C6DAE"/>
    <w:rsid w:val="007C6EF4"/>
    <w:rsid w:val="007C77E1"/>
    <w:rsid w:val="007C7A20"/>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2100"/>
    <w:rsid w:val="007D2419"/>
    <w:rsid w:val="007D27D7"/>
    <w:rsid w:val="007D2B1C"/>
    <w:rsid w:val="007D2B23"/>
    <w:rsid w:val="007D2BA5"/>
    <w:rsid w:val="007D2C73"/>
    <w:rsid w:val="007D2E6F"/>
    <w:rsid w:val="007D333D"/>
    <w:rsid w:val="007D3E17"/>
    <w:rsid w:val="007D3E63"/>
    <w:rsid w:val="007D4392"/>
    <w:rsid w:val="007D48AD"/>
    <w:rsid w:val="007D4A3D"/>
    <w:rsid w:val="007D4B63"/>
    <w:rsid w:val="007D51E6"/>
    <w:rsid w:val="007D5F20"/>
    <w:rsid w:val="007D5F46"/>
    <w:rsid w:val="007D5FE4"/>
    <w:rsid w:val="007D60E3"/>
    <w:rsid w:val="007D6117"/>
    <w:rsid w:val="007D66D8"/>
    <w:rsid w:val="007D67A4"/>
    <w:rsid w:val="007D6C25"/>
    <w:rsid w:val="007D73BD"/>
    <w:rsid w:val="007D76E3"/>
    <w:rsid w:val="007E0055"/>
    <w:rsid w:val="007E0BCA"/>
    <w:rsid w:val="007E1212"/>
    <w:rsid w:val="007E1491"/>
    <w:rsid w:val="007E16A0"/>
    <w:rsid w:val="007E178A"/>
    <w:rsid w:val="007E1831"/>
    <w:rsid w:val="007E1A2D"/>
    <w:rsid w:val="007E1B59"/>
    <w:rsid w:val="007E1B97"/>
    <w:rsid w:val="007E1C03"/>
    <w:rsid w:val="007E2549"/>
    <w:rsid w:val="007E2691"/>
    <w:rsid w:val="007E2ABA"/>
    <w:rsid w:val="007E2C2F"/>
    <w:rsid w:val="007E34AD"/>
    <w:rsid w:val="007E382D"/>
    <w:rsid w:val="007E3907"/>
    <w:rsid w:val="007E3BD6"/>
    <w:rsid w:val="007E3CAF"/>
    <w:rsid w:val="007E3CE7"/>
    <w:rsid w:val="007E411D"/>
    <w:rsid w:val="007E4525"/>
    <w:rsid w:val="007E49C7"/>
    <w:rsid w:val="007E4AAF"/>
    <w:rsid w:val="007E4B75"/>
    <w:rsid w:val="007E4EA7"/>
    <w:rsid w:val="007E51A1"/>
    <w:rsid w:val="007E5745"/>
    <w:rsid w:val="007E5808"/>
    <w:rsid w:val="007E5ADB"/>
    <w:rsid w:val="007E5B94"/>
    <w:rsid w:val="007E5BC3"/>
    <w:rsid w:val="007E64F0"/>
    <w:rsid w:val="007E6523"/>
    <w:rsid w:val="007E674D"/>
    <w:rsid w:val="007E68B8"/>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B2D"/>
    <w:rsid w:val="007F1D90"/>
    <w:rsid w:val="007F1EE2"/>
    <w:rsid w:val="007F23E3"/>
    <w:rsid w:val="007F2633"/>
    <w:rsid w:val="007F26E4"/>
    <w:rsid w:val="007F280A"/>
    <w:rsid w:val="007F35B2"/>
    <w:rsid w:val="007F3852"/>
    <w:rsid w:val="007F3AA7"/>
    <w:rsid w:val="007F3BC3"/>
    <w:rsid w:val="007F3BDE"/>
    <w:rsid w:val="007F3C76"/>
    <w:rsid w:val="007F3E9A"/>
    <w:rsid w:val="007F3FB0"/>
    <w:rsid w:val="007F3FDE"/>
    <w:rsid w:val="007F4DBD"/>
    <w:rsid w:val="007F516F"/>
    <w:rsid w:val="007F5255"/>
    <w:rsid w:val="007F5B1C"/>
    <w:rsid w:val="007F5C5E"/>
    <w:rsid w:val="007F60C8"/>
    <w:rsid w:val="007F618F"/>
    <w:rsid w:val="007F658C"/>
    <w:rsid w:val="007F6594"/>
    <w:rsid w:val="007F66FB"/>
    <w:rsid w:val="007F6BB1"/>
    <w:rsid w:val="007F6E07"/>
    <w:rsid w:val="007F71DC"/>
    <w:rsid w:val="007F738E"/>
    <w:rsid w:val="007F74BC"/>
    <w:rsid w:val="007F7631"/>
    <w:rsid w:val="007F7866"/>
    <w:rsid w:val="007F7A46"/>
    <w:rsid w:val="007F7BBC"/>
    <w:rsid w:val="007F7C04"/>
    <w:rsid w:val="007F7D9F"/>
    <w:rsid w:val="00800052"/>
    <w:rsid w:val="008004E5"/>
    <w:rsid w:val="00800AEB"/>
    <w:rsid w:val="008012E8"/>
    <w:rsid w:val="008012FA"/>
    <w:rsid w:val="0080185E"/>
    <w:rsid w:val="00801BB2"/>
    <w:rsid w:val="00801D2C"/>
    <w:rsid w:val="00801F50"/>
    <w:rsid w:val="00802475"/>
    <w:rsid w:val="00802AE5"/>
    <w:rsid w:val="00802B39"/>
    <w:rsid w:val="00802B8E"/>
    <w:rsid w:val="00802DDC"/>
    <w:rsid w:val="00802F68"/>
    <w:rsid w:val="008034BC"/>
    <w:rsid w:val="0080376F"/>
    <w:rsid w:val="00803B88"/>
    <w:rsid w:val="00803F4D"/>
    <w:rsid w:val="00804064"/>
    <w:rsid w:val="008040B5"/>
    <w:rsid w:val="008040E3"/>
    <w:rsid w:val="00804492"/>
    <w:rsid w:val="00804CF5"/>
    <w:rsid w:val="00804E7E"/>
    <w:rsid w:val="0080501C"/>
    <w:rsid w:val="00805024"/>
    <w:rsid w:val="008053E5"/>
    <w:rsid w:val="008055EE"/>
    <w:rsid w:val="008057DF"/>
    <w:rsid w:val="00805C48"/>
    <w:rsid w:val="00805F3A"/>
    <w:rsid w:val="008062EB"/>
    <w:rsid w:val="00806B9A"/>
    <w:rsid w:val="008075AC"/>
    <w:rsid w:val="008079B8"/>
    <w:rsid w:val="00807D39"/>
    <w:rsid w:val="008102B2"/>
    <w:rsid w:val="00810504"/>
    <w:rsid w:val="00810606"/>
    <w:rsid w:val="00810ABE"/>
    <w:rsid w:val="00810B29"/>
    <w:rsid w:val="00811642"/>
    <w:rsid w:val="00811905"/>
    <w:rsid w:val="00811A48"/>
    <w:rsid w:val="00811A96"/>
    <w:rsid w:val="00811AD5"/>
    <w:rsid w:val="00812062"/>
    <w:rsid w:val="00812118"/>
    <w:rsid w:val="008123BC"/>
    <w:rsid w:val="00812796"/>
    <w:rsid w:val="00812857"/>
    <w:rsid w:val="00812A71"/>
    <w:rsid w:val="00812C19"/>
    <w:rsid w:val="008130B5"/>
    <w:rsid w:val="0081382E"/>
    <w:rsid w:val="00813B94"/>
    <w:rsid w:val="00813D1B"/>
    <w:rsid w:val="00814227"/>
    <w:rsid w:val="00814476"/>
    <w:rsid w:val="00814CD0"/>
    <w:rsid w:val="00815068"/>
    <w:rsid w:val="008152FD"/>
    <w:rsid w:val="00815B9A"/>
    <w:rsid w:val="00815CC4"/>
    <w:rsid w:val="0081602C"/>
    <w:rsid w:val="0081667D"/>
    <w:rsid w:val="00816712"/>
    <w:rsid w:val="008168C7"/>
    <w:rsid w:val="00816A3D"/>
    <w:rsid w:val="00816BF3"/>
    <w:rsid w:val="00816D6B"/>
    <w:rsid w:val="00816D78"/>
    <w:rsid w:val="0081757B"/>
    <w:rsid w:val="00817598"/>
    <w:rsid w:val="00817DE8"/>
    <w:rsid w:val="00820062"/>
    <w:rsid w:val="008200A3"/>
    <w:rsid w:val="008205DE"/>
    <w:rsid w:val="00820670"/>
    <w:rsid w:val="00820928"/>
    <w:rsid w:val="008209E7"/>
    <w:rsid w:val="00820AA2"/>
    <w:rsid w:val="00820E3E"/>
    <w:rsid w:val="008210C0"/>
    <w:rsid w:val="00821607"/>
    <w:rsid w:val="0082180A"/>
    <w:rsid w:val="00821939"/>
    <w:rsid w:val="00821976"/>
    <w:rsid w:val="00821C1B"/>
    <w:rsid w:val="00821F61"/>
    <w:rsid w:val="0082204B"/>
    <w:rsid w:val="00822474"/>
    <w:rsid w:val="00822678"/>
    <w:rsid w:val="008227EB"/>
    <w:rsid w:val="00822C49"/>
    <w:rsid w:val="00822FD8"/>
    <w:rsid w:val="00823129"/>
    <w:rsid w:val="00823275"/>
    <w:rsid w:val="00823384"/>
    <w:rsid w:val="00823409"/>
    <w:rsid w:val="008236E4"/>
    <w:rsid w:val="00823BE3"/>
    <w:rsid w:val="00823DB5"/>
    <w:rsid w:val="00823F2B"/>
    <w:rsid w:val="008242FF"/>
    <w:rsid w:val="00824397"/>
    <w:rsid w:val="008243CC"/>
    <w:rsid w:val="008249D1"/>
    <w:rsid w:val="00824C24"/>
    <w:rsid w:val="00824DC7"/>
    <w:rsid w:val="00825076"/>
    <w:rsid w:val="008250F3"/>
    <w:rsid w:val="0082519D"/>
    <w:rsid w:val="00825598"/>
    <w:rsid w:val="008256B9"/>
    <w:rsid w:val="008265F1"/>
    <w:rsid w:val="00826704"/>
    <w:rsid w:val="00826748"/>
    <w:rsid w:val="00826E58"/>
    <w:rsid w:val="0082716A"/>
    <w:rsid w:val="0082764C"/>
    <w:rsid w:val="00827BAE"/>
    <w:rsid w:val="00827CA8"/>
    <w:rsid w:val="00827F51"/>
    <w:rsid w:val="0083019A"/>
    <w:rsid w:val="0083025A"/>
    <w:rsid w:val="008304C6"/>
    <w:rsid w:val="008309A4"/>
    <w:rsid w:val="0083122D"/>
    <w:rsid w:val="00831313"/>
    <w:rsid w:val="008316A1"/>
    <w:rsid w:val="00831CD3"/>
    <w:rsid w:val="00831F48"/>
    <w:rsid w:val="008320F8"/>
    <w:rsid w:val="0083260C"/>
    <w:rsid w:val="00832C88"/>
    <w:rsid w:val="00832CFE"/>
    <w:rsid w:val="00833063"/>
    <w:rsid w:val="00833070"/>
    <w:rsid w:val="0083313A"/>
    <w:rsid w:val="008331CE"/>
    <w:rsid w:val="008332A0"/>
    <w:rsid w:val="00833494"/>
    <w:rsid w:val="00833934"/>
    <w:rsid w:val="00833A7C"/>
    <w:rsid w:val="00833EB2"/>
    <w:rsid w:val="00833EC9"/>
    <w:rsid w:val="00834155"/>
    <w:rsid w:val="00834345"/>
    <w:rsid w:val="0083435E"/>
    <w:rsid w:val="008344E3"/>
    <w:rsid w:val="008345A1"/>
    <w:rsid w:val="00834766"/>
    <w:rsid w:val="00834D72"/>
    <w:rsid w:val="00834D95"/>
    <w:rsid w:val="00834EB2"/>
    <w:rsid w:val="00834EDE"/>
    <w:rsid w:val="00834F6C"/>
    <w:rsid w:val="00835247"/>
    <w:rsid w:val="00835275"/>
    <w:rsid w:val="00835CE7"/>
    <w:rsid w:val="00835D2B"/>
    <w:rsid w:val="008366C6"/>
    <w:rsid w:val="008366DD"/>
    <w:rsid w:val="008368C1"/>
    <w:rsid w:val="00836E0E"/>
    <w:rsid w:val="008370E0"/>
    <w:rsid w:val="00837254"/>
    <w:rsid w:val="00837467"/>
    <w:rsid w:val="008377EA"/>
    <w:rsid w:val="00840048"/>
    <w:rsid w:val="00840157"/>
    <w:rsid w:val="008401B2"/>
    <w:rsid w:val="00840567"/>
    <w:rsid w:val="00840678"/>
    <w:rsid w:val="008408DB"/>
    <w:rsid w:val="00840AC1"/>
    <w:rsid w:val="00840DBA"/>
    <w:rsid w:val="00840E0E"/>
    <w:rsid w:val="008410AD"/>
    <w:rsid w:val="008412D0"/>
    <w:rsid w:val="008413E1"/>
    <w:rsid w:val="0084186E"/>
    <w:rsid w:val="00841958"/>
    <w:rsid w:val="00841A6E"/>
    <w:rsid w:val="00841D03"/>
    <w:rsid w:val="00841F5F"/>
    <w:rsid w:val="008421A9"/>
    <w:rsid w:val="00842479"/>
    <w:rsid w:val="00842810"/>
    <w:rsid w:val="00842BB6"/>
    <w:rsid w:val="00842E63"/>
    <w:rsid w:val="00842EA9"/>
    <w:rsid w:val="008432D8"/>
    <w:rsid w:val="0084393E"/>
    <w:rsid w:val="00843B1D"/>
    <w:rsid w:val="00844255"/>
    <w:rsid w:val="008444EC"/>
    <w:rsid w:val="008446F6"/>
    <w:rsid w:val="008449D3"/>
    <w:rsid w:val="00844B0B"/>
    <w:rsid w:val="00844D8F"/>
    <w:rsid w:val="00844E33"/>
    <w:rsid w:val="00845133"/>
    <w:rsid w:val="008451DA"/>
    <w:rsid w:val="008452CE"/>
    <w:rsid w:val="00845479"/>
    <w:rsid w:val="008458B3"/>
    <w:rsid w:val="00845A09"/>
    <w:rsid w:val="00845A1B"/>
    <w:rsid w:val="00845FED"/>
    <w:rsid w:val="008460DE"/>
    <w:rsid w:val="008465B4"/>
    <w:rsid w:val="00846618"/>
    <w:rsid w:val="008466EE"/>
    <w:rsid w:val="00846850"/>
    <w:rsid w:val="008469AD"/>
    <w:rsid w:val="00846C2C"/>
    <w:rsid w:val="00846CA7"/>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F06"/>
    <w:rsid w:val="0085310C"/>
    <w:rsid w:val="0085348D"/>
    <w:rsid w:val="0085456E"/>
    <w:rsid w:val="00854573"/>
    <w:rsid w:val="0085457B"/>
    <w:rsid w:val="00854630"/>
    <w:rsid w:val="00854A21"/>
    <w:rsid w:val="00854EB9"/>
    <w:rsid w:val="0085525C"/>
    <w:rsid w:val="00855451"/>
    <w:rsid w:val="00855778"/>
    <w:rsid w:val="008559BC"/>
    <w:rsid w:val="00855A3D"/>
    <w:rsid w:val="00856056"/>
    <w:rsid w:val="00856B9F"/>
    <w:rsid w:val="0085716A"/>
    <w:rsid w:val="0085727C"/>
    <w:rsid w:val="0085733A"/>
    <w:rsid w:val="0085765D"/>
    <w:rsid w:val="00857DC3"/>
    <w:rsid w:val="00860302"/>
    <w:rsid w:val="00860904"/>
    <w:rsid w:val="00860A21"/>
    <w:rsid w:val="00860ED8"/>
    <w:rsid w:val="0086122C"/>
    <w:rsid w:val="0086135A"/>
    <w:rsid w:val="00861685"/>
    <w:rsid w:val="00861776"/>
    <w:rsid w:val="00861BA9"/>
    <w:rsid w:val="00861E26"/>
    <w:rsid w:val="00862465"/>
    <w:rsid w:val="008627EB"/>
    <w:rsid w:val="008629A7"/>
    <w:rsid w:val="008629F7"/>
    <w:rsid w:val="00862C84"/>
    <w:rsid w:val="00863138"/>
    <w:rsid w:val="0086327A"/>
    <w:rsid w:val="008637AD"/>
    <w:rsid w:val="00863B70"/>
    <w:rsid w:val="00863D6F"/>
    <w:rsid w:val="00863E98"/>
    <w:rsid w:val="00863FD8"/>
    <w:rsid w:val="008645FB"/>
    <w:rsid w:val="00865127"/>
    <w:rsid w:val="00865991"/>
    <w:rsid w:val="00865A6D"/>
    <w:rsid w:val="00865B2B"/>
    <w:rsid w:val="00865B76"/>
    <w:rsid w:val="00865C5A"/>
    <w:rsid w:val="00865D94"/>
    <w:rsid w:val="008662A5"/>
    <w:rsid w:val="00866415"/>
    <w:rsid w:val="00866668"/>
    <w:rsid w:val="00866692"/>
    <w:rsid w:val="00866756"/>
    <w:rsid w:val="008668B9"/>
    <w:rsid w:val="0086694D"/>
    <w:rsid w:val="00866A1E"/>
    <w:rsid w:val="00866BCB"/>
    <w:rsid w:val="00867140"/>
    <w:rsid w:val="00867D01"/>
    <w:rsid w:val="00867DFF"/>
    <w:rsid w:val="0087005D"/>
    <w:rsid w:val="008702BF"/>
    <w:rsid w:val="0087030A"/>
    <w:rsid w:val="0087072B"/>
    <w:rsid w:val="00871285"/>
    <w:rsid w:val="008714C1"/>
    <w:rsid w:val="008716BF"/>
    <w:rsid w:val="00871A43"/>
    <w:rsid w:val="00871BC8"/>
    <w:rsid w:val="00871C5A"/>
    <w:rsid w:val="00871F3B"/>
    <w:rsid w:val="00872099"/>
    <w:rsid w:val="0087250A"/>
    <w:rsid w:val="008727DB"/>
    <w:rsid w:val="00872A6E"/>
    <w:rsid w:val="00873358"/>
    <w:rsid w:val="00873A6E"/>
    <w:rsid w:val="00873AC8"/>
    <w:rsid w:val="00873B21"/>
    <w:rsid w:val="00873C00"/>
    <w:rsid w:val="00873C2F"/>
    <w:rsid w:val="00873D2F"/>
    <w:rsid w:val="00874310"/>
    <w:rsid w:val="008746B9"/>
    <w:rsid w:val="008747D9"/>
    <w:rsid w:val="00874AA9"/>
    <w:rsid w:val="00874EF7"/>
    <w:rsid w:val="00875040"/>
    <w:rsid w:val="008755AA"/>
    <w:rsid w:val="008755DD"/>
    <w:rsid w:val="00875757"/>
    <w:rsid w:val="00875848"/>
    <w:rsid w:val="008759E1"/>
    <w:rsid w:val="00875BFF"/>
    <w:rsid w:val="00876259"/>
    <w:rsid w:val="0087662C"/>
    <w:rsid w:val="00876858"/>
    <w:rsid w:val="00876D21"/>
    <w:rsid w:val="00877A6B"/>
    <w:rsid w:val="00877B56"/>
    <w:rsid w:val="00877BF4"/>
    <w:rsid w:val="00877F1B"/>
    <w:rsid w:val="00877FD8"/>
    <w:rsid w:val="008801CB"/>
    <w:rsid w:val="00880258"/>
    <w:rsid w:val="008802AD"/>
    <w:rsid w:val="008802F1"/>
    <w:rsid w:val="00880B09"/>
    <w:rsid w:val="00880B5B"/>
    <w:rsid w:val="008813E9"/>
    <w:rsid w:val="0088177B"/>
    <w:rsid w:val="00882529"/>
    <w:rsid w:val="00882913"/>
    <w:rsid w:val="00882C05"/>
    <w:rsid w:val="00882C06"/>
    <w:rsid w:val="00882DB9"/>
    <w:rsid w:val="00883149"/>
    <w:rsid w:val="00883557"/>
    <w:rsid w:val="0088359B"/>
    <w:rsid w:val="008838D0"/>
    <w:rsid w:val="008839D3"/>
    <w:rsid w:val="00883DE1"/>
    <w:rsid w:val="00883E65"/>
    <w:rsid w:val="00884198"/>
    <w:rsid w:val="00884389"/>
    <w:rsid w:val="0088438F"/>
    <w:rsid w:val="0088475C"/>
    <w:rsid w:val="00884885"/>
    <w:rsid w:val="008849D6"/>
    <w:rsid w:val="00884F30"/>
    <w:rsid w:val="00884F4C"/>
    <w:rsid w:val="0088506D"/>
    <w:rsid w:val="00885313"/>
    <w:rsid w:val="00885433"/>
    <w:rsid w:val="00885518"/>
    <w:rsid w:val="00885AD1"/>
    <w:rsid w:val="00885CCC"/>
    <w:rsid w:val="00885F53"/>
    <w:rsid w:val="008860B3"/>
    <w:rsid w:val="0088682E"/>
    <w:rsid w:val="008869E1"/>
    <w:rsid w:val="00886C2C"/>
    <w:rsid w:val="00886D99"/>
    <w:rsid w:val="00887570"/>
    <w:rsid w:val="008902CA"/>
    <w:rsid w:val="0089099D"/>
    <w:rsid w:val="00890A82"/>
    <w:rsid w:val="00890C4C"/>
    <w:rsid w:val="00890EC5"/>
    <w:rsid w:val="008918CB"/>
    <w:rsid w:val="00891DDD"/>
    <w:rsid w:val="00891F4A"/>
    <w:rsid w:val="008922A9"/>
    <w:rsid w:val="0089232D"/>
    <w:rsid w:val="008923F7"/>
    <w:rsid w:val="008924AA"/>
    <w:rsid w:val="0089250C"/>
    <w:rsid w:val="008925B2"/>
    <w:rsid w:val="00892658"/>
    <w:rsid w:val="00892883"/>
    <w:rsid w:val="008929E6"/>
    <w:rsid w:val="00892A19"/>
    <w:rsid w:val="008934AD"/>
    <w:rsid w:val="0089388A"/>
    <w:rsid w:val="00893B2A"/>
    <w:rsid w:val="00893BF4"/>
    <w:rsid w:val="00893D2B"/>
    <w:rsid w:val="00893E4D"/>
    <w:rsid w:val="00893F58"/>
    <w:rsid w:val="00894223"/>
    <w:rsid w:val="0089452C"/>
    <w:rsid w:val="0089466D"/>
    <w:rsid w:val="00894760"/>
    <w:rsid w:val="00894875"/>
    <w:rsid w:val="00894EF8"/>
    <w:rsid w:val="008951EB"/>
    <w:rsid w:val="00895A42"/>
    <w:rsid w:val="00895AA6"/>
    <w:rsid w:val="00896313"/>
    <w:rsid w:val="00896375"/>
    <w:rsid w:val="008966A6"/>
    <w:rsid w:val="008966CA"/>
    <w:rsid w:val="008966CB"/>
    <w:rsid w:val="00896CE6"/>
    <w:rsid w:val="00896EEF"/>
    <w:rsid w:val="00897005"/>
    <w:rsid w:val="00897155"/>
    <w:rsid w:val="0089721E"/>
    <w:rsid w:val="00897A33"/>
    <w:rsid w:val="008A03D9"/>
    <w:rsid w:val="008A047B"/>
    <w:rsid w:val="008A07D5"/>
    <w:rsid w:val="008A0A1F"/>
    <w:rsid w:val="008A0AE8"/>
    <w:rsid w:val="008A0D83"/>
    <w:rsid w:val="008A1201"/>
    <w:rsid w:val="008A1222"/>
    <w:rsid w:val="008A13DD"/>
    <w:rsid w:val="008A14DF"/>
    <w:rsid w:val="008A170D"/>
    <w:rsid w:val="008A17DD"/>
    <w:rsid w:val="008A18CF"/>
    <w:rsid w:val="008A2065"/>
    <w:rsid w:val="008A2989"/>
    <w:rsid w:val="008A2B5F"/>
    <w:rsid w:val="008A2E31"/>
    <w:rsid w:val="008A310A"/>
    <w:rsid w:val="008A3182"/>
    <w:rsid w:val="008A31A3"/>
    <w:rsid w:val="008A31FC"/>
    <w:rsid w:val="008A3296"/>
    <w:rsid w:val="008A35B9"/>
    <w:rsid w:val="008A412F"/>
    <w:rsid w:val="008A4162"/>
    <w:rsid w:val="008A42FD"/>
    <w:rsid w:val="008A4859"/>
    <w:rsid w:val="008A4A35"/>
    <w:rsid w:val="008A52C0"/>
    <w:rsid w:val="008A542F"/>
    <w:rsid w:val="008A55EB"/>
    <w:rsid w:val="008A5A68"/>
    <w:rsid w:val="008A5D3A"/>
    <w:rsid w:val="008A5E28"/>
    <w:rsid w:val="008A5F01"/>
    <w:rsid w:val="008A5FA5"/>
    <w:rsid w:val="008A6893"/>
    <w:rsid w:val="008A6F38"/>
    <w:rsid w:val="008A75D6"/>
    <w:rsid w:val="008A78DD"/>
    <w:rsid w:val="008A7F1C"/>
    <w:rsid w:val="008B037B"/>
    <w:rsid w:val="008B052C"/>
    <w:rsid w:val="008B05C4"/>
    <w:rsid w:val="008B0634"/>
    <w:rsid w:val="008B065F"/>
    <w:rsid w:val="008B09BE"/>
    <w:rsid w:val="008B09DC"/>
    <w:rsid w:val="008B0A21"/>
    <w:rsid w:val="008B0C97"/>
    <w:rsid w:val="008B0F57"/>
    <w:rsid w:val="008B1079"/>
    <w:rsid w:val="008B1364"/>
    <w:rsid w:val="008B1E83"/>
    <w:rsid w:val="008B20DD"/>
    <w:rsid w:val="008B2103"/>
    <w:rsid w:val="008B222D"/>
    <w:rsid w:val="008B2373"/>
    <w:rsid w:val="008B259B"/>
    <w:rsid w:val="008B25EA"/>
    <w:rsid w:val="008B2A63"/>
    <w:rsid w:val="008B2C53"/>
    <w:rsid w:val="008B2CAF"/>
    <w:rsid w:val="008B327D"/>
    <w:rsid w:val="008B32A9"/>
    <w:rsid w:val="008B3921"/>
    <w:rsid w:val="008B3A1E"/>
    <w:rsid w:val="008B439F"/>
    <w:rsid w:val="008B46B7"/>
    <w:rsid w:val="008B4876"/>
    <w:rsid w:val="008B4CB8"/>
    <w:rsid w:val="008B55FF"/>
    <w:rsid w:val="008B5A10"/>
    <w:rsid w:val="008B5AB1"/>
    <w:rsid w:val="008B5B0D"/>
    <w:rsid w:val="008B5D66"/>
    <w:rsid w:val="008B5FCF"/>
    <w:rsid w:val="008B6CB8"/>
    <w:rsid w:val="008B6D2C"/>
    <w:rsid w:val="008B6D50"/>
    <w:rsid w:val="008B7151"/>
    <w:rsid w:val="008B768D"/>
    <w:rsid w:val="008B769C"/>
    <w:rsid w:val="008B7715"/>
    <w:rsid w:val="008B7831"/>
    <w:rsid w:val="008B789F"/>
    <w:rsid w:val="008B7EFE"/>
    <w:rsid w:val="008C01E4"/>
    <w:rsid w:val="008C04E9"/>
    <w:rsid w:val="008C084D"/>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305C"/>
    <w:rsid w:val="008C3073"/>
    <w:rsid w:val="008C30F1"/>
    <w:rsid w:val="008C3232"/>
    <w:rsid w:val="008C32FF"/>
    <w:rsid w:val="008C375A"/>
    <w:rsid w:val="008C37E5"/>
    <w:rsid w:val="008C3832"/>
    <w:rsid w:val="008C3B89"/>
    <w:rsid w:val="008C3EB1"/>
    <w:rsid w:val="008C3FE2"/>
    <w:rsid w:val="008C4815"/>
    <w:rsid w:val="008C4857"/>
    <w:rsid w:val="008C4976"/>
    <w:rsid w:val="008C5CB5"/>
    <w:rsid w:val="008C6480"/>
    <w:rsid w:val="008C66E3"/>
    <w:rsid w:val="008C67E8"/>
    <w:rsid w:val="008C6D25"/>
    <w:rsid w:val="008C7628"/>
    <w:rsid w:val="008C78ED"/>
    <w:rsid w:val="008C79FC"/>
    <w:rsid w:val="008C7C71"/>
    <w:rsid w:val="008C7D93"/>
    <w:rsid w:val="008C7DD2"/>
    <w:rsid w:val="008C7EA7"/>
    <w:rsid w:val="008C7FD8"/>
    <w:rsid w:val="008D01BB"/>
    <w:rsid w:val="008D07BE"/>
    <w:rsid w:val="008D0A7C"/>
    <w:rsid w:val="008D0C78"/>
    <w:rsid w:val="008D0E71"/>
    <w:rsid w:val="008D1AFE"/>
    <w:rsid w:val="008D1D19"/>
    <w:rsid w:val="008D1F36"/>
    <w:rsid w:val="008D23FE"/>
    <w:rsid w:val="008D2540"/>
    <w:rsid w:val="008D2A99"/>
    <w:rsid w:val="008D2EC8"/>
    <w:rsid w:val="008D309E"/>
    <w:rsid w:val="008D3683"/>
    <w:rsid w:val="008D37CE"/>
    <w:rsid w:val="008D3A8D"/>
    <w:rsid w:val="008D3D2E"/>
    <w:rsid w:val="008D3E3B"/>
    <w:rsid w:val="008D3F7B"/>
    <w:rsid w:val="008D41D2"/>
    <w:rsid w:val="008D453A"/>
    <w:rsid w:val="008D4C69"/>
    <w:rsid w:val="008D4DAD"/>
    <w:rsid w:val="008D5626"/>
    <w:rsid w:val="008D5B3B"/>
    <w:rsid w:val="008D5DE8"/>
    <w:rsid w:val="008D5E38"/>
    <w:rsid w:val="008D5EDF"/>
    <w:rsid w:val="008D61BF"/>
    <w:rsid w:val="008D6227"/>
    <w:rsid w:val="008D622C"/>
    <w:rsid w:val="008D63D7"/>
    <w:rsid w:val="008D6799"/>
    <w:rsid w:val="008D700E"/>
    <w:rsid w:val="008D716D"/>
    <w:rsid w:val="008D7291"/>
    <w:rsid w:val="008D7540"/>
    <w:rsid w:val="008D7BDD"/>
    <w:rsid w:val="008D7E3D"/>
    <w:rsid w:val="008D7EA2"/>
    <w:rsid w:val="008E0010"/>
    <w:rsid w:val="008E058B"/>
    <w:rsid w:val="008E068A"/>
    <w:rsid w:val="008E0A6A"/>
    <w:rsid w:val="008E0B3C"/>
    <w:rsid w:val="008E0B9D"/>
    <w:rsid w:val="008E132E"/>
    <w:rsid w:val="008E1653"/>
    <w:rsid w:val="008E1A56"/>
    <w:rsid w:val="008E1CC4"/>
    <w:rsid w:val="008E1DBD"/>
    <w:rsid w:val="008E1E20"/>
    <w:rsid w:val="008E20D4"/>
    <w:rsid w:val="008E23A7"/>
    <w:rsid w:val="008E28F8"/>
    <w:rsid w:val="008E2B5F"/>
    <w:rsid w:val="008E2BDF"/>
    <w:rsid w:val="008E329C"/>
    <w:rsid w:val="008E332F"/>
    <w:rsid w:val="008E35B7"/>
    <w:rsid w:val="008E36C0"/>
    <w:rsid w:val="008E3BD0"/>
    <w:rsid w:val="008E3D48"/>
    <w:rsid w:val="008E3E8C"/>
    <w:rsid w:val="008E3EB3"/>
    <w:rsid w:val="008E4104"/>
    <w:rsid w:val="008E4221"/>
    <w:rsid w:val="008E4608"/>
    <w:rsid w:val="008E4690"/>
    <w:rsid w:val="008E46E1"/>
    <w:rsid w:val="008E4C7F"/>
    <w:rsid w:val="008E4D9A"/>
    <w:rsid w:val="008E5047"/>
    <w:rsid w:val="008E50D1"/>
    <w:rsid w:val="008E520F"/>
    <w:rsid w:val="008E52A3"/>
    <w:rsid w:val="008E52E0"/>
    <w:rsid w:val="008E5B80"/>
    <w:rsid w:val="008E5DF7"/>
    <w:rsid w:val="008E6236"/>
    <w:rsid w:val="008E660E"/>
    <w:rsid w:val="008E6AB9"/>
    <w:rsid w:val="008E6D1A"/>
    <w:rsid w:val="008E7099"/>
    <w:rsid w:val="008E70D0"/>
    <w:rsid w:val="008E715B"/>
    <w:rsid w:val="008E7414"/>
    <w:rsid w:val="008E747B"/>
    <w:rsid w:val="008E7B09"/>
    <w:rsid w:val="008F01D6"/>
    <w:rsid w:val="008F02AF"/>
    <w:rsid w:val="008F0566"/>
    <w:rsid w:val="008F0B11"/>
    <w:rsid w:val="008F0B43"/>
    <w:rsid w:val="008F157B"/>
    <w:rsid w:val="008F18A3"/>
    <w:rsid w:val="008F196F"/>
    <w:rsid w:val="008F1A1C"/>
    <w:rsid w:val="008F1BAE"/>
    <w:rsid w:val="008F1BBE"/>
    <w:rsid w:val="008F23AB"/>
    <w:rsid w:val="008F289D"/>
    <w:rsid w:val="008F2A76"/>
    <w:rsid w:val="008F2C70"/>
    <w:rsid w:val="008F2D36"/>
    <w:rsid w:val="008F2FD2"/>
    <w:rsid w:val="008F33E6"/>
    <w:rsid w:val="008F3433"/>
    <w:rsid w:val="008F3B96"/>
    <w:rsid w:val="008F3D4E"/>
    <w:rsid w:val="008F3F75"/>
    <w:rsid w:val="008F4333"/>
    <w:rsid w:val="008F4533"/>
    <w:rsid w:val="008F45D9"/>
    <w:rsid w:val="008F463F"/>
    <w:rsid w:val="008F4A8D"/>
    <w:rsid w:val="008F4C87"/>
    <w:rsid w:val="008F4DB3"/>
    <w:rsid w:val="008F518B"/>
    <w:rsid w:val="008F59F4"/>
    <w:rsid w:val="008F5E95"/>
    <w:rsid w:val="008F6014"/>
    <w:rsid w:val="008F61B5"/>
    <w:rsid w:val="008F63D7"/>
    <w:rsid w:val="008F6715"/>
    <w:rsid w:val="008F6886"/>
    <w:rsid w:val="008F6967"/>
    <w:rsid w:val="008F69D9"/>
    <w:rsid w:val="008F6A58"/>
    <w:rsid w:val="008F6B03"/>
    <w:rsid w:val="008F6CB7"/>
    <w:rsid w:val="008F7161"/>
    <w:rsid w:val="008F759D"/>
    <w:rsid w:val="008F7918"/>
    <w:rsid w:val="008F7974"/>
    <w:rsid w:val="008F7E5C"/>
    <w:rsid w:val="009000B8"/>
    <w:rsid w:val="009003EB"/>
    <w:rsid w:val="00900578"/>
    <w:rsid w:val="0090061A"/>
    <w:rsid w:val="0090142E"/>
    <w:rsid w:val="0090184A"/>
    <w:rsid w:val="00901967"/>
    <w:rsid w:val="00901B47"/>
    <w:rsid w:val="00901BBD"/>
    <w:rsid w:val="00901C22"/>
    <w:rsid w:val="00901D95"/>
    <w:rsid w:val="009021B9"/>
    <w:rsid w:val="0090236A"/>
    <w:rsid w:val="00902881"/>
    <w:rsid w:val="009028A9"/>
    <w:rsid w:val="009029FD"/>
    <w:rsid w:val="009045C6"/>
    <w:rsid w:val="0090460F"/>
    <w:rsid w:val="00904730"/>
    <w:rsid w:val="00904E5F"/>
    <w:rsid w:val="00904F7C"/>
    <w:rsid w:val="00905252"/>
    <w:rsid w:val="009053AF"/>
    <w:rsid w:val="00905425"/>
    <w:rsid w:val="00906445"/>
    <w:rsid w:val="00906771"/>
    <w:rsid w:val="00906777"/>
    <w:rsid w:val="00906B21"/>
    <w:rsid w:val="00907620"/>
    <w:rsid w:val="009106D4"/>
    <w:rsid w:val="009107C4"/>
    <w:rsid w:val="00910AEB"/>
    <w:rsid w:val="00910DC4"/>
    <w:rsid w:val="00910EF9"/>
    <w:rsid w:val="00911052"/>
    <w:rsid w:val="009110C1"/>
    <w:rsid w:val="00911368"/>
    <w:rsid w:val="00911452"/>
    <w:rsid w:val="00911495"/>
    <w:rsid w:val="009114C5"/>
    <w:rsid w:val="009114E9"/>
    <w:rsid w:val="0091177E"/>
    <w:rsid w:val="0091265C"/>
    <w:rsid w:val="00912FC0"/>
    <w:rsid w:val="009131C7"/>
    <w:rsid w:val="0091389B"/>
    <w:rsid w:val="009138EB"/>
    <w:rsid w:val="00913BC0"/>
    <w:rsid w:val="00913BF6"/>
    <w:rsid w:val="00913E0E"/>
    <w:rsid w:val="009140CD"/>
    <w:rsid w:val="00914569"/>
    <w:rsid w:val="009147BF"/>
    <w:rsid w:val="009147F8"/>
    <w:rsid w:val="00914805"/>
    <w:rsid w:val="00914B55"/>
    <w:rsid w:val="00914BBC"/>
    <w:rsid w:val="009150C9"/>
    <w:rsid w:val="0091514E"/>
    <w:rsid w:val="009152A7"/>
    <w:rsid w:val="00915501"/>
    <w:rsid w:val="009155EA"/>
    <w:rsid w:val="009157E5"/>
    <w:rsid w:val="0091587F"/>
    <w:rsid w:val="00915CBA"/>
    <w:rsid w:val="00915DC9"/>
    <w:rsid w:val="00915FEA"/>
    <w:rsid w:val="009164DC"/>
    <w:rsid w:val="00916F22"/>
    <w:rsid w:val="00916F78"/>
    <w:rsid w:val="009170A3"/>
    <w:rsid w:val="009170A8"/>
    <w:rsid w:val="0091753C"/>
    <w:rsid w:val="00917BF6"/>
    <w:rsid w:val="00920054"/>
    <w:rsid w:val="0092012E"/>
    <w:rsid w:val="0092030D"/>
    <w:rsid w:val="0092050A"/>
    <w:rsid w:val="00920581"/>
    <w:rsid w:val="0092086C"/>
    <w:rsid w:val="00920EE1"/>
    <w:rsid w:val="0092118C"/>
    <w:rsid w:val="0092138D"/>
    <w:rsid w:val="0092152D"/>
    <w:rsid w:val="00921799"/>
    <w:rsid w:val="009219AB"/>
    <w:rsid w:val="0092238F"/>
    <w:rsid w:val="0092259E"/>
    <w:rsid w:val="009228B7"/>
    <w:rsid w:val="00922B6B"/>
    <w:rsid w:val="0092325A"/>
    <w:rsid w:val="0092356E"/>
    <w:rsid w:val="0092364C"/>
    <w:rsid w:val="009236C2"/>
    <w:rsid w:val="009236E4"/>
    <w:rsid w:val="00923813"/>
    <w:rsid w:val="00923897"/>
    <w:rsid w:val="009239AC"/>
    <w:rsid w:val="00923A79"/>
    <w:rsid w:val="00923C6B"/>
    <w:rsid w:val="009241B8"/>
    <w:rsid w:val="009241E1"/>
    <w:rsid w:val="009242CC"/>
    <w:rsid w:val="0092438E"/>
    <w:rsid w:val="009245EB"/>
    <w:rsid w:val="009247DD"/>
    <w:rsid w:val="0092488D"/>
    <w:rsid w:val="00924A43"/>
    <w:rsid w:val="00924CB4"/>
    <w:rsid w:val="00924D6D"/>
    <w:rsid w:val="00924E36"/>
    <w:rsid w:val="00924EF6"/>
    <w:rsid w:val="00924EF8"/>
    <w:rsid w:val="009250AD"/>
    <w:rsid w:val="00925219"/>
    <w:rsid w:val="009255AD"/>
    <w:rsid w:val="0092568A"/>
    <w:rsid w:val="00925828"/>
    <w:rsid w:val="00925988"/>
    <w:rsid w:val="0092598D"/>
    <w:rsid w:val="00925A2E"/>
    <w:rsid w:val="00925B48"/>
    <w:rsid w:val="00925D83"/>
    <w:rsid w:val="009261FC"/>
    <w:rsid w:val="00926784"/>
    <w:rsid w:val="009267F0"/>
    <w:rsid w:val="00926C71"/>
    <w:rsid w:val="00926CB9"/>
    <w:rsid w:val="00926CC5"/>
    <w:rsid w:val="00926E89"/>
    <w:rsid w:val="00926FDA"/>
    <w:rsid w:val="0092702B"/>
    <w:rsid w:val="00927230"/>
    <w:rsid w:val="00927BF9"/>
    <w:rsid w:val="00927F0A"/>
    <w:rsid w:val="009300A3"/>
    <w:rsid w:val="009301A5"/>
    <w:rsid w:val="00930258"/>
    <w:rsid w:val="00931117"/>
    <w:rsid w:val="0093133C"/>
    <w:rsid w:val="00931446"/>
    <w:rsid w:val="00931562"/>
    <w:rsid w:val="00931883"/>
    <w:rsid w:val="00931A1F"/>
    <w:rsid w:val="00931E92"/>
    <w:rsid w:val="009321F7"/>
    <w:rsid w:val="009326C6"/>
    <w:rsid w:val="00932D57"/>
    <w:rsid w:val="00932F3A"/>
    <w:rsid w:val="00933215"/>
    <w:rsid w:val="009333E5"/>
    <w:rsid w:val="00933446"/>
    <w:rsid w:val="00934080"/>
    <w:rsid w:val="00934462"/>
    <w:rsid w:val="00934951"/>
    <w:rsid w:val="00934A11"/>
    <w:rsid w:val="00934D4A"/>
    <w:rsid w:val="00934F7F"/>
    <w:rsid w:val="0093502A"/>
    <w:rsid w:val="0093506D"/>
    <w:rsid w:val="0093553D"/>
    <w:rsid w:val="00935574"/>
    <w:rsid w:val="00935CFA"/>
    <w:rsid w:val="00935D01"/>
    <w:rsid w:val="009363D4"/>
    <w:rsid w:val="00936502"/>
    <w:rsid w:val="00936522"/>
    <w:rsid w:val="009367A5"/>
    <w:rsid w:val="00936A34"/>
    <w:rsid w:val="00936C43"/>
    <w:rsid w:val="009371A4"/>
    <w:rsid w:val="00937372"/>
    <w:rsid w:val="009379D0"/>
    <w:rsid w:val="00937A91"/>
    <w:rsid w:val="00937C6E"/>
    <w:rsid w:val="00940046"/>
    <w:rsid w:val="0094040F"/>
    <w:rsid w:val="00940771"/>
    <w:rsid w:val="0094096A"/>
    <w:rsid w:val="009409B7"/>
    <w:rsid w:val="0094148B"/>
    <w:rsid w:val="00941543"/>
    <w:rsid w:val="00941F43"/>
    <w:rsid w:val="00942054"/>
    <w:rsid w:val="00942727"/>
    <w:rsid w:val="00942731"/>
    <w:rsid w:val="009427E1"/>
    <w:rsid w:val="009429DB"/>
    <w:rsid w:val="00942B24"/>
    <w:rsid w:val="00942E37"/>
    <w:rsid w:val="00942E66"/>
    <w:rsid w:val="00942F40"/>
    <w:rsid w:val="009430F0"/>
    <w:rsid w:val="009434F7"/>
    <w:rsid w:val="0094381C"/>
    <w:rsid w:val="00943C3A"/>
    <w:rsid w:val="009446D7"/>
    <w:rsid w:val="00944E32"/>
    <w:rsid w:val="00944F1C"/>
    <w:rsid w:val="009459B1"/>
    <w:rsid w:val="00945DA1"/>
    <w:rsid w:val="00945DF5"/>
    <w:rsid w:val="00945FCE"/>
    <w:rsid w:val="0094643E"/>
    <w:rsid w:val="009464E9"/>
    <w:rsid w:val="0094666F"/>
    <w:rsid w:val="009466F4"/>
    <w:rsid w:val="00946D05"/>
    <w:rsid w:val="00946D38"/>
    <w:rsid w:val="00946FF6"/>
    <w:rsid w:val="00947706"/>
    <w:rsid w:val="00947AED"/>
    <w:rsid w:val="00947E50"/>
    <w:rsid w:val="009500C0"/>
    <w:rsid w:val="00950665"/>
    <w:rsid w:val="0095089A"/>
    <w:rsid w:val="00950992"/>
    <w:rsid w:val="00950A6F"/>
    <w:rsid w:val="00950E73"/>
    <w:rsid w:val="00951115"/>
    <w:rsid w:val="009512DD"/>
    <w:rsid w:val="00951859"/>
    <w:rsid w:val="009519B5"/>
    <w:rsid w:val="00951CDA"/>
    <w:rsid w:val="0095213E"/>
    <w:rsid w:val="009522AF"/>
    <w:rsid w:val="009529EA"/>
    <w:rsid w:val="00952B66"/>
    <w:rsid w:val="00952D3D"/>
    <w:rsid w:val="009534F4"/>
    <w:rsid w:val="00953937"/>
    <w:rsid w:val="009539DD"/>
    <w:rsid w:val="00953B23"/>
    <w:rsid w:val="00953CB1"/>
    <w:rsid w:val="00953DEA"/>
    <w:rsid w:val="0095415C"/>
    <w:rsid w:val="00954735"/>
    <w:rsid w:val="0095473D"/>
    <w:rsid w:val="0095482D"/>
    <w:rsid w:val="00954BCF"/>
    <w:rsid w:val="00954BFC"/>
    <w:rsid w:val="00954D0E"/>
    <w:rsid w:val="00954D7B"/>
    <w:rsid w:val="0095529B"/>
    <w:rsid w:val="00955B25"/>
    <w:rsid w:val="00956393"/>
    <w:rsid w:val="009565EC"/>
    <w:rsid w:val="009566A5"/>
    <w:rsid w:val="00956877"/>
    <w:rsid w:val="00956D5E"/>
    <w:rsid w:val="009570B1"/>
    <w:rsid w:val="0095763F"/>
    <w:rsid w:val="00957798"/>
    <w:rsid w:val="009578F0"/>
    <w:rsid w:val="00957D3A"/>
    <w:rsid w:val="00957F7A"/>
    <w:rsid w:val="0096014D"/>
    <w:rsid w:val="009601C1"/>
    <w:rsid w:val="009602D4"/>
    <w:rsid w:val="009603E7"/>
    <w:rsid w:val="009605C7"/>
    <w:rsid w:val="009608E1"/>
    <w:rsid w:val="00961732"/>
    <w:rsid w:val="00961F0F"/>
    <w:rsid w:val="00962025"/>
    <w:rsid w:val="0096216B"/>
    <w:rsid w:val="009621F8"/>
    <w:rsid w:val="0096237E"/>
    <w:rsid w:val="009625E3"/>
    <w:rsid w:val="009628A6"/>
    <w:rsid w:val="0096293F"/>
    <w:rsid w:val="009629D8"/>
    <w:rsid w:val="00962B09"/>
    <w:rsid w:val="009636FA"/>
    <w:rsid w:val="00963894"/>
    <w:rsid w:val="00963C86"/>
    <w:rsid w:val="0096414C"/>
    <w:rsid w:val="00964240"/>
    <w:rsid w:val="00964CE0"/>
    <w:rsid w:val="00964E18"/>
    <w:rsid w:val="00964EE6"/>
    <w:rsid w:val="00965912"/>
    <w:rsid w:val="00965B8B"/>
    <w:rsid w:val="00965F8F"/>
    <w:rsid w:val="0096617F"/>
    <w:rsid w:val="009661FD"/>
    <w:rsid w:val="0096635A"/>
    <w:rsid w:val="00966623"/>
    <w:rsid w:val="00966710"/>
    <w:rsid w:val="00966784"/>
    <w:rsid w:val="00966E0F"/>
    <w:rsid w:val="00966FD7"/>
    <w:rsid w:val="00967222"/>
    <w:rsid w:val="00967756"/>
    <w:rsid w:val="009679B0"/>
    <w:rsid w:val="00967BC7"/>
    <w:rsid w:val="00967EFC"/>
    <w:rsid w:val="009703C0"/>
    <w:rsid w:val="00970977"/>
    <w:rsid w:val="009709D4"/>
    <w:rsid w:val="00970EA9"/>
    <w:rsid w:val="00971061"/>
    <w:rsid w:val="00971102"/>
    <w:rsid w:val="00971295"/>
    <w:rsid w:val="009716A2"/>
    <w:rsid w:val="0097212C"/>
    <w:rsid w:val="00972237"/>
    <w:rsid w:val="00972451"/>
    <w:rsid w:val="0097295E"/>
    <w:rsid w:val="00972C5A"/>
    <w:rsid w:val="00972CBD"/>
    <w:rsid w:val="00972DAE"/>
    <w:rsid w:val="00973678"/>
    <w:rsid w:val="009741B4"/>
    <w:rsid w:val="009741F2"/>
    <w:rsid w:val="009747DE"/>
    <w:rsid w:val="00974BC0"/>
    <w:rsid w:val="00974DC0"/>
    <w:rsid w:val="00974E19"/>
    <w:rsid w:val="009755FD"/>
    <w:rsid w:val="00975681"/>
    <w:rsid w:val="00975BE8"/>
    <w:rsid w:val="00975C84"/>
    <w:rsid w:val="00976B8D"/>
    <w:rsid w:val="00976C63"/>
    <w:rsid w:val="00976DF2"/>
    <w:rsid w:val="00977307"/>
    <w:rsid w:val="00977407"/>
    <w:rsid w:val="0097765B"/>
    <w:rsid w:val="009779C9"/>
    <w:rsid w:val="00977C12"/>
    <w:rsid w:val="00977C45"/>
    <w:rsid w:val="00980081"/>
    <w:rsid w:val="009800DD"/>
    <w:rsid w:val="00980223"/>
    <w:rsid w:val="00980ED4"/>
    <w:rsid w:val="0098107F"/>
    <w:rsid w:val="00981100"/>
    <w:rsid w:val="00981723"/>
    <w:rsid w:val="00981784"/>
    <w:rsid w:val="00981A6D"/>
    <w:rsid w:val="00982ACC"/>
    <w:rsid w:val="00982C30"/>
    <w:rsid w:val="00982C8B"/>
    <w:rsid w:val="00982D16"/>
    <w:rsid w:val="00982D2D"/>
    <w:rsid w:val="00983372"/>
    <w:rsid w:val="00983823"/>
    <w:rsid w:val="0098469E"/>
    <w:rsid w:val="00984962"/>
    <w:rsid w:val="00984E01"/>
    <w:rsid w:val="00984E9E"/>
    <w:rsid w:val="00985078"/>
    <w:rsid w:val="0098525A"/>
    <w:rsid w:val="00985307"/>
    <w:rsid w:val="00985359"/>
    <w:rsid w:val="00985456"/>
    <w:rsid w:val="00985869"/>
    <w:rsid w:val="00985CB9"/>
    <w:rsid w:val="00985EAD"/>
    <w:rsid w:val="00985FFA"/>
    <w:rsid w:val="009861B1"/>
    <w:rsid w:val="009862B6"/>
    <w:rsid w:val="00986386"/>
    <w:rsid w:val="00986E6A"/>
    <w:rsid w:val="00986ED9"/>
    <w:rsid w:val="00987465"/>
    <w:rsid w:val="00987554"/>
    <w:rsid w:val="009877D2"/>
    <w:rsid w:val="00987D55"/>
    <w:rsid w:val="00987D61"/>
    <w:rsid w:val="00987F81"/>
    <w:rsid w:val="009905F0"/>
    <w:rsid w:val="00990718"/>
    <w:rsid w:val="00991143"/>
    <w:rsid w:val="00991659"/>
    <w:rsid w:val="0099172D"/>
    <w:rsid w:val="009917A7"/>
    <w:rsid w:val="00992293"/>
    <w:rsid w:val="009923AA"/>
    <w:rsid w:val="00992789"/>
    <w:rsid w:val="00993031"/>
    <w:rsid w:val="009932B2"/>
    <w:rsid w:val="00994003"/>
    <w:rsid w:val="009948A2"/>
    <w:rsid w:val="00994B63"/>
    <w:rsid w:val="00994EF6"/>
    <w:rsid w:val="009950AD"/>
    <w:rsid w:val="009952F2"/>
    <w:rsid w:val="009956BD"/>
    <w:rsid w:val="00995D8A"/>
    <w:rsid w:val="009962F5"/>
    <w:rsid w:val="009966A2"/>
    <w:rsid w:val="00996911"/>
    <w:rsid w:val="009969B7"/>
    <w:rsid w:val="00996ADD"/>
    <w:rsid w:val="00996CE9"/>
    <w:rsid w:val="00996DBD"/>
    <w:rsid w:val="00996F68"/>
    <w:rsid w:val="00997AF9"/>
    <w:rsid w:val="009A01A2"/>
    <w:rsid w:val="009A01D1"/>
    <w:rsid w:val="009A04D3"/>
    <w:rsid w:val="009A05B8"/>
    <w:rsid w:val="009A0677"/>
    <w:rsid w:val="009A0B04"/>
    <w:rsid w:val="009A0E5E"/>
    <w:rsid w:val="009A11B0"/>
    <w:rsid w:val="009A1509"/>
    <w:rsid w:val="009A1E28"/>
    <w:rsid w:val="009A1EE1"/>
    <w:rsid w:val="009A213C"/>
    <w:rsid w:val="009A22DD"/>
    <w:rsid w:val="009A274B"/>
    <w:rsid w:val="009A2FA4"/>
    <w:rsid w:val="009A30F2"/>
    <w:rsid w:val="009A35DD"/>
    <w:rsid w:val="009A3D57"/>
    <w:rsid w:val="009A3E3D"/>
    <w:rsid w:val="009A4021"/>
    <w:rsid w:val="009A44DC"/>
    <w:rsid w:val="009A474B"/>
    <w:rsid w:val="009A4826"/>
    <w:rsid w:val="009A5092"/>
    <w:rsid w:val="009A5354"/>
    <w:rsid w:val="009A5680"/>
    <w:rsid w:val="009A56B8"/>
    <w:rsid w:val="009A5880"/>
    <w:rsid w:val="009A5C57"/>
    <w:rsid w:val="009A5F6B"/>
    <w:rsid w:val="009A62BF"/>
    <w:rsid w:val="009A63FA"/>
    <w:rsid w:val="009A663E"/>
    <w:rsid w:val="009A6756"/>
    <w:rsid w:val="009A6AB1"/>
    <w:rsid w:val="009A705F"/>
    <w:rsid w:val="009A77B7"/>
    <w:rsid w:val="009A7B5D"/>
    <w:rsid w:val="009A7C60"/>
    <w:rsid w:val="009A7DEA"/>
    <w:rsid w:val="009A7F4A"/>
    <w:rsid w:val="009B00F8"/>
    <w:rsid w:val="009B0265"/>
    <w:rsid w:val="009B0306"/>
    <w:rsid w:val="009B03AD"/>
    <w:rsid w:val="009B0718"/>
    <w:rsid w:val="009B0AAB"/>
    <w:rsid w:val="009B0FB9"/>
    <w:rsid w:val="009B181F"/>
    <w:rsid w:val="009B1869"/>
    <w:rsid w:val="009B197F"/>
    <w:rsid w:val="009B2081"/>
    <w:rsid w:val="009B20B1"/>
    <w:rsid w:val="009B2116"/>
    <w:rsid w:val="009B23C9"/>
    <w:rsid w:val="009B245D"/>
    <w:rsid w:val="009B2517"/>
    <w:rsid w:val="009B2B21"/>
    <w:rsid w:val="009B2F51"/>
    <w:rsid w:val="009B345E"/>
    <w:rsid w:val="009B3B8C"/>
    <w:rsid w:val="009B3C42"/>
    <w:rsid w:val="009B4226"/>
    <w:rsid w:val="009B42A9"/>
    <w:rsid w:val="009B43D1"/>
    <w:rsid w:val="009B46AF"/>
    <w:rsid w:val="009B4F5D"/>
    <w:rsid w:val="009B512E"/>
    <w:rsid w:val="009B5BE0"/>
    <w:rsid w:val="009B5EEB"/>
    <w:rsid w:val="009B611D"/>
    <w:rsid w:val="009B6626"/>
    <w:rsid w:val="009B66CE"/>
    <w:rsid w:val="009B69C0"/>
    <w:rsid w:val="009B7341"/>
    <w:rsid w:val="009B78DC"/>
    <w:rsid w:val="009B7A63"/>
    <w:rsid w:val="009B7F8E"/>
    <w:rsid w:val="009C0285"/>
    <w:rsid w:val="009C049A"/>
    <w:rsid w:val="009C0591"/>
    <w:rsid w:val="009C074F"/>
    <w:rsid w:val="009C0B04"/>
    <w:rsid w:val="009C0F39"/>
    <w:rsid w:val="009C10F3"/>
    <w:rsid w:val="009C1208"/>
    <w:rsid w:val="009C1213"/>
    <w:rsid w:val="009C1518"/>
    <w:rsid w:val="009C19D9"/>
    <w:rsid w:val="009C19F6"/>
    <w:rsid w:val="009C1C84"/>
    <w:rsid w:val="009C1F91"/>
    <w:rsid w:val="009C23D5"/>
    <w:rsid w:val="009C2A04"/>
    <w:rsid w:val="009C2A88"/>
    <w:rsid w:val="009C2ADF"/>
    <w:rsid w:val="009C2DC4"/>
    <w:rsid w:val="009C2DE5"/>
    <w:rsid w:val="009C32DC"/>
    <w:rsid w:val="009C32FD"/>
    <w:rsid w:val="009C34FB"/>
    <w:rsid w:val="009C3794"/>
    <w:rsid w:val="009C389F"/>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F7"/>
    <w:rsid w:val="009C5D02"/>
    <w:rsid w:val="009C5DD5"/>
    <w:rsid w:val="009C69E0"/>
    <w:rsid w:val="009C6CA9"/>
    <w:rsid w:val="009C6CCB"/>
    <w:rsid w:val="009C6D51"/>
    <w:rsid w:val="009C6F91"/>
    <w:rsid w:val="009C715B"/>
    <w:rsid w:val="009C7527"/>
    <w:rsid w:val="009C7929"/>
    <w:rsid w:val="009C7A8D"/>
    <w:rsid w:val="009C7F52"/>
    <w:rsid w:val="009D0202"/>
    <w:rsid w:val="009D05CC"/>
    <w:rsid w:val="009D062F"/>
    <w:rsid w:val="009D09B3"/>
    <w:rsid w:val="009D0A5A"/>
    <w:rsid w:val="009D1452"/>
    <w:rsid w:val="009D1466"/>
    <w:rsid w:val="009D1537"/>
    <w:rsid w:val="009D17DA"/>
    <w:rsid w:val="009D1835"/>
    <w:rsid w:val="009D1B47"/>
    <w:rsid w:val="009D233F"/>
    <w:rsid w:val="009D29E6"/>
    <w:rsid w:val="009D2C53"/>
    <w:rsid w:val="009D2D5C"/>
    <w:rsid w:val="009D2E98"/>
    <w:rsid w:val="009D2EFB"/>
    <w:rsid w:val="009D2F93"/>
    <w:rsid w:val="009D2FA6"/>
    <w:rsid w:val="009D3081"/>
    <w:rsid w:val="009D31A9"/>
    <w:rsid w:val="009D38D2"/>
    <w:rsid w:val="009D3DFB"/>
    <w:rsid w:val="009D3EAD"/>
    <w:rsid w:val="009D3FD6"/>
    <w:rsid w:val="009D4249"/>
    <w:rsid w:val="009D44A3"/>
    <w:rsid w:val="009D4575"/>
    <w:rsid w:val="009D4613"/>
    <w:rsid w:val="009D4928"/>
    <w:rsid w:val="009D4B8A"/>
    <w:rsid w:val="009D4F73"/>
    <w:rsid w:val="009D508F"/>
    <w:rsid w:val="009D584D"/>
    <w:rsid w:val="009D598E"/>
    <w:rsid w:val="009D5A0B"/>
    <w:rsid w:val="009D5BCC"/>
    <w:rsid w:val="009D5CFC"/>
    <w:rsid w:val="009D5D23"/>
    <w:rsid w:val="009D5F16"/>
    <w:rsid w:val="009D6F91"/>
    <w:rsid w:val="009D6FFA"/>
    <w:rsid w:val="009D712F"/>
    <w:rsid w:val="009D715F"/>
    <w:rsid w:val="009D7340"/>
    <w:rsid w:val="009D782A"/>
    <w:rsid w:val="009D7DE6"/>
    <w:rsid w:val="009D7E0C"/>
    <w:rsid w:val="009E015D"/>
    <w:rsid w:val="009E018C"/>
    <w:rsid w:val="009E0356"/>
    <w:rsid w:val="009E04B2"/>
    <w:rsid w:val="009E091F"/>
    <w:rsid w:val="009E0E78"/>
    <w:rsid w:val="009E1174"/>
    <w:rsid w:val="009E12D0"/>
    <w:rsid w:val="009E1715"/>
    <w:rsid w:val="009E1D8F"/>
    <w:rsid w:val="009E1F20"/>
    <w:rsid w:val="009E1F63"/>
    <w:rsid w:val="009E2023"/>
    <w:rsid w:val="009E21F1"/>
    <w:rsid w:val="009E2326"/>
    <w:rsid w:val="009E292F"/>
    <w:rsid w:val="009E2F08"/>
    <w:rsid w:val="009E314C"/>
    <w:rsid w:val="009E3222"/>
    <w:rsid w:val="009E32E8"/>
    <w:rsid w:val="009E38A4"/>
    <w:rsid w:val="009E3969"/>
    <w:rsid w:val="009E3AE1"/>
    <w:rsid w:val="009E40A1"/>
    <w:rsid w:val="009E40CE"/>
    <w:rsid w:val="009E41B2"/>
    <w:rsid w:val="009E4793"/>
    <w:rsid w:val="009E4B34"/>
    <w:rsid w:val="009E52A4"/>
    <w:rsid w:val="009E5658"/>
    <w:rsid w:val="009E5731"/>
    <w:rsid w:val="009E5735"/>
    <w:rsid w:val="009E5805"/>
    <w:rsid w:val="009E598F"/>
    <w:rsid w:val="009E5B31"/>
    <w:rsid w:val="009E5EB2"/>
    <w:rsid w:val="009E5EC8"/>
    <w:rsid w:val="009E5F3A"/>
    <w:rsid w:val="009E6271"/>
    <w:rsid w:val="009E702C"/>
    <w:rsid w:val="009E703D"/>
    <w:rsid w:val="009E7072"/>
    <w:rsid w:val="009E713F"/>
    <w:rsid w:val="009E7D45"/>
    <w:rsid w:val="009F08B4"/>
    <w:rsid w:val="009F0D7F"/>
    <w:rsid w:val="009F0F6B"/>
    <w:rsid w:val="009F10C5"/>
    <w:rsid w:val="009F17B7"/>
    <w:rsid w:val="009F1875"/>
    <w:rsid w:val="009F1A50"/>
    <w:rsid w:val="009F1B6C"/>
    <w:rsid w:val="009F1C5D"/>
    <w:rsid w:val="009F1C83"/>
    <w:rsid w:val="009F269D"/>
    <w:rsid w:val="009F2EF7"/>
    <w:rsid w:val="009F2F5F"/>
    <w:rsid w:val="009F32D9"/>
    <w:rsid w:val="009F39E6"/>
    <w:rsid w:val="009F4085"/>
    <w:rsid w:val="009F40EA"/>
    <w:rsid w:val="009F4169"/>
    <w:rsid w:val="009F41F6"/>
    <w:rsid w:val="009F4230"/>
    <w:rsid w:val="009F4700"/>
    <w:rsid w:val="009F4E84"/>
    <w:rsid w:val="009F4F2E"/>
    <w:rsid w:val="009F528A"/>
    <w:rsid w:val="009F5324"/>
    <w:rsid w:val="009F5814"/>
    <w:rsid w:val="009F59D5"/>
    <w:rsid w:val="009F5FB8"/>
    <w:rsid w:val="009F602C"/>
    <w:rsid w:val="009F6436"/>
    <w:rsid w:val="009F6730"/>
    <w:rsid w:val="009F68CC"/>
    <w:rsid w:val="009F6DEE"/>
    <w:rsid w:val="009F6FC3"/>
    <w:rsid w:val="009F71A6"/>
    <w:rsid w:val="009F7285"/>
    <w:rsid w:val="009F7334"/>
    <w:rsid w:val="009F7412"/>
    <w:rsid w:val="009F77DD"/>
    <w:rsid w:val="009F792C"/>
    <w:rsid w:val="00A003EF"/>
    <w:rsid w:val="00A00409"/>
    <w:rsid w:val="00A0055A"/>
    <w:rsid w:val="00A00808"/>
    <w:rsid w:val="00A009B2"/>
    <w:rsid w:val="00A00AE3"/>
    <w:rsid w:val="00A00B1A"/>
    <w:rsid w:val="00A00C1E"/>
    <w:rsid w:val="00A015A2"/>
    <w:rsid w:val="00A01625"/>
    <w:rsid w:val="00A0188F"/>
    <w:rsid w:val="00A019FB"/>
    <w:rsid w:val="00A01A31"/>
    <w:rsid w:val="00A01A5A"/>
    <w:rsid w:val="00A01FFB"/>
    <w:rsid w:val="00A02504"/>
    <w:rsid w:val="00A02A3C"/>
    <w:rsid w:val="00A02AEA"/>
    <w:rsid w:val="00A02C3D"/>
    <w:rsid w:val="00A02F3A"/>
    <w:rsid w:val="00A03055"/>
    <w:rsid w:val="00A03863"/>
    <w:rsid w:val="00A03960"/>
    <w:rsid w:val="00A03B5A"/>
    <w:rsid w:val="00A03E40"/>
    <w:rsid w:val="00A03F17"/>
    <w:rsid w:val="00A0423C"/>
    <w:rsid w:val="00A042C4"/>
    <w:rsid w:val="00A0455A"/>
    <w:rsid w:val="00A0495B"/>
    <w:rsid w:val="00A04F1F"/>
    <w:rsid w:val="00A050B9"/>
    <w:rsid w:val="00A05ACB"/>
    <w:rsid w:val="00A05AF9"/>
    <w:rsid w:val="00A05B2B"/>
    <w:rsid w:val="00A05BBD"/>
    <w:rsid w:val="00A0605A"/>
    <w:rsid w:val="00A06640"/>
    <w:rsid w:val="00A066D6"/>
    <w:rsid w:val="00A06F3A"/>
    <w:rsid w:val="00A0741D"/>
    <w:rsid w:val="00A074E0"/>
    <w:rsid w:val="00A07616"/>
    <w:rsid w:val="00A07B12"/>
    <w:rsid w:val="00A07B42"/>
    <w:rsid w:val="00A1051F"/>
    <w:rsid w:val="00A10611"/>
    <w:rsid w:val="00A10A5F"/>
    <w:rsid w:val="00A10D2C"/>
    <w:rsid w:val="00A11360"/>
    <w:rsid w:val="00A116BF"/>
    <w:rsid w:val="00A11798"/>
    <w:rsid w:val="00A118A2"/>
    <w:rsid w:val="00A11975"/>
    <w:rsid w:val="00A11984"/>
    <w:rsid w:val="00A11AA2"/>
    <w:rsid w:val="00A11EC5"/>
    <w:rsid w:val="00A11F64"/>
    <w:rsid w:val="00A123C9"/>
    <w:rsid w:val="00A12EF2"/>
    <w:rsid w:val="00A1329C"/>
    <w:rsid w:val="00A13D66"/>
    <w:rsid w:val="00A13E13"/>
    <w:rsid w:val="00A140B2"/>
    <w:rsid w:val="00A145D4"/>
    <w:rsid w:val="00A14D0D"/>
    <w:rsid w:val="00A1527B"/>
    <w:rsid w:val="00A157DA"/>
    <w:rsid w:val="00A15A09"/>
    <w:rsid w:val="00A15A78"/>
    <w:rsid w:val="00A15A8B"/>
    <w:rsid w:val="00A160D7"/>
    <w:rsid w:val="00A163EF"/>
    <w:rsid w:val="00A163FA"/>
    <w:rsid w:val="00A168C4"/>
    <w:rsid w:val="00A16A05"/>
    <w:rsid w:val="00A16D02"/>
    <w:rsid w:val="00A16E10"/>
    <w:rsid w:val="00A16E2C"/>
    <w:rsid w:val="00A1706F"/>
    <w:rsid w:val="00A170A2"/>
    <w:rsid w:val="00A17228"/>
    <w:rsid w:val="00A1759C"/>
    <w:rsid w:val="00A17872"/>
    <w:rsid w:val="00A17A6F"/>
    <w:rsid w:val="00A17C4D"/>
    <w:rsid w:val="00A17D34"/>
    <w:rsid w:val="00A20055"/>
    <w:rsid w:val="00A20078"/>
    <w:rsid w:val="00A2025C"/>
    <w:rsid w:val="00A20407"/>
    <w:rsid w:val="00A20BD1"/>
    <w:rsid w:val="00A20D81"/>
    <w:rsid w:val="00A213F6"/>
    <w:rsid w:val="00A21903"/>
    <w:rsid w:val="00A22272"/>
    <w:rsid w:val="00A2259B"/>
    <w:rsid w:val="00A2261C"/>
    <w:rsid w:val="00A22756"/>
    <w:rsid w:val="00A228C0"/>
    <w:rsid w:val="00A22A3D"/>
    <w:rsid w:val="00A22B0B"/>
    <w:rsid w:val="00A22CD3"/>
    <w:rsid w:val="00A22F76"/>
    <w:rsid w:val="00A22FE7"/>
    <w:rsid w:val="00A230B1"/>
    <w:rsid w:val="00A2344C"/>
    <w:rsid w:val="00A23888"/>
    <w:rsid w:val="00A23A73"/>
    <w:rsid w:val="00A23B57"/>
    <w:rsid w:val="00A23DF0"/>
    <w:rsid w:val="00A24172"/>
    <w:rsid w:val="00A2459D"/>
    <w:rsid w:val="00A24834"/>
    <w:rsid w:val="00A24D5E"/>
    <w:rsid w:val="00A24DF5"/>
    <w:rsid w:val="00A25055"/>
    <w:rsid w:val="00A25414"/>
    <w:rsid w:val="00A25680"/>
    <w:rsid w:val="00A2568F"/>
    <w:rsid w:val="00A25B77"/>
    <w:rsid w:val="00A25D40"/>
    <w:rsid w:val="00A26532"/>
    <w:rsid w:val="00A266F0"/>
    <w:rsid w:val="00A26E96"/>
    <w:rsid w:val="00A26F36"/>
    <w:rsid w:val="00A271D6"/>
    <w:rsid w:val="00A2725C"/>
    <w:rsid w:val="00A272A6"/>
    <w:rsid w:val="00A2750E"/>
    <w:rsid w:val="00A27B54"/>
    <w:rsid w:val="00A27CDB"/>
    <w:rsid w:val="00A27CEF"/>
    <w:rsid w:val="00A27D7E"/>
    <w:rsid w:val="00A30541"/>
    <w:rsid w:val="00A30A8A"/>
    <w:rsid w:val="00A30C34"/>
    <w:rsid w:val="00A30CFB"/>
    <w:rsid w:val="00A30DEE"/>
    <w:rsid w:val="00A31406"/>
    <w:rsid w:val="00A31A8A"/>
    <w:rsid w:val="00A31A8D"/>
    <w:rsid w:val="00A31AD9"/>
    <w:rsid w:val="00A31CF1"/>
    <w:rsid w:val="00A31F18"/>
    <w:rsid w:val="00A31F6C"/>
    <w:rsid w:val="00A3232C"/>
    <w:rsid w:val="00A324A6"/>
    <w:rsid w:val="00A326DC"/>
    <w:rsid w:val="00A327F3"/>
    <w:rsid w:val="00A32955"/>
    <w:rsid w:val="00A32AEC"/>
    <w:rsid w:val="00A32B98"/>
    <w:rsid w:val="00A32D0F"/>
    <w:rsid w:val="00A32FA9"/>
    <w:rsid w:val="00A330C0"/>
    <w:rsid w:val="00A33134"/>
    <w:rsid w:val="00A3347B"/>
    <w:rsid w:val="00A339FB"/>
    <w:rsid w:val="00A33DA1"/>
    <w:rsid w:val="00A33DA9"/>
    <w:rsid w:val="00A344C7"/>
    <w:rsid w:val="00A348F4"/>
    <w:rsid w:val="00A35009"/>
    <w:rsid w:val="00A35072"/>
    <w:rsid w:val="00A3525F"/>
    <w:rsid w:val="00A355B2"/>
    <w:rsid w:val="00A35715"/>
    <w:rsid w:val="00A3580F"/>
    <w:rsid w:val="00A35900"/>
    <w:rsid w:val="00A36099"/>
    <w:rsid w:val="00A36202"/>
    <w:rsid w:val="00A365EA"/>
    <w:rsid w:val="00A36903"/>
    <w:rsid w:val="00A36A54"/>
    <w:rsid w:val="00A36A57"/>
    <w:rsid w:val="00A36A79"/>
    <w:rsid w:val="00A36F60"/>
    <w:rsid w:val="00A37111"/>
    <w:rsid w:val="00A375EF"/>
    <w:rsid w:val="00A3777D"/>
    <w:rsid w:val="00A3779D"/>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B05"/>
    <w:rsid w:val="00A43CBC"/>
    <w:rsid w:val="00A43CC6"/>
    <w:rsid w:val="00A4432A"/>
    <w:rsid w:val="00A44583"/>
    <w:rsid w:val="00A4460D"/>
    <w:rsid w:val="00A446D8"/>
    <w:rsid w:val="00A448B0"/>
    <w:rsid w:val="00A449D6"/>
    <w:rsid w:val="00A44B38"/>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514"/>
    <w:rsid w:val="00A50572"/>
    <w:rsid w:val="00A506AB"/>
    <w:rsid w:val="00A50708"/>
    <w:rsid w:val="00A50D80"/>
    <w:rsid w:val="00A5167E"/>
    <w:rsid w:val="00A5187A"/>
    <w:rsid w:val="00A51BD9"/>
    <w:rsid w:val="00A51F7E"/>
    <w:rsid w:val="00A52487"/>
    <w:rsid w:val="00A52774"/>
    <w:rsid w:val="00A52EC6"/>
    <w:rsid w:val="00A533E3"/>
    <w:rsid w:val="00A54244"/>
    <w:rsid w:val="00A54588"/>
    <w:rsid w:val="00A54605"/>
    <w:rsid w:val="00A54660"/>
    <w:rsid w:val="00A549C7"/>
    <w:rsid w:val="00A54B62"/>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60E"/>
    <w:rsid w:val="00A577FF"/>
    <w:rsid w:val="00A57C0D"/>
    <w:rsid w:val="00A57E26"/>
    <w:rsid w:val="00A57F7E"/>
    <w:rsid w:val="00A57F9A"/>
    <w:rsid w:val="00A60724"/>
    <w:rsid w:val="00A61195"/>
    <w:rsid w:val="00A61246"/>
    <w:rsid w:val="00A6126F"/>
    <w:rsid w:val="00A61855"/>
    <w:rsid w:val="00A61C7C"/>
    <w:rsid w:val="00A61FF8"/>
    <w:rsid w:val="00A621B1"/>
    <w:rsid w:val="00A62356"/>
    <w:rsid w:val="00A6248C"/>
    <w:rsid w:val="00A62815"/>
    <w:rsid w:val="00A6295D"/>
    <w:rsid w:val="00A6297C"/>
    <w:rsid w:val="00A629DC"/>
    <w:rsid w:val="00A62D76"/>
    <w:rsid w:val="00A62DE3"/>
    <w:rsid w:val="00A62F06"/>
    <w:rsid w:val="00A634A1"/>
    <w:rsid w:val="00A6411F"/>
    <w:rsid w:val="00A641F8"/>
    <w:rsid w:val="00A6441F"/>
    <w:rsid w:val="00A6447C"/>
    <w:rsid w:val="00A64510"/>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427"/>
    <w:rsid w:val="00A70448"/>
    <w:rsid w:val="00A705BF"/>
    <w:rsid w:val="00A70798"/>
    <w:rsid w:val="00A70933"/>
    <w:rsid w:val="00A70F29"/>
    <w:rsid w:val="00A71151"/>
    <w:rsid w:val="00A71A82"/>
    <w:rsid w:val="00A72114"/>
    <w:rsid w:val="00A722D2"/>
    <w:rsid w:val="00A723EF"/>
    <w:rsid w:val="00A72A47"/>
    <w:rsid w:val="00A72BC7"/>
    <w:rsid w:val="00A72F6D"/>
    <w:rsid w:val="00A72F99"/>
    <w:rsid w:val="00A730D7"/>
    <w:rsid w:val="00A7322F"/>
    <w:rsid w:val="00A7338B"/>
    <w:rsid w:val="00A73621"/>
    <w:rsid w:val="00A73AD1"/>
    <w:rsid w:val="00A73D10"/>
    <w:rsid w:val="00A7410C"/>
    <w:rsid w:val="00A743DC"/>
    <w:rsid w:val="00A74517"/>
    <w:rsid w:val="00A7463E"/>
    <w:rsid w:val="00A74C92"/>
    <w:rsid w:val="00A751A4"/>
    <w:rsid w:val="00A7550A"/>
    <w:rsid w:val="00A75982"/>
    <w:rsid w:val="00A75F15"/>
    <w:rsid w:val="00A762CA"/>
    <w:rsid w:val="00A763A4"/>
    <w:rsid w:val="00A76485"/>
    <w:rsid w:val="00A76914"/>
    <w:rsid w:val="00A769BB"/>
    <w:rsid w:val="00A76F03"/>
    <w:rsid w:val="00A772F2"/>
    <w:rsid w:val="00A80094"/>
    <w:rsid w:val="00A80202"/>
    <w:rsid w:val="00A80391"/>
    <w:rsid w:val="00A81182"/>
    <w:rsid w:val="00A81551"/>
    <w:rsid w:val="00A8158E"/>
    <w:rsid w:val="00A816F2"/>
    <w:rsid w:val="00A8186B"/>
    <w:rsid w:val="00A81CEB"/>
    <w:rsid w:val="00A81FDC"/>
    <w:rsid w:val="00A82385"/>
    <w:rsid w:val="00A82692"/>
    <w:rsid w:val="00A8287F"/>
    <w:rsid w:val="00A82A67"/>
    <w:rsid w:val="00A82EC4"/>
    <w:rsid w:val="00A8393E"/>
    <w:rsid w:val="00A83DA3"/>
    <w:rsid w:val="00A842E9"/>
    <w:rsid w:val="00A843BE"/>
    <w:rsid w:val="00A84614"/>
    <w:rsid w:val="00A8497C"/>
    <w:rsid w:val="00A84E38"/>
    <w:rsid w:val="00A84FFE"/>
    <w:rsid w:val="00A8527B"/>
    <w:rsid w:val="00A85524"/>
    <w:rsid w:val="00A8559D"/>
    <w:rsid w:val="00A857B5"/>
    <w:rsid w:val="00A85904"/>
    <w:rsid w:val="00A85E65"/>
    <w:rsid w:val="00A8608F"/>
    <w:rsid w:val="00A86138"/>
    <w:rsid w:val="00A86220"/>
    <w:rsid w:val="00A862EF"/>
    <w:rsid w:val="00A86C6D"/>
    <w:rsid w:val="00A86FB5"/>
    <w:rsid w:val="00A871B9"/>
    <w:rsid w:val="00A872C9"/>
    <w:rsid w:val="00A8733D"/>
    <w:rsid w:val="00A87486"/>
    <w:rsid w:val="00A8797F"/>
    <w:rsid w:val="00A87997"/>
    <w:rsid w:val="00A9003D"/>
    <w:rsid w:val="00A909B8"/>
    <w:rsid w:val="00A90A33"/>
    <w:rsid w:val="00A90B02"/>
    <w:rsid w:val="00A91093"/>
    <w:rsid w:val="00A915C5"/>
    <w:rsid w:val="00A91B6C"/>
    <w:rsid w:val="00A92DEF"/>
    <w:rsid w:val="00A92FE8"/>
    <w:rsid w:val="00A93431"/>
    <w:rsid w:val="00A93AB0"/>
    <w:rsid w:val="00A93B1A"/>
    <w:rsid w:val="00A93CF5"/>
    <w:rsid w:val="00A940F8"/>
    <w:rsid w:val="00A9410B"/>
    <w:rsid w:val="00A941C6"/>
    <w:rsid w:val="00A942C2"/>
    <w:rsid w:val="00A94752"/>
    <w:rsid w:val="00A9475D"/>
    <w:rsid w:val="00A947D8"/>
    <w:rsid w:val="00A94C54"/>
    <w:rsid w:val="00A94C67"/>
    <w:rsid w:val="00A9502D"/>
    <w:rsid w:val="00A950AF"/>
    <w:rsid w:val="00A953E6"/>
    <w:rsid w:val="00A954BE"/>
    <w:rsid w:val="00A95972"/>
    <w:rsid w:val="00A95EB4"/>
    <w:rsid w:val="00A966F3"/>
    <w:rsid w:val="00A968A6"/>
    <w:rsid w:val="00A96983"/>
    <w:rsid w:val="00A970EE"/>
    <w:rsid w:val="00A9712E"/>
    <w:rsid w:val="00A974D9"/>
    <w:rsid w:val="00A97730"/>
    <w:rsid w:val="00A97958"/>
    <w:rsid w:val="00A97A04"/>
    <w:rsid w:val="00A97A62"/>
    <w:rsid w:val="00A97B4D"/>
    <w:rsid w:val="00A97B78"/>
    <w:rsid w:val="00A97D21"/>
    <w:rsid w:val="00A97E85"/>
    <w:rsid w:val="00AA0EAE"/>
    <w:rsid w:val="00AA0F62"/>
    <w:rsid w:val="00AA1488"/>
    <w:rsid w:val="00AA1696"/>
    <w:rsid w:val="00AA1968"/>
    <w:rsid w:val="00AA1A47"/>
    <w:rsid w:val="00AA1A66"/>
    <w:rsid w:val="00AA21A2"/>
    <w:rsid w:val="00AA22EE"/>
    <w:rsid w:val="00AA23CE"/>
    <w:rsid w:val="00AA27CF"/>
    <w:rsid w:val="00AA2B46"/>
    <w:rsid w:val="00AA2DD5"/>
    <w:rsid w:val="00AA2F17"/>
    <w:rsid w:val="00AA32B3"/>
    <w:rsid w:val="00AA33AC"/>
    <w:rsid w:val="00AA35D8"/>
    <w:rsid w:val="00AA395C"/>
    <w:rsid w:val="00AA3C7E"/>
    <w:rsid w:val="00AA3DE4"/>
    <w:rsid w:val="00AA41E4"/>
    <w:rsid w:val="00AA4289"/>
    <w:rsid w:val="00AA43B3"/>
    <w:rsid w:val="00AA4C3B"/>
    <w:rsid w:val="00AA4C55"/>
    <w:rsid w:val="00AA4D03"/>
    <w:rsid w:val="00AA4D29"/>
    <w:rsid w:val="00AA4E62"/>
    <w:rsid w:val="00AA4EC5"/>
    <w:rsid w:val="00AA4FAE"/>
    <w:rsid w:val="00AA4FAF"/>
    <w:rsid w:val="00AA5224"/>
    <w:rsid w:val="00AA5947"/>
    <w:rsid w:val="00AA5A85"/>
    <w:rsid w:val="00AA6197"/>
    <w:rsid w:val="00AA67BE"/>
    <w:rsid w:val="00AA687E"/>
    <w:rsid w:val="00AA6BAB"/>
    <w:rsid w:val="00AA7257"/>
    <w:rsid w:val="00AA73D7"/>
    <w:rsid w:val="00AA756F"/>
    <w:rsid w:val="00AA7FD1"/>
    <w:rsid w:val="00AB001C"/>
    <w:rsid w:val="00AB006E"/>
    <w:rsid w:val="00AB02B0"/>
    <w:rsid w:val="00AB07B0"/>
    <w:rsid w:val="00AB0BD1"/>
    <w:rsid w:val="00AB0E46"/>
    <w:rsid w:val="00AB0EBF"/>
    <w:rsid w:val="00AB17B5"/>
    <w:rsid w:val="00AB19A7"/>
    <w:rsid w:val="00AB250F"/>
    <w:rsid w:val="00AB274A"/>
    <w:rsid w:val="00AB2943"/>
    <w:rsid w:val="00AB2A6F"/>
    <w:rsid w:val="00AB2F1F"/>
    <w:rsid w:val="00AB309A"/>
    <w:rsid w:val="00AB30A8"/>
    <w:rsid w:val="00AB30D8"/>
    <w:rsid w:val="00AB3261"/>
    <w:rsid w:val="00AB3D80"/>
    <w:rsid w:val="00AB3E07"/>
    <w:rsid w:val="00AB3F4F"/>
    <w:rsid w:val="00AB3FAC"/>
    <w:rsid w:val="00AB413A"/>
    <w:rsid w:val="00AB4228"/>
    <w:rsid w:val="00AB4685"/>
    <w:rsid w:val="00AB50A3"/>
    <w:rsid w:val="00AB50C3"/>
    <w:rsid w:val="00AB54F9"/>
    <w:rsid w:val="00AB5CF2"/>
    <w:rsid w:val="00AB5EC6"/>
    <w:rsid w:val="00AB63FF"/>
    <w:rsid w:val="00AB6414"/>
    <w:rsid w:val="00AB6A15"/>
    <w:rsid w:val="00AB6A61"/>
    <w:rsid w:val="00AB6A6A"/>
    <w:rsid w:val="00AB6F3D"/>
    <w:rsid w:val="00AB6FC0"/>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923"/>
    <w:rsid w:val="00AC298B"/>
    <w:rsid w:val="00AC29F1"/>
    <w:rsid w:val="00AC3251"/>
    <w:rsid w:val="00AC3347"/>
    <w:rsid w:val="00AC38D8"/>
    <w:rsid w:val="00AC3EDC"/>
    <w:rsid w:val="00AC420E"/>
    <w:rsid w:val="00AC46F5"/>
    <w:rsid w:val="00AC47AC"/>
    <w:rsid w:val="00AC47F8"/>
    <w:rsid w:val="00AC4B95"/>
    <w:rsid w:val="00AC4F0D"/>
    <w:rsid w:val="00AC549D"/>
    <w:rsid w:val="00AC55A5"/>
    <w:rsid w:val="00AC5677"/>
    <w:rsid w:val="00AC5E69"/>
    <w:rsid w:val="00AC6045"/>
    <w:rsid w:val="00AC625C"/>
    <w:rsid w:val="00AC62FC"/>
    <w:rsid w:val="00AC64BC"/>
    <w:rsid w:val="00AC64C0"/>
    <w:rsid w:val="00AC6573"/>
    <w:rsid w:val="00AC667C"/>
    <w:rsid w:val="00AC6F1D"/>
    <w:rsid w:val="00AC7158"/>
    <w:rsid w:val="00AC7557"/>
    <w:rsid w:val="00AC7692"/>
    <w:rsid w:val="00AC77BA"/>
    <w:rsid w:val="00AC7DA5"/>
    <w:rsid w:val="00AC7E6F"/>
    <w:rsid w:val="00AD02C0"/>
    <w:rsid w:val="00AD08E3"/>
    <w:rsid w:val="00AD0985"/>
    <w:rsid w:val="00AD0B44"/>
    <w:rsid w:val="00AD12BD"/>
    <w:rsid w:val="00AD1386"/>
    <w:rsid w:val="00AD1508"/>
    <w:rsid w:val="00AD1C48"/>
    <w:rsid w:val="00AD1FCB"/>
    <w:rsid w:val="00AD29DE"/>
    <w:rsid w:val="00AD2A4B"/>
    <w:rsid w:val="00AD318E"/>
    <w:rsid w:val="00AD33AD"/>
    <w:rsid w:val="00AD3545"/>
    <w:rsid w:val="00AD3600"/>
    <w:rsid w:val="00AD3A31"/>
    <w:rsid w:val="00AD3F1E"/>
    <w:rsid w:val="00AD419E"/>
    <w:rsid w:val="00AD45DC"/>
    <w:rsid w:val="00AD4603"/>
    <w:rsid w:val="00AD46F5"/>
    <w:rsid w:val="00AD476E"/>
    <w:rsid w:val="00AD4A3B"/>
    <w:rsid w:val="00AD4AA2"/>
    <w:rsid w:val="00AD4AD1"/>
    <w:rsid w:val="00AD4CF7"/>
    <w:rsid w:val="00AD5119"/>
    <w:rsid w:val="00AD5175"/>
    <w:rsid w:val="00AD54EB"/>
    <w:rsid w:val="00AD560B"/>
    <w:rsid w:val="00AD5796"/>
    <w:rsid w:val="00AD5993"/>
    <w:rsid w:val="00AD5B0C"/>
    <w:rsid w:val="00AD5EA1"/>
    <w:rsid w:val="00AD62B1"/>
    <w:rsid w:val="00AD6419"/>
    <w:rsid w:val="00AD675E"/>
    <w:rsid w:val="00AD6DB6"/>
    <w:rsid w:val="00AD6DC9"/>
    <w:rsid w:val="00AD6FAF"/>
    <w:rsid w:val="00AD70C4"/>
    <w:rsid w:val="00AD72A8"/>
    <w:rsid w:val="00AD74B1"/>
    <w:rsid w:val="00AD7519"/>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F4"/>
    <w:rsid w:val="00AE182C"/>
    <w:rsid w:val="00AE1E99"/>
    <w:rsid w:val="00AE266B"/>
    <w:rsid w:val="00AE275C"/>
    <w:rsid w:val="00AE2841"/>
    <w:rsid w:val="00AE2BEF"/>
    <w:rsid w:val="00AE2D1F"/>
    <w:rsid w:val="00AE3A16"/>
    <w:rsid w:val="00AE3A81"/>
    <w:rsid w:val="00AE4094"/>
    <w:rsid w:val="00AE452A"/>
    <w:rsid w:val="00AE48AA"/>
    <w:rsid w:val="00AE4C80"/>
    <w:rsid w:val="00AE4E5D"/>
    <w:rsid w:val="00AE5175"/>
    <w:rsid w:val="00AE55FC"/>
    <w:rsid w:val="00AE575F"/>
    <w:rsid w:val="00AE5786"/>
    <w:rsid w:val="00AE5A1F"/>
    <w:rsid w:val="00AE5EED"/>
    <w:rsid w:val="00AE6127"/>
    <w:rsid w:val="00AE6325"/>
    <w:rsid w:val="00AE6614"/>
    <w:rsid w:val="00AE6667"/>
    <w:rsid w:val="00AE6727"/>
    <w:rsid w:val="00AE67EE"/>
    <w:rsid w:val="00AE68D1"/>
    <w:rsid w:val="00AE6995"/>
    <w:rsid w:val="00AE6AC4"/>
    <w:rsid w:val="00AE6BBF"/>
    <w:rsid w:val="00AE6EE2"/>
    <w:rsid w:val="00AE752C"/>
    <w:rsid w:val="00AE76B2"/>
    <w:rsid w:val="00AE778B"/>
    <w:rsid w:val="00AE7CEF"/>
    <w:rsid w:val="00AE7FCC"/>
    <w:rsid w:val="00AF04BB"/>
    <w:rsid w:val="00AF08F3"/>
    <w:rsid w:val="00AF09E1"/>
    <w:rsid w:val="00AF0BA8"/>
    <w:rsid w:val="00AF177F"/>
    <w:rsid w:val="00AF1810"/>
    <w:rsid w:val="00AF1BC9"/>
    <w:rsid w:val="00AF1D02"/>
    <w:rsid w:val="00AF222B"/>
    <w:rsid w:val="00AF278E"/>
    <w:rsid w:val="00AF27E1"/>
    <w:rsid w:val="00AF3918"/>
    <w:rsid w:val="00AF4018"/>
    <w:rsid w:val="00AF484A"/>
    <w:rsid w:val="00AF4A53"/>
    <w:rsid w:val="00AF51F0"/>
    <w:rsid w:val="00AF5492"/>
    <w:rsid w:val="00AF55CC"/>
    <w:rsid w:val="00AF58A1"/>
    <w:rsid w:val="00AF5A69"/>
    <w:rsid w:val="00AF5EFA"/>
    <w:rsid w:val="00AF666C"/>
    <w:rsid w:val="00AF68A2"/>
    <w:rsid w:val="00AF6B7F"/>
    <w:rsid w:val="00AF7117"/>
    <w:rsid w:val="00AF717C"/>
    <w:rsid w:val="00AF7302"/>
    <w:rsid w:val="00AF73C4"/>
    <w:rsid w:val="00AF7581"/>
    <w:rsid w:val="00AF7BAA"/>
    <w:rsid w:val="00B00056"/>
    <w:rsid w:val="00B00217"/>
    <w:rsid w:val="00B0068F"/>
    <w:rsid w:val="00B007EA"/>
    <w:rsid w:val="00B00A44"/>
    <w:rsid w:val="00B00F08"/>
    <w:rsid w:val="00B00F2F"/>
    <w:rsid w:val="00B01060"/>
    <w:rsid w:val="00B01381"/>
    <w:rsid w:val="00B01BBD"/>
    <w:rsid w:val="00B0273E"/>
    <w:rsid w:val="00B02A63"/>
    <w:rsid w:val="00B02CB3"/>
    <w:rsid w:val="00B02EC0"/>
    <w:rsid w:val="00B02FB1"/>
    <w:rsid w:val="00B03374"/>
    <w:rsid w:val="00B034D6"/>
    <w:rsid w:val="00B0383C"/>
    <w:rsid w:val="00B03A2F"/>
    <w:rsid w:val="00B03F72"/>
    <w:rsid w:val="00B0459D"/>
    <w:rsid w:val="00B04919"/>
    <w:rsid w:val="00B04E70"/>
    <w:rsid w:val="00B05541"/>
    <w:rsid w:val="00B0564D"/>
    <w:rsid w:val="00B05755"/>
    <w:rsid w:val="00B060D6"/>
    <w:rsid w:val="00B06511"/>
    <w:rsid w:val="00B06830"/>
    <w:rsid w:val="00B06883"/>
    <w:rsid w:val="00B068AA"/>
    <w:rsid w:val="00B07180"/>
    <w:rsid w:val="00B0721E"/>
    <w:rsid w:val="00B07628"/>
    <w:rsid w:val="00B07717"/>
    <w:rsid w:val="00B07B58"/>
    <w:rsid w:val="00B07C0B"/>
    <w:rsid w:val="00B104FF"/>
    <w:rsid w:val="00B10C9F"/>
    <w:rsid w:val="00B10E64"/>
    <w:rsid w:val="00B115B8"/>
    <w:rsid w:val="00B11770"/>
    <w:rsid w:val="00B11938"/>
    <w:rsid w:val="00B11A7A"/>
    <w:rsid w:val="00B11C43"/>
    <w:rsid w:val="00B121AB"/>
    <w:rsid w:val="00B124E8"/>
    <w:rsid w:val="00B127D5"/>
    <w:rsid w:val="00B12B09"/>
    <w:rsid w:val="00B12D1D"/>
    <w:rsid w:val="00B12E3B"/>
    <w:rsid w:val="00B13245"/>
    <w:rsid w:val="00B1325F"/>
    <w:rsid w:val="00B13699"/>
    <w:rsid w:val="00B13897"/>
    <w:rsid w:val="00B13BE8"/>
    <w:rsid w:val="00B14178"/>
    <w:rsid w:val="00B1432B"/>
    <w:rsid w:val="00B1433E"/>
    <w:rsid w:val="00B14427"/>
    <w:rsid w:val="00B144C8"/>
    <w:rsid w:val="00B14B7D"/>
    <w:rsid w:val="00B154B3"/>
    <w:rsid w:val="00B157E7"/>
    <w:rsid w:val="00B15D55"/>
    <w:rsid w:val="00B15E58"/>
    <w:rsid w:val="00B16685"/>
    <w:rsid w:val="00B16B14"/>
    <w:rsid w:val="00B178C6"/>
    <w:rsid w:val="00B17DD4"/>
    <w:rsid w:val="00B17F74"/>
    <w:rsid w:val="00B2037E"/>
    <w:rsid w:val="00B20642"/>
    <w:rsid w:val="00B206F6"/>
    <w:rsid w:val="00B207F7"/>
    <w:rsid w:val="00B20DEB"/>
    <w:rsid w:val="00B20E5D"/>
    <w:rsid w:val="00B21454"/>
    <w:rsid w:val="00B214C3"/>
    <w:rsid w:val="00B21FF2"/>
    <w:rsid w:val="00B2229A"/>
    <w:rsid w:val="00B225AB"/>
    <w:rsid w:val="00B225CD"/>
    <w:rsid w:val="00B22B5B"/>
    <w:rsid w:val="00B230A7"/>
    <w:rsid w:val="00B23184"/>
    <w:rsid w:val="00B232A5"/>
    <w:rsid w:val="00B233EC"/>
    <w:rsid w:val="00B23613"/>
    <w:rsid w:val="00B23916"/>
    <w:rsid w:val="00B23AF8"/>
    <w:rsid w:val="00B23E67"/>
    <w:rsid w:val="00B24876"/>
    <w:rsid w:val="00B248CA"/>
    <w:rsid w:val="00B24B27"/>
    <w:rsid w:val="00B24E9F"/>
    <w:rsid w:val="00B250C9"/>
    <w:rsid w:val="00B25A03"/>
    <w:rsid w:val="00B25FA8"/>
    <w:rsid w:val="00B26521"/>
    <w:rsid w:val="00B26809"/>
    <w:rsid w:val="00B268D3"/>
    <w:rsid w:val="00B26FFA"/>
    <w:rsid w:val="00B27341"/>
    <w:rsid w:val="00B27E84"/>
    <w:rsid w:val="00B30393"/>
    <w:rsid w:val="00B30D41"/>
    <w:rsid w:val="00B310F6"/>
    <w:rsid w:val="00B3160C"/>
    <w:rsid w:val="00B31766"/>
    <w:rsid w:val="00B31890"/>
    <w:rsid w:val="00B31AAA"/>
    <w:rsid w:val="00B31AB7"/>
    <w:rsid w:val="00B322C6"/>
    <w:rsid w:val="00B322D6"/>
    <w:rsid w:val="00B325CB"/>
    <w:rsid w:val="00B3283D"/>
    <w:rsid w:val="00B3293F"/>
    <w:rsid w:val="00B32C85"/>
    <w:rsid w:val="00B32D96"/>
    <w:rsid w:val="00B3308F"/>
    <w:rsid w:val="00B33323"/>
    <w:rsid w:val="00B3381A"/>
    <w:rsid w:val="00B33864"/>
    <w:rsid w:val="00B3399B"/>
    <w:rsid w:val="00B33FD2"/>
    <w:rsid w:val="00B340CE"/>
    <w:rsid w:val="00B34775"/>
    <w:rsid w:val="00B348EF"/>
    <w:rsid w:val="00B34A59"/>
    <w:rsid w:val="00B34D61"/>
    <w:rsid w:val="00B34D71"/>
    <w:rsid w:val="00B34ECE"/>
    <w:rsid w:val="00B35519"/>
    <w:rsid w:val="00B35B41"/>
    <w:rsid w:val="00B35B80"/>
    <w:rsid w:val="00B362DB"/>
    <w:rsid w:val="00B36759"/>
    <w:rsid w:val="00B367C4"/>
    <w:rsid w:val="00B36A44"/>
    <w:rsid w:val="00B36C2B"/>
    <w:rsid w:val="00B36F65"/>
    <w:rsid w:val="00B36FD2"/>
    <w:rsid w:val="00B37349"/>
    <w:rsid w:val="00B37814"/>
    <w:rsid w:val="00B37D31"/>
    <w:rsid w:val="00B40137"/>
    <w:rsid w:val="00B40523"/>
    <w:rsid w:val="00B40576"/>
    <w:rsid w:val="00B4065B"/>
    <w:rsid w:val="00B40711"/>
    <w:rsid w:val="00B40863"/>
    <w:rsid w:val="00B408FD"/>
    <w:rsid w:val="00B40CE0"/>
    <w:rsid w:val="00B41050"/>
    <w:rsid w:val="00B41071"/>
    <w:rsid w:val="00B410C7"/>
    <w:rsid w:val="00B412BA"/>
    <w:rsid w:val="00B425B4"/>
    <w:rsid w:val="00B426C9"/>
    <w:rsid w:val="00B42954"/>
    <w:rsid w:val="00B42B33"/>
    <w:rsid w:val="00B43064"/>
    <w:rsid w:val="00B4327C"/>
    <w:rsid w:val="00B43492"/>
    <w:rsid w:val="00B4374B"/>
    <w:rsid w:val="00B437FE"/>
    <w:rsid w:val="00B43AD6"/>
    <w:rsid w:val="00B43E12"/>
    <w:rsid w:val="00B43E51"/>
    <w:rsid w:val="00B43FD4"/>
    <w:rsid w:val="00B44256"/>
    <w:rsid w:val="00B44391"/>
    <w:rsid w:val="00B449E4"/>
    <w:rsid w:val="00B45173"/>
    <w:rsid w:val="00B45677"/>
    <w:rsid w:val="00B45F57"/>
    <w:rsid w:val="00B46035"/>
    <w:rsid w:val="00B46057"/>
    <w:rsid w:val="00B46551"/>
    <w:rsid w:val="00B467D7"/>
    <w:rsid w:val="00B46E63"/>
    <w:rsid w:val="00B47794"/>
    <w:rsid w:val="00B4781D"/>
    <w:rsid w:val="00B478AA"/>
    <w:rsid w:val="00B47E17"/>
    <w:rsid w:val="00B47EBC"/>
    <w:rsid w:val="00B5037B"/>
    <w:rsid w:val="00B50632"/>
    <w:rsid w:val="00B513A6"/>
    <w:rsid w:val="00B515EB"/>
    <w:rsid w:val="00B5178A"/>
    <w:rsid w:val="00B51EA1"/>
    <w:rsid w:val="00B5231E"/>
    <w:rsid w:val="00B527CF"/>
    <w:rsid w:val="00B52B46"/>
    <w:rsid w:val="00B52DE6"/>
    <w:rsid w:val="00B52FCC"/>
    <w:rsid w:val="00B5344F"/>
    <w:rsid w:val="00B5387F"/>
    <w:rsid w:val="00B540E7"/>
    <w:rsid w:val="00B54218"/>
    <w:rsid w:val="00B5427B"/>
    <w:rsid w:val="00B54310"/>
    <w:rsid w:val="00B544B3"/>
    <w:rsid w:val="00B545C7"/>
    <w:rsid w:val="00B55150"/>
    <w:rsid w:val="00B5540D"/>
    <w:rsid w:val="00B5563B"/>
    <w:rsid w:val="00B55811"/>
    <w:rsid w:val="00B56262"/>
    <w:rsid w:val="00B56E7B"/>
    <w:rsid w:val="00B56FF1"/>
    <w:rsid w:val="00B5726F"/>
    <w:rsid w:val="00B57AFE"/>
    <w:rsid w:val="00B6057E"/>
    <w:rsid w:val="00B6069A"/>
    <w:rsid w:val="00B6075F"/>
    <w:rsid w:val="00B60D35"/>
    <w:rsid w:val="00B60E9F"/>
    <w:rsid w:val="00B611D4"/>
    <w:rsid w:val="00B61807"/>
    <w:rsid w:val="00B61B1D"/>
    <w:rsid w:val="00B61F41"/>
    <w:rsid w:val="00B62A8F"/>
    <w:rsid w:val="00B62D3F"/>
    <w:rsid w:val="00B63638"/>
    <w:rsid w:val="00B6386B"/>
    <w:rsid w:val="00B640B5"/>
    <w:rsid w:val="00B64159"/>
    <w:rsid w:val="00B6451C"/>
    <w:rsid w:val="00B6456A"/>
    <w:rsid w:val="00B6486A"/>
    <w:rsid w:val="00B649E4"/>
    <w:rsid w:val="00B64EBB"/>
    <w:rsid w:val="00B6501A"/>
    <w:rsid w:val="00B6510A"/>
    <w:rsid w:val="00B65468"/>
    <w:rsid w:val="00B65849"/>
    <w:rsid w:val="00B65CF8"/>
    <w:rsid w:val="00B65D0D"/>
    <w:rsid w:val="00B65D40"/>
    <w:rsid w:val="00B661B3"/>
    <w:rsid w:val="00B66A42"/>
    <w:rsid w:val="00B66AA0"/>
    <w:rsid w:val="00B67374"/>
    <w:rsid w:val="00B679AD"/>
    <w:rsid w:val="00B679D2"/>
    <w:rsid w:val="00B701BA"/>
    <w:rsid w:val="00B701EE"/>
    <w:rsid w:val="00B7072E"/>
    <w:rsid w:val="00B709FE"/>
    <w:rsid w:val="00B70C4D"/>
    <w:rsid w:val="00B70D4E"/>
    <w:rsid w:val="00B70F74"/>
    <w:rsid w:val="00B71272"/>
    <w:rsid w:val="00B712BF"/>
    <w:rsid w:val="00B71764"/>
    <w:rsid w:val="00B7185E"/>
    <w:rsid w:val="00B7197C"/>
    <w:rsid w:val="00B719B4"/>
    <w:rsid w:val="00B719B5"/>
    <w:rsid w:val="00B71CFC"/>
    <w:rsid w:val="00B72204"/>
    <w:rsid w:val="00B72771"/>
    <w:rsid w:val="00B72895"/>
    <w:rsid w:val="00B72C68"/>
    <w:rsid w:val="00B72F54"/>
    <w:rsid w:val="00B732A2"/>
    <w:rsid w:val="00B7399A"/>
    <w:rsid w:val="00B73AA0"/>
    <w:rsid w:val="00B73B7B"/>
    <w:rsid w:val="00B73D77"/>
    <w:rsid w:val="00B73E16"/>
    <w:rsid w:val="00B741D4"/>
    <w:rsid w:val="00B743DA"/>
    <w:rsid w:val="00B74448"/>
    <w:rsid w:val="00B74528"/>
    <w:rsid w:val="00B74DD8"/>
    <w:rsid w:val="00B75164"/>
    <w:rsid w:val="00B751D3"/>
    <w:rsid w:val="00B7546C"/>
    <w:rsid w:val="00B7553B"/>
    <w:rsid w:val="00B75B23"/>
    <w:rsid w:val="00B75F8D"/>
    <w:rsid w:val="00B7610E"/>
    <w:rsid w:val="00B76F3E"/>
    <w:rsid w:val="00B77128"/>
    <w:rsid w:val="00B771DC"/>
    <w:rsid w:val="00B774C8"/>
    <w:rsid w:val="00B77717"/>
    <w:rsid w:val="00B77746"/>
    <w:rsid w:val="00B77DBB"/>
    <w:rsid w:val="00B801E3"/>
    <w:rsid w:val="00B802B5"/>
    <w:rsid w:val="00B804CA"/>
    <w:rsid w:val="00B80615"/>
    <w:rsid w:val="00B808A1"/>
    <w:rsid w:val="00B808AD"/>
    <w:rsid w:val="00B808D4"/>
    <w:rsid w:val="00B80C87"/>
    <w:rsid w:val="00B80D0F"/>
    <w:rsid w:val="00B80F2F"/>
    <w:rsid w:val="00B8185B"/>
    <w:rsid w:val="00B8191B"/>
    <w:rsid w:val="00B81B27"/>
    <w:rsid w:val="00B82111"/>
    <w:rsid w:val="00B821FC"/>
    <w:rsid w:val="00B824CB"/>
    <w:rsid w:val="00B825BB"/>
    <w:rsid w:val="00B825C3"/>
    <w:rsid w:val="00B825F2"/>
    <w:rsid w:val="00B8265E"/>
    <w:rsid w:val="00B8280B"/>
    <w:rsid w:val="00B8284F"/>
    <w:rsid w:val="00B82B68"/>
    <w:rsid w:val="00B82F44"/>
    <w:rsid w:val="00B82FED"/>
    <w:rsid w:val="00B8305C"/>
    <w:rsid w:val="00B8309A"/>
    <w:rsid w:val="00B83113"/>
    <w:rsid w:val="00B8323B"/>
    <w:rsid w:val="00B83617"/>
    <w:rsid w:val="00B8385D"/>
    <w:rsid w:val="00B83B76"/>
    <w:rsid w:val="00B83C8B"/>
    <w:rsid w:val="00B844E6"/>
    <w:rsid w:val="00B84851"/>
    <w:rsid w:val="00B84FFC"/>
    <w:rsid w:val="00B85209"/>
    <w:rsid w:val="00B852C3"/>
    <w:rsid w:val="00B853FE"/>
    <w:rsid w:val="00B85588"/>
    <w:rsid w:val="00B85592"/>
    <w:rsid w:val="00B855AF"/>
    <w:rsid w:val="00B859D8"/>
    <w:rsid w:val="00B85F4B"/>
    <w:rsid w:val="00B86105"/>
    <w:rsid w:val="00B8616C"/>
    <w:rsid w:val="00B86AAE"/>
    <w:rsid w:val="00B86F26"/>
    <w:rsid w:val="00B870FB"/>
    <w:rsid w:val="00B87226"/>
    <w:rsid w:val="00B87863"/>
    <w:rsid w:val="00B8793F"/>
    <w:rsid w:val="00B879F5"/>
    <w:rsid w:val="00B87A43"/>
    <w:rsid w:val="00B87BF1"/>
    <w:rsid w:val="00B87FF1"/>
    <w:rsid w:val="00B903CF"/>
    <w:rsid w:val="00B905E7"/>
    <w:rsid w:val="00B90912"/>
    <w:rsid w:val="00B90A63"/>
    <w:rsid w:val="00B90B6C"/>
    <w:rsid w:val="00B90D0A"/>
    <w:rsid w:val="00B90D34"/>
    <w:rsid w:val="00B90F3F"/>
    <w:rsid w:val="00B9119A"/>
    <w:rsid w:val="00B912BE"/>
    <w:rsid w:val="00B913A5"/>
    <w:rsid w:val="00B91E98"/>
    <w:rsid w:val="00B924CF"/>
    <w:rsid w:val="00B926CF"/>
    <w:rsid w:val="00B92DA7"/>
    <w:rsid w:val="00B92EFE"/>
    <w:rsid w:val="00B93E6E"/>
    <w:rsid w:val="00B942D6"/>
    <w:rsid w:val="00B94444"/>
    <w:rsid w:val="00B94483"/>
    <w:rsid w:val="00B948FB"/>
    <w:rsid w:val="00B94997"/>
    <w:rsid w:val="00B949B3"/>
    <w:rsid w:val="00B94A35"/>
    <w:rsid w:val="00B94EBE"/>
    <w:rsid w:val="00B95167"/>
    <w:rsid w:val="00B953A0"/>
    <w:rsid w:val="00B954B4"/>
    <w:rsid w:val="00B955A1"/>
    <w:rsid w:val="00B95CB9"/>
    <w:rsid w:val="00B95FD2"/>
    <w:rsid w:val="00B96624"/>
    <w:rsid w:val="00B9666C"/>
    <w:rsid w:val="00B96A3A"/>
    <w:rsid w:val="00B96A74"/>
    <w:rsid w:val="00B96E61"/>
    <w:rsid w:val="00B96F06"/>
    <w:rsid w:val="00B9704A"/>
    <w:rsid w:val="00B97309"/>
    <w:rsid w:val="00B97B03"/>
    <w:rsid w:val="00B97CE6"/>
    <w:rsid w:val="00B97DD3"/>
    <w:rsid w:val="00B97DF3"/>
    <w:rsid w:val="00BA0503"/>
    <w:rsid w:val="00BA0DAC"/>
    <w:rsid w:val="00BA14F4"/>
    <w:rsid w:val="00BA166E"/>
    <w:rsid w:val="00BA1A90"/>
    <w:rsid w:val="00BA1C39"/>
    <w:rsid w:val="00BA1DB9"/>
    <w:rsid w:val="00BA1FEB"/>
    <w:rsid w:val="00BA220B"/>
    <w:rsid w:val="00BA22B8"/>
    <w:rsid w:val="00BA23E6"/>
    <w:rsid w:val="00BA24D2"/>
    <w:rsid w:val="00BA2505"/>
    <w:rsid w:val="00BA2A4E"/>
    <w:rsid w:val="00BA2B54"/>
    <w:rsid w:val="00BA2C28"/>
    <w:rsid w:val="00BA30EA"/>
    <w:rsid w:val="00BA3556"/>
    <w:rsid w:val="00BA3C81"/>
    <w:rsid w:val="00BA3E34"/>
    <w:rsid w:val="00BA4960"/>
    <w:rsid w:val="00BA49B2"/>
    <w:rsid w:val="00BA4AAA"/>
    <w:rsid w:val="00BA4CD0"/>
    <w:rsid w:val="00BA58D6"/>
    <w:rsid w:val="00BA5CF6"/>
    <w:rsid w:val="00BA5F11"/>
    <w:rsid w:val="00BA61DB"/>
    <w:rsid w:val="00BA6436"/>
    <w:rsid w:val="00BA6796"/>
    <w:rsid w:val="00BA67CE"/>
    <w:rsid w:val="00BA698D"/>
    <w:rsid w:val="00BA6C0D"/>
    <w:rsid w:val="00BA6CB1"/>
    <w:rsid w:val="00BA7023"/>
    <w:rsid w:val="00BA7F50"/>
    <w:rsid w:val="00BB0117"/>
    <w:rsid w:val="00BB0DBB"/>
    <w:rsid w:val="00BB0F6F"/>
    <w:rsid w:val="00BB0FFF"/>
    <w:rsid w:val="00BB1168"/>
    <w:rsid w:val="00BB1268"/>
    <w:rsid w:val="00BB15B3"/>
    <w:rsid w:val="00BB24F9"/>
    <w:rsid w:val="00BB26F9"/>
    <w:rsid w:val="00BB2FE0"/>
    <w:rsid w:val="00BB2FE3"/>
    <w:rsid w:val="00BB3130"/>
    <w:rsid w:val="00BB32BB"/>
    <w:rsid w:val="00BB3512"/>
    <w:rsid w:val="00BB3763"/>
    <w:rsid w:val="00BB387A"/>
    <w:rsid w:val="00BB3AE8"/>
    <w:rsid w:val="00BB41EF"/>
    <w:rsid w:val="00BB4265"/>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8"/>
    <w:rsid w:val="00BB7AE8"/>
    <w:rsid w:val="00BB7D57"/>
    <w:rsid w:val="00BB7D87"/>
    <w:rsid w:val="00BC045D"/>
    <w:rsid w:val="00BC1DCD"/>
    <w:rsid w:val="00BC1E45"/>
    <w:rsid w:val="00BC1FBB"/>
    <w:rsid w:val="00BC228F"/>
    <w:rsid w:val="00BC2421"/>
    <w:rsid w:val="00BC25B4"/>
    <w:rsid w:val="00BC26C0"/>
    <w:rsid w:val="00BC2906"/>
    <w:rsid w:val="00BC296A"/>
    <w:rsid w:val="00BC2C5A"/>
    <w:rsid w:val="00BC2D3F"/>
    <w:rsid w:val="00BC2DD2"/>
    <w:rsid w:val="00BC2ED8"/>
    <w:rsid w:val="00BC2EEF"/>
    <w:rsid w:val="00BC2F01"/>
    <w:rsid w:val="00BC30C2"/>
    <w:rsid w:val="00BC3127"/>
    <w:rsid w:val="00BC333B"/>
    <w:rsid w:val="00BC3399"/>
    <w:rsid w:val="00BC3DE9"/>
    <w:rsid w:val="00BC412E"/>
    <w:rsid w:val="00BC43D8"/>
    <w:rsid w:val="00BC453C"/>
    <w:rsid w:val="00BC45E4"/>
    <w:rsid w:val="00BC46C8"/>
    <w:rsid w:val="00BC4740"/>
    <w:rsid w:val="00BC47BE"/>
    <w:rsid w:val="00BC4B7A"/>
    <w:rsid w:val="00BC4C8D"/>
    <w:rsid w:val="00BC5357"/>
    <w:rsid w:val="00BC560E"/>
    <w:rsid w:val="00BC59A5"/>
    <w:rsid w:val="00BC5BF2"/>
    <w:rsid w:val="00BC5E12"/>
    <w:rsid w:val="00BC6477"/>
    <w:rsid w:val="00BC67A6"/>
    <w:rsid w:val="00BC7038"/>
    <w:rsid w:val="00BC75E0"/>
    <w:rsid w:val="00BC7A85"/>
    <w:rsid w:val="00BD0320"/>
    <w:rsid w:val="00BD05CA"/>
    <w:rsid w:val="00BD070A"/>
    <w:rsid w:val="00BD08E2"/>
    <w:rsid w:val="00BD0AF9"/>
    <w:rsid w:val="00BD1032"/>
    <w:rsid w:val="00BD13EB"/>
    <w:rsid w:val="00BD14D9"/>
    <w:rsid w:val="00BD1720"/>
    <w:rsid w:val="00BD172E"/>
    <w:rsid w:val="00BD1827"/>
    <w:rsid w:val="00BD188E"/>
    <w:rsid w:val="00BD1B28"/>
    <w:rsid w:val="00BD2076"/>
    <w:rsid w:val="00BD20E8"/>
    <w:rsid w:val="00BD2168"/>
    <w:rsid w:val="00BD21BF"/>
    <w:rsid w:val="00BD2293"/>
    <w:rsid w:val="00BD22F8"/>
    <w:rsid w:val="00BD22FD"/>
    <w:rsid w:val="00BD2AB0"/>
    <w:rsid w:val="00BD2D44"/>
    <w:rsid w:val="00BD37CA"/>
    <w:rsid w:val="00BD39BE"/>
    <w:rsid w:val="00BD3A64"/>
    <w:rsid w:val="00BD3F0F"/>
    <w:rsid w:val="00BD40ED"/>
    <w:rsid w:val="00BD4AC5"/>
    <w:rsid w:val="00BD4E88"/>
    <w:rsid w:val="00BD50AE"/>
    <w:rsid w:val="00BD55F6"/>
    <w:rsid w:val="00BD5B38"/>
    <w:rsid w:val="00BD63AC"/>
    <w:rsid w:val="00BD645F"/>
    <w:rsid w:val="00BD6777"/>
    <w:rsid w:val="00BD6A96"/>
    <w:rsid w:val="00BD6D5B"/>
    <w:rsid w:val="00BD6E26"/>
    <w:rsid w:val="00BD718B"/>
    <w:rsid w:val="00BD765E"/>
    <w:rsid w:val="00BD7FD8"/>
    <w:rsid w:val="00BE022D"/>
    <w:rsid w:val="00BE04E4"/>
    <w:rsid w:val="00BE07DC"/>
    <w:rsid w:val="00BE100E"/>
    <w:rsid w:val="00BE1703"/>
    <w:rsid w:val="00BE1853"/>
    <w:rsid w:val="00BE1952"/>
    <w:rsid w:val="00BE1973"/>
    <w:rsid w:val="00BE2335"/>
    <w:rsid w:val="00BE23C1"/>
    <w:rsid w:val="00BE23CD"/>
    <w:rsid w:val="00BE2483"/>
    <w:rsid w:val="00BE2A7E"/>
    <w:rsid w:val="00BE3378"/>
    <w:rsid w:val="00BE3600"/>
    <w:rsid w:val="00BE3904"/>
    <w:rsid w:val="00BE443B"/>
    <w:rsid w:val="00BE46A7"/>
    <w:rsid w:val="00BE4D07"/>
    <w:rsid w:val="00BE4D39"/>
    <w:rsid w:val="00BE519C"/>
    <w:rsid w:val="00BE527B"/>
    <w:rsid w:val="00BE5373"/>
    <w:rsid w:val="00BE537F"/>
    <w:rsid w:val="00BE5442"/>
    <w:rsid w:val="00BE5769"/>
    <w:rsid w:val="00BE58CA"/>
    <w:rsid w:val="00BE59FA"/>
    <w:rsid w:val="00BE5C61"/>
    <w:rsid w:val="00BE5D0C"/>
    <w:rsid w:val="00BE60B7"/>
    <w:rsid w:val="00BE655E"/>
    <w:rsid w:val="00BE659E"/>
    <w:rsid w:val="00BE6818"/>
    <w:rsid w:val="00BE6EE5"/>
    <w:rsid w:val="00BE76D3"/>
    <w:rsid w:val="00BE778C"/>
    <w:rsid w:val="00BE7B7F"/>
    <w:rsid w:val="00BF001E"/>
    <w:rsid w:val="00BF007E"/>
    <w:rsid w:val="00BF082E"/>
    <w:rsid w:val="00BF0A5E"/>
    <w:rsid w:val="00BF0C7B"/>
    <w:rsid w:val="00BF0DCD"/>
    <w:rsid w:val="00BF0F76"/>
    <w:rsid w:val="00BF166F"/>
    <w:rsid w:val="00BF2414"/>
    <w:rsid w:val="00BF25FB"/>
    <w:rsid w:val="00BF2600"/>
    <w:rsid w:val="00BF2C89"/>
    <w:rsid w:val="00BF2CE4"/>
    <w:rsid w:val="00BF3964"/>
    <w:rsid w:val="00BF3C93"/>
    <w:rsid w:val="00BF423E"/>
    <w:rsid w:val="00BF4B56"/>
    <w:rsid w:val="00BF4E1F"/>
    <w:rsid w:val="00BF4ED1"/>
    <w:rsid w:val="00BF4EEF"/>
    <w:rsid w:val="00BF50EF"/>
    <w:rsid w:val="00BF51D5"/>
    <w:rsid w:val="00BF5CD7"/>
    <w:rsid w:val="00BF6103"/>
    <w:rsid w:val="00BF6285"/>
    <w:rsid w:val="00BF62CC"/>
    <w:rsid w:val="00BF6702"/>
    <w:rsid w:val="00BF675B"/>
    <w:rsid w:val="00BF6882"/>
    <w:rsid w:val="00BF6BCB"/>
    <w:rsid w:val="00BF6E0A"/>
    <w:rsid w:val="00BF7438"/>
    <w:rsid w:val="00C00190"/>
    <w:rsid w:val="00C00459"/>
    <w:rsid w:val="00C00625"/>
    <w:rsid w:val="00C00865"/>
    <w:rsid w:val="00C00F66"/>
    <w:rsid w:val="00C010F6"/>
    <w:rsid w:val="00C01238"/>
    <w:rsid w:val="00C015D7"/>
    <w:rsid w:val="00C019CE"/>
    <w:rsid w:val="00C01F3C"/>
    <w:rsid w:val="00C01F54"/>
    <w:rsid w:val="00C0206B"/>
    <w:rsid w:val="00C0226E"/>
    <w:rsid w:val="00C022C0"/>
    <w:rsid w:val="00C02812"/>
    <w:rsid w:val="00C02885"/>
    <w:rsid w:val="00C02A8C"/>
    <w:rsid w:val="00C02F25"/>
    <w:rsid w:val="00C03400"/>
    <w:rsid w:val="00C03AED"/>
    <w:rsid w:val="00C041F9"/>
    <w:rsid w:val="00C04311"/>
    <w:rsid w:val="00C04761"/>
    <w:rsid w:val="00C0498D"/>
    <w:rsid w:val="00C04A84"/>
    <w:rsid w:val="00C05012"/>
    <w:rsid w:val="00C0574B"/>
    <w:rsid w:val="00C05A35"/>
    <w:rsid w:val="00C05E12"/>
    <w:rsid w:val="00C05FC7"/>
    <w:rsid w:val="00C061E4"/>
    <w:rsid w:val="00C06257"/>
    <w:rsid w:val="00C062D9"/>
    <w:rsid w:val="00C06556"/>
    <w:rsid w:val="00C06A4D"/>
    <w:rsid w:val="00C06ADC"/>
    <w:rsid w:val="00C06F19"/>
    <w:rsid w:val="00C075E4"/>
    <w:rsid w:val="00C078FC"/>
    <w:rsid w:val="00C07B53"/>
    <w:rsid w:val="00C07FDD"/>
    <w:rsid w:val="00C100EF"/>
    <w:rsid w:val="00C1068C"/>
    <w:rsid w:val="00C1068F"/>
    <w:rsid w:val="00C10A91"/>
    <w:rsid w:val="00C10CC1"/>
    <w:rsid w:val="00C10CEC"/>
    <w:rsid w:val="00C10D3A"/>
    <w:rsid w:val="00C10DBD"/>
    <w:rsid w:val="00C11760"/>
    <w:rsid w:val="00C117CA"/>
    <w:rsid w:val="00C118AA"/>
    <w:rsid w:val="00C119C7"/>
    <w:rsid w:val="00C11A1E"/>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64"/>
    <w:rsid w:val="00C13AB8"/>
    <w:rsid w:val="00C14220"/>
    <w:rsid w:val="00C14B4C"/>
    <w:rsid w:val="00C14B70"/>
    <w:rsid w:val="00C14EB5"/>
    <w:rsid w:val="00C14F38"/>
    <w:rsid w:val="00C150AA"/>
    <w:rsid w:val="00C150C2"/>
    <w:rsid w:val="00C15650"/>
    <w:rsid w:val="00C15815"/>
    <w:rsid w:val="00C15B2B"/>
    <w:rsid w:val="00C15D73"/>
    <w:rsid w:val="00C16793"/>
    <w:rsid w:val="00C16BD3"/>
    <w:rsid w:val="00C170AB"/>
    <w:rsid w:val="00C1710E"/>
    <w:rsid w:val="00C17112"/>
    <w:rsid w:val="00C17216"/>
    <w:rsid w:val="00C1786F"/>
    <w:rsid w:val="00C179F4"/>
    <w:rsid w:val="00C17AF3"/>
    <w:rsid w:val="00C17F83"/>
    <w:rsid w:val="00C202DC"/>
    <w:rsid w:val="00C20455"/>
    <w:rsid w:val="00C208B7"/>
    <w:rsid w:val="00C20BC1"/>
    <w:rsid w:val="00C20E1E"/>
    <w:rsid w:val="00C213FC"/>
    <w:rsid w:val="00C217CD"/>
    <w:rsid w:val="00C21EFD"/>
    <w:rsid w:val="00C222B4"/>
    <w:rsid w:val="00C2236F"/>
    <w:rsid w:val="00C223D7"/>
    <w:rsid w:val="00C22460"/>
    <w:rsid w:val="00C22488"/>
    <w:rsid w:val="00C2267E"/>
    <w:rsid w:val="00C22929"/>
    <w:rsid w:val="00C22B9A"/>
    <w:rsid w:val="00C23036"/>
    <w:rsid w:val="00C233C0"/>
    <w:rsid w:val="00C23944"/>
    <w:rsid w:val="00C23AC9"/>
    <w:rsid w:val="00C23BF0"/>
    <w:rsid w:val="00C23EA5"/>
    <w:rsid w:val="00C23F1E"/>
    <w:rsid w:val="00C23F5B"/>
    <w:rsid w:val="00C246B1"/>
    <w:rsid w:val="00C24836"/>
    <w:rsid w:val="00C249CE"/>
    <w:rsid w:val="00C24A1F"/>
    <w:rsid w:val="00C24F7B"/>
    <w:rsid w:val="00C253CB"/>
    <w:rsid w:val="00C25449"/>
    <w:rsid w:val="00C25CCE"/>
    <w:rsid w:val="00C25D43"/>
    <w:rsid w:val="00C25F31"/>
    <w:rsid w:val="00C26309"/>
    <w:rsid w:val="00C267F2"/>
    <w:rsid w:val="00C26A47"/>
    <w:rsid w:val="00C26C29"/>
    <w:rsid w:val="00C26F48"/>
    <w:rsid w:val="00C273F5"/>
    <w:rsid w:val="00C275AF"/>
    <w:rsid w:val="00C27927"/>
    <w:rsid w:val="00C27B07"/>
    <w:rsid w:val="00C27E1B"/>
    <w:rsid w:val="00C3009C"/>
    <w:rsid w:val="00C3012C"/>
    <w:rsid w:val="00C302E1"/>
    <w:rsid w:val="00C30321"/>
    <w:rsid w:val="00C30B7B"/>
    <w:rsid w:val="00C30BB2"/>
    <w:rsid w:val="00C31621"/>
    <w:rsid w:val="00C31629"/>
    <w:rsid w:val="00C31874"/>
    <w:rsid w:val="00C31AFF"/>
    <w:rsid w:val="00C31C02"/>
    <w:rsid w:val="00C31EA7"/>
    <w:rsid w:val="00C31F42"/>
    <w:rsid w:val="00C32152"/>
    <w:rsid w:val="00C3249C"/>
    <w:rsid w:val="00C32DDB"/>
    <w:rsid w:val="00C32E35"/>
    <w:rsid w:val="00C3322F"/>
    <w:rsid w:val="00C3345C"/>
    <w:rsid w:val="00C34005"/>
    <w:rsid w:val="00C34525"/>
    <w:rsid w:val="00C3488C"/>
    <w:rsid w:val="00C34AA9"/>
    <w:rsid w:val="00C34CC7"/>
    <w:rsid w:val="00C352F7"/>
    <w:rsid w:val="00C35389"/>
    <w:rsid w:val="00C355F6"/>
    <w:rsid w:val="00C35851"/>
    <w:rsid w:val="00C35D7A"/>
    <w:rsid w:val="00C35E61"/>
    <w:rsid w:val="00C35F20"/>
    <w:rsid w:val="00C3626A"/>
    <w:rsid w:val="00C36649"/>
    <w:rsid w:val="00C366FB"/>
    <w:rsid w:val="00C36802"/>
    <w:rsid w:val="00C36ACB"/>
    <w:rsid w:val="00C403F0"/>
    <w:rsid w:val="00C4040B"/>
    <w:rsid w:val="00C4059D"/>
    <w:rsid w:val="00C40918"/>
    <w:rsid w:val="00C40C96"/>
    <w:rsid w:val="00C40D65"/>
    <w:rsid w:val="00C412E4"/>
    <w:rsid w:val="00C416C1"/>
    <w:rsid w:val="00C417F6"/>
    <w:rsid w:val="00C419F7"/>
    <w:rsid w:val="00C41AC5"/>
    <w:rsid w:val="00C41B2E"/>
    <w:rsid w:val="00C41DC6"/>
    <w:rsid w:val="00C42253"/>
    <w:rsid w:val="00C42371"/>
    <w:rsid w:val="00C424A9"/>
    <w:rsid w:val="00C42A76"/>
    <w:rsid w:val="00C42AA0"/>
    <w:rsid w:val="00C42C99"/>
    <w:rsid w:val="00C42D08"/>
    <w:rsid w:val="00C42D59"/>
    <w:rsid w:val="00C430FD"/>
    <w:rsid w:val="00C4342D"/>
    <w:rsid w:val="00C43FD6"/>
    <w:rsid w:val="00C44383"/>
    <w:rsid w:val="00C44664"/>
    <w:rsid w:val="00C44699"/>
    <w:rsid w:val="00C447A5"/>
    <w:rsid w:val="00C44E0B"/>
    <w:rsid w:val="00C44F7E"/>
    <w:rsid w:val="00C45441"/>
    <w:rsid w:val="00C45558"/>
    <w:rsid w:val="00C45560"/>
    <w:rsid w:val="00C45871"/>
    <w:rsid w:val="00C45920"/>
    <w:rsid w:val="00C45AB7"/>
    <w:rsid w:val="00C45D6E"/>
    <w:rsid w:val="00C46095"/>
    <w:rsid w:val="00C472BE"/>
    <w:rsid w:val="00C47421"/>
    <w:rsid w:val="00C47527"/>
    <w:rsid w:val="00C47BB6"/>
    <w:rsid w:val="00C47BD0"/>
    <w:rsid w:val="00C50483"/>
    <w:rsid w:val="00C5082B"/>
    <w:rsid w:val="00C50A34"/>
    <w:rsid w:val="00C510B8"/>
    <w:rsid w:val="00C51373"/>
    <w:rsid w:val="00C514A3"/>
    <w:rsid w:val="00C518BD"/>
    <w:rsid w:val="00C518FF"/>
    <w:rsid w:val="00C51EDC"/>
    <w:rsid w:val="00C520D0"/>
    <w:rsid w:val="00C520E5"/>
    <w:rsid w:val="00C52168"/>
    <w:rsid w:val="00C5272E"/>
    <w:rsid w:val="00C52A88"/>
    <w:rsid w:val="00C52B96"/>
    <w:rsid w:val="00C52D36"/>
    <w:rsid w:val="00C5305C"/>
    <w:rsid w:val="00C53060"/>
    <w:rsid w:val="00C53980"/>
    <w:rsid w:val="00C5399F"/>
    <w:rsid w:val="00C53B4A"/>
    <w:rsid w:val="00C540C3"/>
    <w:rsid w:val="00C5443C"/>
    <w:rsid w:val="00C545EB"/>
    <w:rsid w:val="00C545F6"/>
    <w:rsid w:val="00C54D26"/>
    <w:rsid w:val="00C54D65"/>
    <w:rsid w:val="00C54F29"/>
    <w:rsid w:val="00C552F5"/>
    <w:rsid w:val="00C55863"/>
    <w:rsid w:val="00C5593E"/>
    <w:rsid w:val="00C55ABD"/>
    <w:rsid w:val="00C55AD6"/>
    <w:rsid w:val="00C55CC7"/>
    <w:rsid w:val="00C561EE"/>
    <w:rsid w:val="00C565B2"/>
    <w:rsid w:val="00C56893"/>
    <w:rsid w:val="00C56E1E"/>
    <w:rsid w:val="00C572CB"/>
    <w:rsid w:val="00C57341"/>
    <w:rsid w:val="00C57602"/>
    <w:rsid w:val="00C57648"/>
    <w:rsid w:val="00C577F5"/>
    <w:rsid w:val="00C57BA5"/>
    <w:rsid w:val="00C57BFD"/>
    <w:rsid w:val="00C57D0F"/>
    <w:rsid w:val="00C603B4"/>
    <w:rsid w:val="00C60465"/>
    <w:rsid w:val="00C606BE"/>
    <w:rsid w:val="00C60A73"/>
    <w:rsid w:val="00C6102E"/>
    <w:rsid w:val="00C616C8"/>
    <w:rsid w:val="00C61A9E"/>
    <w:rsid w:val="00C61CDF"/>
    <w:rsid w:val="00C61E2D"/>
    <w:rsid w:val="00C622C0"/>
    <w:rsid w:val="00C62337"/>
    <w:rsid w:val="00C624BE"/>
    <w:rsid w:val="00C62C74"/>
    <w:rsid w:val="00C62FF6"/>
    <w:rsid w:val="00C6345C"/>
    <w:rsid w:val="00C6391B"/>
    <w:rsid w:val="00C63A5C"/>
    <w:rsid w:val="00C63E76"/>
    <w:rsid w:val="00C6485C"/>
    <w:rsid w:val="00C64929"/>
    <w:rsid w:val="00C64A1C"/>
    <w:rsid w:val="00C6518A"/>
    <w:rsid w:val="00C65252"/>
    <w:rsid w:val="00C65502"/>
    <w:rsid w:val="00C65E93"/>
    <w:rsid w:val="00C65EED"/>
    <w:rsid w:val="00C6670F"/>
    <w:rsid w:val="00C66983"/>
    <w:rsid w:val="00C669B8"/>
    <w:rsid w:val="00C66B36"/>
    <w:rsid w:val="00C66ED8"/>
    <w:rsid w:val="00C66F9B"/>
    <w:rsid w:val="00C6756B"/>
    <w:rsid w:val="00C679D1"/>
    <w:rsid w:val="00C67B46"/>
    <w:rsid w:val="00C67BDA"/>
    <w:rsid w:val="00C67FB5"/>
    <w:rsid w:val="00C70344"/>
    <w:rsid w:val="00C70362"/>
    <w:rsid w:val="00C709BE"/>
    <w:rsid w:val="00C71854"/>
    <w:rsid w:val="00C718E6"/>
    <w:rsid w:val="00C71B6C"/>
    <w:rsid w:val="00C71E53"/>
    <w:rsid w:val="00C721D4"/>
    <w:rsid w:val="00C72428"/>
    <w:rsid w:val="00C72BE8"/>
    <w:rsid w:val="00C72D26"/>
    <w:rsid w:val="00C72E17"/>
    <w:rsid w:val="00C73716"/>
    <w:rsid w:val="00C73758"/>
    <w:rsid w:val="00C73C21"/>
    <w:rsid w:val="00C74671"/>
    <w:rsid w:val="00C746C7"/>
    <w:rsid w:val="00C746F3"/>
    <w:rsid w:val="00C74783"/>
    <w:rsid w:val="00C747F0"/>
    <w:rsid w:val="00C748F2"/>
    <w:rsid w:val="00C74F9C"/>
    <w:rsid w:val="00C75122"/>
    <w:rsid w:val="00C75357"/>
    <w:rsid w:val="00C75A82"/>
    <w:rsid w:val="00C75AF7"/>
    <w:rsid w:val="00C75B35"/>
    <w:rsid w:val="00C7608D"/>
    <w:rsid w:val="00C7667F"/>
    <w:rsid w:val="00C76684"/>
    <w:rsid w:val="00C76A24"/>
    <w:rsid w:val="00C76A5A"/>
    <w:rsid w:val="00C77082"/>
    <w:rsid w:val="00C777D8"/>
    <w:rsid w:val="00C77801"/>
    <w:rsid w:val="00C77B3B"/>
    <w:rsid w:val="00C77C54"/>
    <w:rsid w:val="00C77E13"/>
    <w:rsid w:val="00C8006B"/>
    <w:rsid w:val="00C80B9F"/>
    <w:rsid w:val="00C815AF"/>
    <w:rsid w:val="00C81859"/>
    <w:rsid w:val="00C821D7"/>
    <w:rsid w:val="00C8236C"/>
    <w:rsid w:val="00C826A3"/>
    <w:rsid w:val="00C829F4"/>
    <w:rsid w:val="00C82BD5"/>
    <w:rsid w:val="00C82BDF"/>
    <w:rsid w:val="00C82E84"/>
    <w:rsid w:val="00C82F8C"/>
    <w:rsid w:val="00C8303D"/>
    <w:rsid w:val="00C83845"/>
    <w:rsid w:val="00C83DD6"/>
    <w:rsid w:val="00C83F8A"/>
    <w:rsid w:val="00C840CE"/>
    <w:rsid w:val="00C848A7"/>
    <w:rsid w:val="00C84948"/>
    <w:rsid w:val="00C84AB6"/>
    <w:rsid w:val="00C84BD6"/>
    <w:rsid w:val="00C84C63"/>
    <w:rsid w:val="00C85021"/>
    <w:rsid w:val="00C851CE"/>
    <w:rsid w:val="00C85862"/>
    <w:rsid w:val="00C85895"/>
    <w:rsid w:val="00C85B42"/>
    <w:rsid w:val="00C85BCF"/>
    <w:rsid w:val="00C8613F"/>
    <w:rsid w:val="00C862D3"/>
    <w:rsid w:val="00C867AF"/>
    <w:rsid w:val="00C869AE"/>
    <w:rsid w:val="00C86AAB"/>
    <w:rsid w:val="00C86B27"/>
    <w:rsid w:val="00C86BF1"/>
    <w:rsid w:val="00C86C76"/>
    <w:rsid w:val="00C86D1F"/>
    <w:rsid w:val="00C86DDA"/>
    <w:rsid w:val="00C87305"/>
    <w:rsid w:val="00C877A2"/>
    <w:rsid w:val="00C87C0F"/>
    <w:rsid w:val="00C87E72"/>
    <w:rsid w:val="00C90573"/>
    <w:rsid w:val="00C9087C"/>
    <w:rsid w:val="00C90B2C"/>
    <w:rsid w:val="00C90C7B"/>
    <w:rsid w:val="00C91072"/>
    <w:rsid w:val="00C914B2"/>
    <w:rsid w:val="00C9162F"/>
    <w:rsid w:val="00C91997"/>
    <w:rsid w:val="00C91AC9"/>
    <w:rsid w:val="00C91B81"/>
    <w:rsid w:val="00C91B88"/>
    <w:rsid w:val="00C9210D"/>
    <w:rsid w:val="00C92568"/>
    <w:rsid w:val="00C9259C"/>
    <w:rsid w:val="00C92632"/>
    <w:rsid w:val="00C92658"/>
    <w:rsid w:val="00C92827"/>
    <w:rsid w:val="00C92851"/>
    <w:rsid w:val="00C92B2B"/>
    <w:rsid w:val="00C92DD6"/>
    <w:rsid w:val="00C92F5E"/>
    <w:rsid w:val="00C9360D"/>
    <w:rsid w:val="00C9390C"/>
    <w:rsid w:val="00C93B64"/>
    <w:rsid w:val="00C93EC5"/>
    <w:rsid w:val="00C93F25"/>
    <w:rsid w:val="00C93F49"/>
    <w:rsid w:val="00C944AE"/>
    <w:rsid w:val="00C944D3"/>
    <w:rsid w:val="00C94753"/>
    <w:rsid w:val="00C94868"/>
    <w:rsid w:val="00C94C89"/>
    <w:rsid w:val="00C94DA5"/>
    <w:rsid w:val="00C94F83"/>
    <w:rsid w:val="00C95485"/>
    <w:rsid w:val="00C95C82"/>
    <w:rsid w:val="00C95CB7"/>
    <w:rsid w:val="00C95D23"/>
    <w:rsid w:val="00C9691A"/>
    <w:rsid w:val="00C96C93"/>
    <w:rsid w:val="00C96F5A"/>
    <w:rsid w:val="00C97256"/>
    <w:rsid w:val="00C9731C"/>
    <w:rsid w:val="00C97C89"/>
    <w:rsid w:val="00C97CC3"/>
    <w:rsid w:val="00CA0003"/>
    <w:rsid w:val="00CA09CD"/>
    <w:rsid w:val="00CA0AE2"/>
    <w:rsid w:val="00CA0CE5"/>
    <w:rsid w:val="00CA0ED8"/>
    <w:rsid w:val="00CA122A"/>
    <w:rsid w:val="00CA1490"/>
    <w:rsid w:val="00CA1CCE"/>
    <w:rsid w:val="00CA1E0C"/>
    <w:rsid w:val="00CA20C1"/>
    <w:rsid w:val="00CA24A7"/>
    <w:rsid w:val="00CA24D6"/>
    <w:rsid w:val="00CA2902"/>
    <w:rsid w:val="00CA2A4D"/>
    <w:rsid w:val="00CA2A8B"/>
    <w:rsid w:val="00CA2D14"/>
    <w:rsid w:val="00CA37BA"/>
    <w:rsid w:val="00CA427A"/>
    <w:rsid w:val="00CA4386"/>
    <w:rsid w:val="00CA43D5"/>
    <w:rsid w:val="00CA4CF6"/>
    <w:rsid w:val="00CA4F49"/>
    <w:rsid w:val="00CA563B"/>
    <w:rsid w:val="00CA567A"/>
    <w:rsid w:val="00CA56B6"/>
    <w:rsid w:val="00CA5A0D"/>
    <w:rsid w:val="00CA5C2E"/>
    <w:rsid w:val="00CA5D11"/>
    <w:rsid w:val="00CA5D8E"/>
    <w:rsid w:val="00CA6117"/>
    <w:rsid w:val="00CA62E8"/>
    <w:rsid w:val="00CA6355"/>
    <w:rsid w:val="00CA6389"/>
    <w:rsid w:val="00CA6B01"/>
    <w:rsid w:val="00CA74C9"/>
    <w:rsid w:val="00CA7526"/>
    <w:rsid w:val="00CA7681"/>
    <w:rsid w:val="00CA77A1"/>
    <w:rsid w:val="00CA7953"/>
    <w:rsid w:val="00CA79E6"/>
    <w:rsid w:val="00CA7C9F"/>
    <w:rsid w:val="00CB08E9"/>
    <w:rsid w:val="00CB096A"/>
    <w:rsid w:val="00CB0C46"/>
    <w:rsid w:val="00CB0DBE"/>
    <w:rsid w:val="00CB0FC4"/>
    <w:rsid w:val="00CB11B9"/>
    <w:rsid w:val="00CB18AA"/>
    <w:rsid w:val="00CB1976"/>
    <w:rsid w:val="00CB1C04"/>
    <w:rsid w:val="00CB20F1"/>
    <w:rsid w:val="00CB2165"/>
    <w:rsid w:val="00CB21DC"/>
    <w:rsid w:val="00CB25A5"/>
    <w:rsid w:val="00CB2737"/>
    <w:rsid w:val="00CB2A51"/>
    <w:rsid w:val="00CB2AAD"/>
    <w:rsid w:val="00CB2AEC"/>
    <w:rsid w:val="00CB2EBD"/>
    <w:rsid w:val="00CB31E0"/>
    <w:rsid w:val="00CB406E"/>
    <w:rsid w:val="00CB40CB"/>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73BC"/>
    <w:rsid w:val="00CB7541"/>
    <w:rsid w:val="00CB75AE"/>
    <w:rsid w:val="00CB75C9"/>
    <w:rsid w:val="00CB7A58"/>
    <w:rsid w:val="00CB7AF6"/>
    <w:rsid w:val="00CB7CD1"/>
    <w:rsid w:val="00CB7D4D"/>
    <w:rsid w:val="00CC0168"/>
    <w:rsid w:val="00CC0202"/>
    <w:rsid w:val="00CC067C"/>
    <w:rsid w:val="00CC06EC"/>
    <w:rsid w:val="00CC07F2"/>
    <w:rsid w:val="00CC087F"/>
    <w:rsid w:val="00CC0BDE"/>
    <w:rsid w:val="00CC0CB2"/>
    <w:rsid w:val="00CC12FD"/>
    <w:rsid w:val="00CC189F"/>
    <w:rsid w:val="00CC18B6"/>
    <w:rsid w:val="00CC1A38"/>
    <w:rsid w:val="00CC1AB0"/>
    <w:rsid w:val="00CC22DB"/>
    <w:rsid w:val="00CC247F"/>
    <w:rsid w:val="00CC2566"/>
    <w:rsid w:val="00CC25CA"/>
    <w:rsid w:val="00CC26D1"/>
    <w:rsid w:val="00CC400A"/>
    <w:rsid w:val="00CC4144"/>
    <w:rsid w:val="00CC4CC8"/>
    <w:rsid w:val="00CC4DCC"/>
    <w:rsid w:val="00CC4ED1"/>
    <w:rsid w:val="00CC4F04"/>
    <w:rsid w:val="00CC53B9"/>
    <w:rsid w:val="00CC5F21"/>
    <w:rsid w:val="00CC65E6"/>
    <w:rsid w:val="00CC672F"/>
    <w:rsid w:val="00CC683F"/>
    <w:rsid w:val="00CC6C58"/>
    <w:rsid w:val="00CC6CEB"/>
    <w:rsid w:val="00CC6F54"/>
    <w:rsid w:val="00CC7370"/>
    <w:rsid w:val="00CC73B6"/>
    <w:rsid w:val="00CC7572"/>
    <w:rsid w:val="00CC781E"/>
    <w:rsid w:val="00CD0758"/>
    <w:rsid w:val="00CD0A14"/>
    <w:rsid w:val="00CD0C26"/>
    <w:rsid w:val="00CD0E10"/>
    <w:rsid w:val="00CD109B"/>
    <w:rsid w:val="00CD1133"/>
    <w:rsid w:val="00CD19AE"/>
    <w:rsid w:val="00CD19E3"/>
    <w:rsid w:val="00CD1CC7"/>
    <w:rsid w:val="00CD1EAE"/>
    <w:rsid w:val="00CD253D"/>
    <w:rsid w:val="00CD2687"/>
    <w:rsid w:val="00CD28C7"/>
    <w:rsid w:val="00CD35AA"/>
    <w:rsid w:val="00CD36CF"/>
    <w:rsid w:val="00CD3758"/>
    <w:rsid w:val="00CD37EE"/>
    <w:rsid w:val="00CD3F4E"/>
    <w:rsid w:val="00CD442D"/>
    <w:rsid w:val="00CD4878"/>
    <w:rsid w:val="00CD498E"/>
    <w:rsid w:val="00CD4D45"/>
    <w:rsid w:val="00CD50D0"/>
    <w:rsid w:val="00CD51D5"/>
    <w:rsid w:val="00CD5327"/>
    <w:rsid w:val="00CD569D"/>
    <w:rsid w:val="00CD59A1"/>
    <w:rsid w:val="00CD59D7"/>
    <w:rsid w:val="00CD5CAA"/>
    <w:rsid w:val="00CD5CDD"/>
    <w:rsid w:val="00CD5D8E"/>
    <w:rsid w:val="00CD6062"/>
    <w:rsid w:val="00CD693A"/>
    <w:rsid w:val="00CD72E9"/>
    <w:rsid w:val="00CD79BF"/>
    <w:rsid w:val="00CE0248"/>
    <w:rsid w:val="00CE02DB"/>
    <w:rsid w:val="00CE02EF"/>
    <w:rsid w:val="00CE0436"/>
    <w:rsid w:val="00CE06B4"/>
    <w:rsid w:val="00CE0979"/>
    <w:rsid w:val="00CE0AD6"/>
    <w:rsid w:val="00CE0E9F"/>
    <w:rsid w:val="00CE0F35"/>
    <w:rsid w:val="00CE0FCF"/>
    <w:rsid w:val="00CE12E7"/>
    <w:rsid w:val="00CE1405"/>
    <w:rsid w:val="00CE155E"/>
    <w:rsid w:val="00CE17A4"/>
    <w:rsid w:val="00CE1A01"/>
    <w:rsid w:val="00CE1CAC"/>
    <w:rsid w:val="00CE1DB8"/>
    <w:rsid w:val="00CE2135"/>
    <w:rsid w:val="00CE22E6"/>
    <w:rsid w:val="00CE25F7"/>
    <w:rsid w:val="00CE2A13"/>
    <w:rsid w:val="00CE2B14"/>
    <w:rsid w:val="00CE2DDD"/>
    <w:rsid w:val="00CE3019"/>
    <w:rsid w:val="00CE31CA"/>
    <w:rsid w:val="00CE3210"/>
    <w:rsid w:val="00CE369E"/>
    <w:rsid w:val="00CE390C"/>
    <w:rsid w:val="00CE3DF8"/>
    <w:rsid w:val="00CE4559"/>
    <w:rsid w:val="00CE46DE"/>
    <w:rsid w:val="00CE533F"/>
    <w:rsid w:val="00CE59BD"/>
    <w:rsid w:val="00CE5E07"/>
    <w:rsid w:val="00CE6426"/>
    <w:rsid w:val="00CE6AAD"/>
    <w:rsid w:val="00CE6BA9"/>
    <w:rsid w:val="00CE6ECC"/>
    <w:rsid w:val="00CE70C4"/>
    <w:rsid w:val="00CE73D8"/>
    <w:rsid w:val="00CF0094"/>
    <w:rsid w:val="00CF00AB"/>
    <w:rsid w:val="00CF0618"/>
    <w:rsid w:val="00CF0A0F"/>
    <w:rsid w:val="00CF0A33"/>
    <w:rsid w:val="00CF0F6E"/>
    <w:rsid w:val="00CF100E"/>
    <w:rsid w:val="00CF108E"/>
    <w:rsid w:val="00CF1396"/>
    <w:rsid w:val="00CF18C2"/>
    <w:rsid w:val="00CF1C12"/>
    <w:rsid w:val="00CF1DB4"/>
    <w:rsid w:val="00CF1F78"/>
    <w:rsid w:val="00CF233F"/>
    <w:rsid w:val="00CF252A"/>
    <w:rsid w:val="00CF26D4"/>
    <w:rsid w:val="00CF29F3"/>
    <w:rsid w:val="00CF2AFD"/>
    <w:rsid w:val="00CF2B1A"/>
    <w:rsid w:val="00CF2CCD"/>
    <w:rsid w:val="00CF2DEA"/>
    <w:rsid w:val="00CF3421"/>
    <w:rsid w:val="00CF358B"/>
    <w:rsid w:val="00CF3958"/>
    <w:rsid w:val="00CF3C5C"/>
    <w:rsid w:val="00CF463D"/>
    <w:rsid w:val="00CF4822"/>
    <w:rsid w:val="00CF4857"/>
    <w:rsid w:val="00CF4871"/>
    <w:rsid w:val="00CF4921"/>
    <w:rsid w:val="00CF4FA2"/>
    <w:rsid w:val="00CF5105"/>
    <w:rsid w:val="00CF5459"/>
    <w:rsid w:val="00CF54A0"/>
    <w:rsid w:val="00CF5750"/>
    <w:rsid w:val="00CF5A24"/>
    <w:rsid w:val="00CF5A4D"/>
    <w:rsid w:val="00CF5D32"/>
    <w:rsid w:val="00CF5DAA"/>
    <w:rsid w:val="00CF5E4F"/>
    <w:rsid w:val="00CF5FAD"/>
    <w:rsid w:val="00CF6087"/>
    <w:rsid w:val="00CF6204"/>
    <w:rsid w:val="00CF6A75"/>
    <w:rsid w:val="00CF6C21"/>
    <w:rsid w:val="00CF71EB"/>
    <w:rsid w:val="00CF7228"/>
    <w:rsid w:val="00CF7454"/>
    <w:rsid w:val="00CF7812"/>
    <w:rsid w:val="00CF7873"/>
    <w:rsid w:val="00CF7D0C"/>
    <w:rsid w:val="00CF7D63"/>
    <w:rsid w:val="00D0008C"/>
    <w:rsid w:val="00D00A7E"/>
    <w:rsid w:val="00D00D82"/>
    <w:rsid w:val="00D00E86"/>
    <w:rsid w:val="00D01BEE"/>
    <w:rsid w:val="00D01E6F"/>
    <w:rsid w:val="00D0208A"/>
    <w:rsid w:val="00D020EE"/>
    <w:rsid w:val="00D02775"/>
    <w:rsid w:val="00D02C54"/>
    <w:rsid w:val="00D02DF6"/>
    <w:rsid w:val="00D03233"/>
    <w:rsid w:val="00D032BA"/>
    <w:rsid w:val="00D03451"/>
    <w:rsid w:val="00D0354B"/>
    <w:rsid w:val="00D039DE"/>
    <w:rsid w:val="00D03BDA"/>
    <w:rsid w:val="00D044B6"/>
    <w:rsid w:val="00D0464A"/>
    <w:rsid w:val="00D0470E"/>
    <w:rsid w:val="00D047D1"/>
    <w:rsid w:val="00D049DA"/>
    <w:rsid w:val="00D04BD0"/>
    <w:rsid w:val="00D04F2F"/>
    <w:rsid w:val="00D050E0"/>
    <w:rsid w:val="00D0517C"/>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619"/>
    <w:rsid w:val="00D10E1F"/>
    <w:rsid w:val="00D10EFC"/>
    <w:rsid w:val="00D11EC5"/>
    <w:rsid w:val="00D120EC"/>
    <w:rsid w:val="00D1219F"/>
    <w:rsid w:val="00D12CAF"/>
    <w:rsid w:val="00D12E47"/>
    <w:rsid w:val="00D13686"/>
    <w:rsid w:val="00D136A1"/>
    <w:rsid w:val="00D137E6"/>
    <w:rsid w:val="00D13CB9"/>
    <w:rsid w:val="00D142D1"/>
    <w:rsid w:val="00D145AE"/>
    <w:rsid w:val="00D14844"/>
    <w:rsid w:val="00D1517C"/>
    <w:rsid w:val="00D1565F"/>
    <w:rsid w:val="00D15B8F"/>
    <w:rsid w:val="00D15BCB"/>
    <w:rsid w:val="00D161AE"/>
    <w:rsid w:val="00D1635E"/>
    <w:rsid w:val="00D165B5"/>
    <w:rsid w:val="00D16AA8"/>
    <w:rsid w:val="00D16BF8"/>
    <w:rsid w:val="00D16FC8"/>
    <w:rsid w:val="00D17052"/>
    <w:rsid w:val="00D17109"/>
    <w:rsid w:val="00D17801"/>
    <w:rsid w:val="00D17ABD"/>
    <w:rsid w:val="00D17D3F"/>
    <w:rsid w:val="00D2049F"/>
    <w:rsid w:val="00D209A5"/>
    <w:rsid w:val="00D209AD"/>
    <w:rsid w:val="00D20E3D"/>
    <w:rsid w:val="00D213B7"/>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9"/>
    <w:rsid w:val="00D24050"/>
    <w:rsid w:val="00D240D4"/>
    <w:rsid w:val="00D24709"/>
    <w:rsid w:val="00D24DA8"/>
    <w:rsid w:val="00D24F7B"/>
    <w:rsid w:val="00D2546C"/>
    <w:rsid w:val="00D2553C"/>
    <w:rsid w:val="00D25A12"/>
    <w:rsid w:val="00D25F99"/>
    <w:rsid w:val="00D26148"/>
    <w:rsid w:val="00D261B1"/>
    <w:rsid w:val="00D2691F"/>
    <w:rsid w:val="00D272D8"/>
    <w:rsid w:val="00D2772D"/>
    <w:rsid w:val="00D278EC"/>
    <w:rsid w:val="00D27E6C"/>
    <w:rsid w:val="00D30943"/>
    <w:rsid w:val="00D30DB8"/>
    <w:rsid w:val="00D316CA"/>
    <w:rsid w:val="00D31746"/>
    <w:rsid w:val="00D31C68"/>
    <w:rsid w:val="00D31E26"/>
    <w:rsid w:val="00D325AB"/>
    <w:rsid w:val="00D32614"/>
    <w:rsid w:val="00D3281E"/>
    <w:rsid w:val="00D32934"/>
    <w:rsid w:val="00D329A9"/>
    <w:rsid w:val="00D3355D"/>
    <w:rsid w:val="00D335EE"/>
    <w:rsid w:val="00D3383E"/>
    <w:rsid w:val="00D33B89"/>
    <w:rsid w:val="00D33ECD"/>
    <w:rsid w:val="00D33EFB"/>
    <w:rsid w:val="00D34013"/>
    <w:rsid w:val="00D3420A"/>
    <w:rsid w:val="00D3448F"/>
    <w:rsid w:val="00D344FA"/>
    <w:rsid w:val="00D34753"/>
    <w:rsid w:val="00D34788"/>
    <w:rsid w:val="00D3491D"/>
    <w:rsid w:val="00D34A4D"/>
    <w:rsid w:val="00D35905"/>
    <w:rsid w:val="00D35CAD"/>
    <w:rsid w:val="00D361CC"/>
    <w:rsid w:val="00D362AA"/>
    <w:rsid w:val="00D365BB"/>
    <w:rsid w:val="00D36B93"/>
    <w:rsid w:val="00D36F17"/>
    <w:rsid w:val="00D36FA1"/>
    <w:rsid w:val="00D3706D"/>
    <w:rsid w:val="00D371F8"/>
    <w:rsid w:val="00D37240"/>
    <w:rsid w:val="00D3730E"/>
    <w:rsid w:val="00D377DC"/>
    <w:rsid w:val="00D37D04"/>
    <w:rsid w:val="00D37D50"/>
    <w:rsid w:val="00D40C91"/>
    <w:rsid w:val="00D4138A"/>
    <w:rsid w:val="00D41871"/>
    <w:rsid w:val="00D41D1B"/>
    <w:rsid w:val="00D41DEE"/>
    <w:rsid w:val="00D426B7"/>
    <w:rsid w:val="00D42EA0"/>
    <w:rsid w:val="00D42EC5"/>
    <w:rsid w:val="00D42FAE"/>
    <w:rsid w:val="00D4332C"/>
    <w:rsid w:val="00D438B7"/>
    <w:rsid w:val="00D43A48"/>
    <w:rsid w:val="00D43B3E"/>
    <w:rsid w:val="00D44088"/>
    <w:rsid w:val="00D441F5"/>
    <w:rsid w:val="00D447DB"/>
    <w:rsid w:val="00D44C38"/>
    <w:rsid w:val="00D44D46"/>
    <w:rsid w:val="00D45994"/>
    <w:rsid w:val="00D45CF3"/>
    <w:rsid w:val="00D45F3C"/>
    <w:rsid w:val="00D46359"/>
    <w:rsid w:val="00D4646D"/>
    <w:rsid w:val="00D464CA"/>
    <w:rsid w:val="00D4675B"/>
    <w:rsid w:val="00D46BC4"/>
    <w:rsid w:val="00D46E95"/>
    <w:rsid w:val="00D47019"/>
    <w:rsid w:val="00D473BF"/>
    <w:rsid w:val="00D47675"/>
    <w:rsid w:val="00D4771D"/>
    <w:rsid w:val="00D47845"/>
    <w:rsid w:val="00D478FF"/>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49B"/>
    <w:rsid w:val="00D528F8"/>
    <w:rsid w:val="00D52FBB"/>
    <w:rsid w:val="00D533B1"/>
    <w:rsid w:val="00D539E4"/>
    <w:rsid w:val="00D53BEE"/>
    <w:rsid w:val="00D54218"/>
    <w:rsid w:val="00D54429"/>
    <w:rsid w:val="00D544D6"/>
    <w:rsid w:val="00D54919"/>
    <w:rsid w:val="00D54B9C"/>
    <w:rsid w:val="00D54D9E"/>
    <w:rsid w:val="00D55033"/>
    <w:rsid w:val="00D5537B"/>
    <w:rsid w:val="00D55518"/>
    <w:rsid w:val="00D55582"/>
    <w:rsid w:val="00D55D35"/>
    <w:rsid w:val="00D55F32"/>
    <w:rsid w:val="00D55F54"/>
    <w:rsid w:val="00D56002"/>
    <w:rsid w:val="00D56198"/>
    <w:rsid w:val="00D56293"/>
    <w:rsid w:val="00D56CC9"/>
    <w:rsid w:val="00D56CEB"/>
    <w:rsid w:val="00D56E35"/>
    <w:rsid w:val="00D56FEA"/>
    <w:rsid w:val="00D57177"/>
    <w:rsid w:val="00D57599"/>
    <w:rsid w:val="00D57781"/>
    <w:rsid w:val="00D57B16"/>
    <w:rsid w:val="00D601AB"/>
    <w:rsid w:val="00D601C7"/>
    <w:rsid w:val="00D60576"/>
    <w:rsid w:val="00D605E0"/>
    <w:rsid w:val="00D60919"/>
    <w:rsid w:val="00D60B62"/>
    <w:rsid w:val="00D60CDE"/>
    <w:rsid w:val="00D6145F"/>
    <w:rsid w:val="00D61B68"/>
    <w:rsid w:val="00D62037"/>
    <w:rsid w:val="00D622FF"/>
    <w:rsid w:val="00D6232C"/>
    <w:rsid w:val="00D62BBD"/>
    <w:rsid w:val="00D62F07"/>
    <w:rsid w:val="00D6307C"/>
    <w:rsid w:val="00D63222"/>
    <w:rsid w:val="00D63265"/>
    <w:rsid w:val="00D632F7"/>
    <w:rsid w:val="00D63312"/>
    <w:rsid w:val="00D63345"/>
    <w:rsid w:val="00D63A26"/>
    <w:rsid w:val="00D63E7D"/>
    <w:rsid w:val="00D64210"/>
    <w:rsid w:val="00D64639"/>
    <w:rsid w:val="00D646A5"/>
    <w:rsid w:val="00D647B7"/>
    <w:rsid w:val="00D64888"/>
    <w:rsid w:val="00D64F4F"/>
    <w:rsid w:val="00D6501C"/>
    <w:rsid w:val="00D6571A"/>
    <w:rsid w:val="00D6581B"/>
    <w:rsid w:val="00D6598A"/>
    <w:rsid w:val="00D65E96"/>
    <w:rsid w:val="00D6631E"/>
    <w:rsid w:val="00D66737"/>
    <w:rsid w:val="00D6681D"/>
    <w:rsid w:val="00D66A21"/>
    <w:rsid w:val="00D66B00"/>
    <w:rsid w:val="00D66EA7"/>
    <w:rsid w:val="00D67122"/>
    <w:rsid w:val="00D67B4F"/>
    <w:rsid w:val="00D67C1E"/>
    <w:rsid w:val="00D702C1"/>
    <w:rsid w:val="00D7062B"/>
    <w:rsid w:val="00D7065B"/>
    <w:rsid w:val="00D70B53"/>
    <w:rsid w:val="00D70C60"/>
    <w:rsid w:val="00D7116F"/>
    <w:rsid w:val="00D711A7"/>
    <w:rsid w:val="00D711D7"/>
    <w:rsid w:val="00D7132B"/>
    <w:rsid w:val="00D71DC1"/>
    <w:rsid w:val="00D7258F"/>
    <w:rsid w:val="00D72777"/>
    <w:rsid w:val="00D728A5"/>
    <w:rsid w:val="00D728D5"/>
    <w:rsid w:val="00D72902"/>
    <w:rsid w:val="00D72917"/>
    <w:rsid w:val="00D729D4"/>
    <w:rsid w:val="00D72FB9"/>
    <w:rsid w:val="00D72FCE"/>
    <w:rsid w:val="00D73719"/>
    <w:rsid w:val="00D73965"/>
    <w:rsid w:val="00D73CD6"/>
    <w:rsid w:val="00D73E2B"/>
    <w:rsid w:val="00D73E56"/>
    <w:rsid w:val="00D73F0E"/>
    <w:rsid w:val="00D742C6"/>
    <w:rsid w:val="00D74469"/>
    <w:rsid w:val="00D74656"/>
    <w:rsid w:val="00D748F0"/>
    <w:rsid w:val="00D7505A"/>
    <w:rsid w:val="00D75FD3"/>
    <w:rsid w:val="00D75FDD"/>
    <w:rsid w:val="00D76258"/>
    <w:rsid w:val="00D765E3"/>
    <w:rsid w:val="00D767DC"/>
    <w:rsid w:val="00D769D5"/>
    <w:rsid w:val="00D76CCE"/>
    <w:rsid w:val="00D76E83"/>
    <w:rsid w:val="00D7701B"/>
    <w:rsid w:val="00D77554"/>
    <w:rsid w:val="00D77AB8"/>
    <w:rsid w:val="00D77D56"/>
    <w:rsid w:val="00D80385"/>
    <w:rsid w:val="00D804AA"/>
    <w:rsid w:val="00D807F0"/>
    <w:rsid w:val="00D809B1"/>
    <w:rsid w:val="00D809FF"/>
    <w:rsid w:val="00D80B5C"/>
    <w:rsid w:val="00D80FA8"/>
    <w:rsid w:val="00D810E6"/>
    <w:rsid w:val="00D8134C"/>
    <w:rsid w:val="00D816A0"/>
    <w:rsid w:val="00D81870"/>
    <w:rsid w:val="00D81C45"/>
    <w:rsid w:val="00D82AA8"/>
    <w:rsid w:val="00D82EE6"/>
    <w:rsid w:val="00D83571"/>
    <w:rsid w:val="00D836B5"/>
    <w:rsid w:val="00D83909"/>
    <w:rsid w:val="00D83A03"/>
    <w:rsid w:val="00D83B87"/>
    <w:rsid w:val="00D83D8A"/>
    <w:rsid w:val="00D83FC7"/>
    <w:rsid w:val="00D84025"/>
    <w:rsid w:val="00D844DF"/>
    <w:rsid w:val="00D85161"/>
    <w:rsid w:val="00D8524C"/>
    <w:rsid w:val="00D85B1C"/>
    <w:rsid w:val="00D861E7"/>
    <w:rsid w:val="00D862DE"/>
    <w:rsid w:val="00D866F0"/>
    <w:rsid w:val="00D86A21"/>
    <w:rsid w:val="00D86CA1"/>
    <w:rsid w:val="00D86D0C"/>
    <w:rsid w:val="00D86F15"/>
    <w:rsid w:val="00D86F76"/>
    <w:rsid w:val="00D870AA"/>
    <w:rsid w:val="00D870C3"/>
    <w:rsid w:val="00D87409"/>
    <w:rsid w:val="00D87577"/>
    <w:rsid w:val="00D87656"/>
    <w:rsid w:val="00D8777E"/>
    <w:rsid w:val="00D879F4"/>
    <w:rsid w:val="00D87CA4"/>
    <w:rsid w:val="00D87CFB"/>
    <w:rsid w:val="00D87DBF"/>
    <w:rsid w:val="00D90002"/>
    <w:rsid w:val="00D90048"/>
    <w:rsid w:val="00D90232"/>
    <w:rsid w:val="00D9053A"/>
    <w:rsid w:val="00D90843"/>
    <w:rsid w:val="00D91095"/>
    <w:rsid w:val="00D910CA"/>
    <w:rsid w:val="00D911E8"/>
    <w:rsid w:val="00D914AE"/>
    <w:rsid w:val="00D91640"/>
    <w:rsid w:val="00D917F9"/>
    <w:rsid w:val="00D91943"/>
    <w:rsid w:val="00D91BA6"/>
    <w:rsid w:val="00D92724"/>
    <w:rsid w:val="00D92E35"/>
    <w:rsid w:val="00D92F44"/>
    <w:rsid w:val="00D9302F"/>
    <w:rsid w:val="00D93048"/>
    <w:rsid w:val="00D93380"/>
    <w:rsid w:val="00D935C3"/>
    <w:rsid w:val="00D93E79"/>
    <w:rsid w:val="00D9432A"/>
    <w:rsid w:val="00D9550E"/>
    <w:rsid w:val="00D95A07"/>
    <w:rsid w:val="00D95A3D"/>
    <w:rsid w:val="00D96172"/>
    <w:rsid w:val="00D963DC"/>
    <w:rsid w:val="00D9654D"/>
    <w:rsid w:val="00D9665F"/>
    <w:rsid w:val="00D96B3C"/>
    <w:rsid w:val="00D97383"/>
    <w:rsid w:val="00D979E0"/>
    <w:rsid w:val="00D97EB6"/>
    <w:rsid w:val="00D97F5C"/>
    <w:rsid w:val="00D97FC1"/>
    <w:rsid w:val="00DA0371"/>
    <w:rsid w:val="00DA0425"/>
    <w:rsid w:val="00DA049F"/>
    <w:rsid w:val="00DA0C64"/>
    <w:rsid w:val="00DA0CAC"/>
    <w:rsid w:val="00DA0E9F"/>
    <w:rsid w:val="00DA1A23"/>
    <w:rsid w:val="00DA1C10"/>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DB"/>
    <w:rsid w:val="00DA3D3C"/>
    <w:rsid w:val="00DA3D41"/>
    <w:rsid w:val="00DA44F5"/>
    <w:rsid w:val="00DA48F7"/>
    <w:rsid w:val="00DA4A95"/>
    <w:rsid w:val="00DA5060"/>
    <w:rsid w:val="00DA514B"/>
    <w:rsid w:val="00DA5547"/>
    <w:rsid w:val="00DA568C"/>
    <w:rsid w:val="00DA5F6F"/>
    <w:rsid w:val="00DA6421"/>
    <w:rsid w:val="00DA66D3"/>
    <w:rsid w:val="00DA6706"/>
    <w:rsid w:val="00DA6720"/>
    <w:rsid w:val="00DA7A10"/>
    <w:rsid w:val="00DA7A30"/>
    <w:rsid w:val="00DA7B73"/>
    <w:rsid w:val="00DA7BA3"/>
    <w:rsid w:val="00DB00AC"/>
    <w:rsid w:val="00DB0295"/>
    <w:rsid w:val="00DB0696"/>
    <w:rsid w:val="00DB0F28"/>
    <w:rsid w:val="00DB10FB"/>
    <w:rsid w:val="00DB12E0"/>
    <w:rsid w:val="00DB1607"/>
    <w:rsid w:val="00DB1C1E"/>
    <w:rsid w:val="00DB1DE4"/>
    <w:rsid w:val="00DB1F5A"/>
    <w:rsid w:val="00DB1FB9"/>
    <w:rsid w:val="00DB2051"/>
    <w:rsid w:val="00DB23D0"/>
    <w:rsid w:val="00DB2748"/>
    <w:rsid w:val="00DB2850"/>
    <w:rsid w:val="00DB2AA5"/>
    <w:rsid w:val="00DB2C81"/>
    <w:rsid w:val="00DB3798"/>
    <w:rsid w:val="00DB385C"/>
    <w:rsid w:val="00DB3EBC"/>
    <w:rsid w:val="00DB41DA"/>
    <w:rsid w:val="00DB4205"/>
    <w:rsid w:val="00DB4BAD"/>
    <w:rsid w:val="00DB4CFA"/>
    <w:rsid w:val="00DB4D24"/>
    <w:rsid w:val="00DB4DAA"/>
    <w:rsid w:val="00DB5093"/>
    <w:rsid w:val="00DB5746"/>
    <w:rsid w:val="00DB57D3"/>
    <w:rsid w:val="00DB58ED"/>
    <w:rsid w:val="00DB5B1C"/>
    <w:rsid w:val="00DB5FD5"/>
    <w:rsid w:val="00DB6058"/>
    <w:rsid w:val="00DB616A"/>
    <w:rsid w:val="00DB61B5"/>
    <w:rsid w:val="00DB6C3A"/>
    <w:rsid w:val="00DB710D"/>
    <w:rsid w:val="00DB72B2"/>
    <w:rsid w:val="00DB73DE"/>
    <w:rsid w:val="00DB77FA"/>
    <w:rsid w:val="00DB7C83"/>
    <w:rsid w:val="00DC007D"/>
    <w:rsid w:val="00DC0102"/>
    <w:rsid w:val="00DC017F"/>
    <w:rsid w:val="00DC048C"/>
    <w:rsid w:val="00DC0893"/>
    <w:rsid w:val="00DC08AC"/>
    <w:rsid w:val="00DC09B8"/>
    <w:rsid w:val="00DC0B9F"/>
    <w:rsid w:val="00DC18BC"/>
    <w:rsid w:val="00DC1C46"/>
    <w:rsid w:val="00DC1D37"/>
    <w:rsid w:val="00DC1D46"/>
    <w:rsid w:val="00DC1F6B"/>
    <w:rsid w:val="00DC2061"/>
    <w:rsid w:val="00DC2222"/>
    <w:rsid w:val="00DC2359"/>
    <w:rsid w:val="00DC24B5"/>
    <w:rsid w:val="00DC264A"/>
    <w:rsid w:val="00DC28FE"/>
    <w:rsid w:val="00DC295F"/>
    <w:rsid w:val="00DC2A2C"/>
    <w:rsid w:val="00DC2F95"/>
    <w:rsid w:val="00DC3411"/>
    <w:rsid w:val="00DC34A7"/>
    <w:rsid w:val="00DC3B1D"/>
    <w:rsid w:val="00DC3EAB"/>
    <w:rsid w:val="00DC426F"/>
    <w:rsid w:val="00DC4304"/>
    <w:rsid w:val="00DC4430"/>
    <w:rsid w:val="00DC44E8"/>
    <w:rsid w:val="00DC45D6"/>
    <w:rsid w:val="00DC47A0"/>
    <w:rsid w:val="00DC4C09"/>
    <w:rsid w:val="00DC4E14"/>
    <w:rsid w:val="00DC51F9"/>
    <w:rsid w:val="00DC537E"/>
    <w:rsid w:val="00DC662A"/>
    <w:rsid w:val="00DC6744"/>
    <w:rsid w:val="00DC699F"/>
    <w:rsid w:val="00DC6A07"/>
    <w:rsid w:val="00DC723B"/>
    <w:rsid w:val="00DC777F"/>
    <w:rsid w:val="00DC77A0"/>
    <w:rsid w:val="00DC798A"/>
    <w:rsid w:val="00DC79F2"/>
    <w:rsid w:val="00DC7E16"/>
    <w:rsid w:val="00DD00F4"/>
    <w:rsid w:val="00DD09B0"/>
    <w:rsid w:val="00DD0CE5"/>
    <w:rsid w:val="00DD0D31"/>
    <w:rsid w:val="00DD183F"/>
    <w:rsid w:val="00DD18EA"/>
    <w:rsid w:val="00DD19F5"/>
    <w:rsid w:val="00DD200C"/>
    <w:rsid w:val="00DD289F"/>
    <w:rsid w:val="00DD2A53"/>
    <w:rsid w:val="00DD399F"/>
    <w:rsid w:val="00DD3E6C"/>
    <w:rsid w:val="00DD4758"/>
    <w:rsid w:val="00DD47D4"/>
    <w:rsid w:val="00DD4F0A"/>
    <w:rsid w:val="00DD5032"/>
    <w:rsid w:val="00DD53E1"/>
    <w:rsid w:val="00DD56BC"/>
    <w:rsid w:val="00DD5720"/>
    <w:rsid w:val="00DD574C"/>
    <w:rsid w:val="00DD6302"/>
    <w:rsid w:val="00DD6640"/>
    <w:rsid w:val="00DD6CEF"/>
    <w:rsid w:val="00DD6D93"/>
    <w:rsid w:val="00DD6EBF"/>
    <w:rsid w:val="00DD72B7"/>
    <w:rsid w:val="00DD738A"/>
    <w:rsid w:val="00DD73B6"/>
    <w:rsid w:val="00DD7786"/>
    <w:rsid w:val="00DD7853"/>
    <w:rsid w:val="00DD7923"/>
    <w:rsid w:val="00DD7BB4"/>
    <w:rsid w:val="00DE02B5"/>
    <w:rsid w:val="00DE02F8"/>
    <w:rsid w:val="00DE0343"/>
    <w:rsid w:val="00DE0395"/>
    <w:rsid w:val="00DE053D"/>
    <w:rsid w:val="00DE089A"/>
    <w:rsid w:val="00DE099F"/>
    <w:rsid w:val="00DE0A8E"/>
    <w:rsid w:val="00DE0C3C"/>
    <w:rsid w:val="00DE0C54"/>
    <w:rsid w:val="00DE14B1"/>
    <w:rsid w:val="00DE1865"/>
    <w:rsid w:val="00DE2061"/>
    <w:rsid w:val="00DE224E"/>
    <w:rsid w:val="00DE23E6"/>
    <w:rsid w:val="00DE2A00"/>
    <w:rsid w:val="00DE2AEE"/>
    <w:rsid w:val="00DE2BB6"/>
    <w:rsid w:val="00DE3003"/>
    <w:rsid w:val="00DE3371"/>
    <w:rsid w:val="00DE3478"/>
    <w:rsid w:val="00DE3711"/>
    <w:rsid w:val="00DE39E8"/>
    <w:rsid w:val="00DE4066"/>
    <w:rsid w:val="00DE40AC"/>
    <w:rsid w:val="00DE42C9"/>
    <w:rsid w:val="00DE4605"/>
    <w:rsid w:val="00DE4AFF"/>
    <w:rsid w:val="00DE4D2F"/>
    <w:rsid w:val="00DE4EC4"/>
    <w:rsid w:val="00DE50E6"/>
    <w:rsid w:val="00DE562E"/>
    <w:rsid w:val="00DE57CC"/>
    <w:rsid w:val="00DE5D8C"/>
    <w:rsid w:val="00DE5DAE"/>
    <w:rsid w:val="00DE5F77"/>
    <w:rsid w:val="00DE5FA2"/>
    <w:rsid w:val="00DE60C9"/>
    <w:rsid w:val="00DE65B7"/>
    <w:rsid w:val="00DE6980"/>
    <w:rsid w:val="00DE6C63"/>
    <w:rsid w:val="00DE6CD3"/>
    <w:rsid w:val="00DE6D87"/>
    <w:rsid w:val="00DE6F06"/>
    <w:rsid w:val="00DE71FF"/>
    <w:rsid w:val="00DE777C"/>
    <w:rsid w:val="00DE78B9"/>
    <w:rsid w:val="00DE7CB1"/>
    <w:rsid w:val="00DE7CB9"/>
    <w:rsid w:val="00DF034C"/>
    <w:rsid w:val="00DF03D0"/>
    <w:rsid w:val="00DF05B6"/>
    <w:rsid w:val="00DF0695"/>
    <w:rsid w:val="00DF0776"/>
    <w:rsid w:val="00DF0BE9"/>
    <w:rsid w:val="00DF0C8C"/>
    <w:rsid w:val="00DF0FDB"/>
    <w:rsid w:val="00DF1014"/>
    <w:rsid w:val="00DF1364"/>
    <w:rsid w:val="00DF16B4"/>
    <w:rsid w:val="00DF1CFF"/>
    <w:rsid w:val="00DF1ED5"/>
    <w:rsid w:val="00DF23A7"/>
    <w:rsid w:val="00DF256A"/>
    <w:rsid w:val="00DF2898"/>
    <w:rsid w:val="00DF2BC9"/>
    <w:rsid w:val="00DF34EE"/>
    <w:rsid w:val="00DF3617"/>
    <w:rsid w:val="00DF3A2B"/>
    <w:rsid w:val="00DF3A49"/>
    <w:rsid w:val="00DF3B3E"/>
    <w:rsid w:val="00DF3C5F"/>
    <w:rsid w:val="00DF4094"/>
    <w:rsid w:val="00DF40DD"/>
    <w:rsid w:val="00DF42AB"/>
    <w:rsid w:val="00DF4359"/>
    <w:rsid w:val="00DF5217"/>
    <w:rsid w:val="00DF52EA"/>
    <w:rsid w:val="00DF5692"/>
    <w:rsid w:val="00DF59B5"/>
    <w:rsid w:val="00DF59BC"/>
    <w:rsid w:val="00DF64F8"/>
    <w:rsid w:val="00DF676E"/>
    <w:rsid w:val="00DF6A11"/>
    <w:rsid w:val="00DF6B0E"/>
    <w:rsid w:val="00DF6E2E"/>
    <w:rsid w:val="00DF7133"/>
    <w:rsid w:val="00DF7595"/>
    <w:rsid w:val="00DF79D3"/>
    <w:rsid w:val="00E00415"/>
    <w:rsid w:val="00E00477"/>
    <w:rsid w:val="00E006E2"/>
    <w:rsid w:val="00E008DD"/>
    <w:rsid w:val="00E00988"/>
    <w:rsid w:val="00E00F63"/>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5F"/>
    <w:rsid w:val="00E036C0"/>
    <w:rsid w:val="00E0371C"/>
    <w:rsid w:val="00E039A6"/>
    <w:rsid w:val="00E03C12"/>
    <w:rsid w:val="00E03C3B"/>
    <w:rsid w:val="00E03C65"/>
    <w:rsid w:val="00E03EE3"/>
    <w:rsid w:val="00E04766"/>
    <w:rsid w:val="00E04CBA"/>
    <w:rsid w:val="00E0520A"/>
    <w:rsid w:val="00E05753"/>
    <w:rsid w:val="00E0585B"/>
    <w:rsid w:val="00E059FC"/>
    <w:rsid w:val="00E05BD9"/>
    <w:rsid w:val="00E05C24"/>
    <w:rsid w:val="00E05C3F"/>
    <w:rsid w:val="00E06658"/>
    <w:rsid w:val="00E0676B"/>
    <w:rsid w:val="00E069F1"/>
    <w:rsid w:val="00E06A71"/>
    <w:rsid w:val="00E07A5B"/>
    <w:rsid w:val="00E10072"/>
    <w:rsid w:val="00E107AF"/>
    <w:rsid w:val="00E10814"/>
    <w:rsid w:val="00E10893"/>
    <w:rsid w:val="00E108EB"/>
    <w:rsid w:val="00E10ABE"/>
    <w:rsid w:val="00E10B3A"/>
    <w:rsid w:val="00E10BF9"/>
    <w:rsid w:val="00E10C53"/>
    <w:rsid w:val="00E10D75"/>
    <w:rsid w:val="00E111E6"/>
    <w:rsid w:val="00E11329"/>
    <w:rsid w:val="00E11527"/>
    <w:rsid w:val="00E11B29"/>
    <w:rsid w:val="00E11DB5"/>
    <w:rsid w:val="00E1287B"/>
    <w:rsid w:val="00E12C21"/>
    <w:rsid w:val="00E13362"/>
    <w:rsid w:val="00E13504"/>
    <w:rsid w:val="00E135CC"/>
    <w:rsid w:val="00E13693"/>
    <w:rsid w:val="00E13AF1"/>
    <w:rsid w:val="00E13CBE"/>
    <w:rsid w:val="00E13CDD"/>
    <w:rsid w:val="00E13CDE"/>
    <w:rsid w:val="00E13D63"/>
    <w:rsid w:val="00E14229"/>
    <w:rsid w:val="00E14295"/>
    <w:rsid w:val="00E143CB"/>
    <w:rsid w:val="00E14543"/>
    <w:rsid w:val="00E145D4"/>
    <w:rsid w:val="00E14656"/>
    <w:rsid w:val="00E14679"/>
    <w:rsid w:val="00E14C25"/>
    <w:rsid w:val="00E1578E"/>
    <w:rsid w:val="00E15A1A"/>
    <w:rsid w:val="00E165D6"/>
    <w:rsid w:val="00E16611"/>
    <w:rsid w:val="00E16883"/>
    <w:rsid w:val="00E16C85"/>
    <w:rsid w:val="00E17217"/>
    <w:rsid w:val="00E1769C"/>
    <w:rsid w:val="00E177E3"/>
    <w:rsid w:val="00E17D08"/>
    <w:rsid w:val="00E17D8B"/>
    <w:rsid w:val="00E20204"/>
    <w:rsid w:val="00E20F17"/>
    <w:rsid w:val="00E21273"/>
    <w:rsid w:val="00E21344"/>
    <w:rsid w:val="00E213BF"/>
    <w:rsid w:val="00E21614"/>
    <w:rsid w:val="00E21808"/>
    <w:rsid w:val="00E21BCB"/>
    <w:rsid w:val="00E22034"/>
    <w:rsid w:val="00E22F5B"/>
    <w:rsid w:val="00E22FDC"/>
    <w:rsid w:val="00E232E0"/>
    <w:rsid w:val="00E23A76"/>
    <w:rsid w:val="00E24724"/>
    <w:rsid w:val="00E24A7A"/>
    <w:rsid w:val="00E24A9B"/>
    <w:rsid w:val="00E24BDE"/>
    <w:rsid w:val="00E24C86"/>
    <w:rsid w:val="00E25C48"/>
    <w:rsid w:val="00E25E03"/>
    <w:rsid w:val="00E26145"/>
    <w:rsid w:val="00E26443"/>
    <w:rsid w:val="00E2645E"/>
    <w:rsid w:val="00E266F9"/>
    <w:rsid w:val="00E26720"/>
    <w:rsid w:val="00E26B0A"/>
    <w:rsid w:val="00E26BAF"/>
    <w:rsid w:val="00E26DA6"/>
    <w:rsid w:val="00E270FF"/>
    <w:rsid w:val="00E2759D"/>
    <w:rsid w:val="00E27AD1"/>
    <w:rsid w:val="00E27CE8"/>
    <w:rsid w:val="00E27FB4"/>
    <w:rsid w:val="00E302CC"/>
    <w:rsid w:val="00E302CE"/>
    <w:rsid w:val="00E30497"/>
    <w:rsid w:val="00E30883"/>
    <w:rsid w:val="00E30928"/>
    <w:rsid w:val="00E30A3A"/>
    <w:rsid w:val="00E30C70"/>
    <w:rsid w:val="00E30EC9"/>
    <w:rsid w:val="00E30FBB"/>
    <w:rsid w:val="00E31089"/>
    <w:rsid w:val="00E31396"/>
    <w:rsid w:val="00E31B94"/>
    <w:rsid w:val="00E31DDA"/>
    <w:rsid w:val="00E31EB3"/>
    <w:rsid w:val="00E31FEF"/>
    <w:rsid w:val="00E324BB"/>
    <w:rsid w:val="00E326ED"/>
    <w:rsid w:val="00E32865"/>
    <w:rsid w:val="00E32F95"/>
    <w:rsid w:val="00E33537"/>
    <w:rsid w:val="00E3370B"/>
    <w:rsid w:val="00E3373A"/>
    <w:rsid w:val="00E33BA4"/>
    <w:rsid w:val="00E33C23"/>
    <w:rsid w:val="00E340E3"/>
    <w:rsid w:val="00E341D5"/>
    <w:rsid w:val="00E342D6"/>
    <w:rsid w:val="00E34C78"/>
    <w:rsid w:val="00E34ED4"/>
    <w:rsid w:val="00E350DD"/>
    <w:rsid w:val="00E3539F"/>
    <w:rsid w:val="00E35478"/>
    <w:rsid w:val="00E354CD"/>
    <w:rsid w:val="00E354DB"/>
    <w:rsid w:val="00E3569B"/>
    <w:rsid w:val="00E35975"/>
    <w:rsid w:val="00E360F9"/>
    <w:rsid w:val="00E36659"/>
    <w:rsid w:val="00E36B0C"/>
    <w:rsid w:val="00E36B0F"/>
    <w:rsid w:val="00E370FF"/>
    <w:rsid w:val="00E37561"/>
    <w:rsid w:val="00E37679"/>
    <w:rsid w:val="00E37699"/>
    <w:rsid w:val="00E376F0"/>
    <w:rsid w:val="00E378D8"/>
    <w:rsid w:val="00E37FF6"/>
    <w:rsid w:val="00E4007B"/>
    <w:rsid w:val="00E40269"/>
    <w:rsid w:val="00E40409"/>
    <w:rsid w:val="00E4060E"/>
    <w:rsid w:val="00E4084C"/>
    <w:rsid w:val="00E40C24"/>
    <w:rsid w:val="00E40E13"/>
    <w:rsid w:val="00E4113B"/>
    <w:rsid w:val="00E41243"/>
    <w:rsid w:val="00E412CF"/>
    <w:rsid w:val="00E413FC"/>
    <w:rsid w:val="00E41508"/>
    <w:rsid w:val="00E41517"/>
    <w:rsid w:val="00E41733"/>
    <w:rsid w:val="00E41C3E"/>
    <w:rsid w:val="00E41E2C"/>
    <w:rsid w:val="00E42165"/>
    <w:rsid w:val="00E4230E"/>
    <w:rsid w:val="00E4275D"/>
    <w:rsid w:val="00E42FB6"/>
    <w:rsid w:val="00E43075"/>
    <w:rsid w:val="00E4365F"/>
    <w:rsid w:val="00E439F5"/>
    <w:rsid w:val="00E43A59"/>
    <w:rsid w:val="00E43AB5"/>
    <w:rsid w:val="00E442D6"/>
    <w:rsid w:val="00E4433A"/>
    <w:rsid w:val="00E444A9"/>
    <w:rsid w:val="00E44994"/>
    <w:rsid w:val="00E44C34"/>
    <w:rsid w:val="00E44EE5"/>
    <w:rsid w:val="00E44F62"/>
    <w:rsid w:val="00E451E8"/>
    <w:rsid w:val="00E4524C"/>
    <w:rsid w:val="00E45443"/>
    <w:rsid w:val="00E45564"/>
    <w:rsid w:val="00E455EB"/>
    <w:rsid w:val="00E458B9"/>
    <w:rsid w:val="00E45AC6"/>
    <w:rsid w:val="00E45AFE"/>
    <w:rsid w:val="00E45C27"/>
    <w:rsid w:val="00E45CBB"/>
    <w:rsid w:val="00E45CDB"/>
    <w:rsid w:val="00E45F38"/>
    <w:rsid w:val="00E45F72"/>
    <w:rsid w:val="00E46601"/>
    <w:rsid w:val="00E46C49"/>
    <w:rsid w:val="00E46EBF"/>
    <w:rsid w:val="00E4765E"/>
    <w:rsid w:val="00E4791B"/>
    <w:rsid w:val="00E47FDB"/>
    <w:rsid w:val="00E500E9"/>
    <w:rsid w:val="00E50221"/>
    <w:rsid w:val="00E5025E"/>
    <w:rsid w:val="00E50283"/>
    <w:rsid w:val="00E50F5A"/>
    <w:rsid w:val="00E51D9B"/>
    <w:rsid w:val="00E51E0D"/>
    <w:rsid w:val="00E51F2D"/>
    <w:rsid w:val="00E52287"/>
    <w:rsid w:val="00E522A5"/>
    <w:rsid w:val="00E5280A"/>
    <w:rsid w:val="00E52A61"/>
    <w:rsid w:val="00E52C9E"/>
    <w:rsid w:val="00E52FC3"/>
    <w:rsid w:val="00E530CA"/>
    <w:rsid w:val="00E5324A"/>
    <w:rsid w:val="00E53753"/>
    <w:rsid w:val="00E53AC4"/>
    <w:rsid w:val="00E53BCA"/>
    <w:rsid w:val="00E53F19"/>
    <w:rsid w:val="00E53F89"/>
    <w:rsid w:val="00E54001"/>
    <w:rsid w:val="00E54D9C"/>
    <w:rsid w:val="00E54DD5"/>
    <w:rsid w:val="00E54F61"/>
    <w:rsid w:val="00E558A3"/>
    <w:rsid w:val="00E55957"/>
    <w:rsid w:val="00E55A15"/>
    <w:rsid w:val="00E55E39"/>
    <w:rsid w:val="00E55E52"/>
    <w:rsid w:val="00E56299"/>
    <w:rsid w:val="00E56359"/>
    <w:rsid w:val="00E564B0"/>
    <w:rsid w:val="00E564BF"/>
    <w:rsid w:val="00E567E6"/>
    <w:rsid w:val="00E56964"/>
    <w:rsid w:val="00E569E6"/>
    <w:rsid w:val="00E56AC2"/>
    <w:rsid w:val="00E5703A"/>
    <w:rsid w:val="00E57251"/>
    <w:rsid w:val="00E57313"/>
    <w:rsid w:val="00E573AD"/>
    <w:rsid w:val="00E575F4"/>
    <w:rsid w:val="00E57649"/>
    <w:rsid w:val="00E57661"/>
    <w:rsid w:val="00E5790A"/>
    <w:rsid w:val="00E579ED"/>
    <w:rsid w:val="00E57A6C"/>
    <w:rsid w:val="00E57C2F"/>
    <w:rsid w:val="00E57D08"/>
    <w:rsid w:val="00E57D4B"/>
    <w:rsid w:val="00E602C5"/>
    <w:rsid w:val="00E6091C"/>
    <w:rsid w:val="00E60924"/>
    <w:rsid w:val="00E60979"/>
    <w:rsid w:val="00E609E9"/>
    <w:rsid w:val="00E60DDF"/>
    <w:rsid w:val="00E61093"/>
    <w:rsid w:val="00E61547"/>
    <w:rsid w:val="00E61A93"/>
    <w:rsid w:val="00E621E8"/>
    <w:rsid w:val="00E6249F"/>
    <w:rsid w:val="00E6256E"/>
    <w:rsid w:val="00E635BB"/>
    <w:rsid w:val="00E638ED"/>
    <w:rsid w:val="00E63D40"/>
    <w:rsid w:val="00E641D8"/>
    <w:rsid w:val="00E64248"/>
    <w:rsid w:val="00E64292"/>
    <w:rsid w:val="00E6486C"/>
    <w:rsid w:val="00E649B4"/>
    <w:rsid w:val="00E651BC"/>
    <w:rsid w:val="00E65457"/>
    <w:rsid w:val="00E655A7"/>
    <w:rsid w:val="00E657B4"/>
    <w:rsid w:val="00E661DC"/>
    <w:rsid w:val="00E6638D"/>
    <w:rsid w:val="00E664D0"/>
    <w:rsid w:val="00E666BD"/>
    <w:rsid w:val="00E66A52"/>
    <w:rsid w:val="00E66B41"/>
    <w:rsid w:val="00E66D8A"/>
    <w:rsid w:val="00E6757F"/>
    <w:rsid w:val="00E67643"/>
    <w:rsid w:val="00E677AD"/>
    <w:rsid w:val="00E67888"/>
    <w:rsid w:val="00E67A4C"/>
    <w:rsid w:val="00E67F73"/>
    <w:rsid w:val="00E701A6"/>
    <w:rsid w:val="00E70319"/>
    <w:rsid w:val="00E70349"/>
    <w:rsid w:val="00E704EB"/>
    <w:rsid w:val="00E70846"/>
    <w:rsid w:val="00E70897"/>
    <w:rsid w:val="00E70911"/>
    <w:rsid w:val="00E70EB0"/>
    <w:rsid w:val="00E70ED9"/>
    <w:rsid w:val="00E71008"/>
    <w:rsid w:val="00E710C1"/>
    <w:rsid w:val="00E7220E"/>
    <w:rsid w:val="00E722F6"/>
    <w:rsid w:val="00E724C4"/>
    <w:rsid w:val="00E72863"/>
    <w:rsid w:val="00E72A76"/>
    <w:rsid w:val="00E731AE"/>
    <w:rsid w:val="00E73325"/>
    <w:rsid w:val="00E7345D"/>
    <w:rsid w:val="00E7366D"/>
    <w:rsid w:val="00E739F6"/>
    <w:rsid w:val="00E73A81"/>
    <w:rsid w:val="00E74048"/>
    <w:rsid w:val="00E741C6"/>
    <w:rsid w:val="00E744A3"/>
    <w:rsid w:val="00E7461B"/>
    <w:rsid w:val="00E74855"/>
    <w:rsid w:val="00E748C5"/>
    <w:rsid w:val="00E74D17"/>
    <w:rsid w:val="00E7506E"/>
    <w:rsid w:val="00E7574B"/>
    <w:rsid w:val="00E75889"/>
    <w:rsid w:val="00E75A83"/>
    <w:rsid w:val="00E75B09"/>
    <w:rsid w:val="00E75D75"/>
    <w:rsid w:val="00E75DDE"/>
    <w:rsid w:val="00E7610F"/>
    <w:rsid w:val="00E76870"/>
    <w:rsid w:val="00E7702D"/>
    <w:rsid w:val="00E7706A"/>
    <w:rsid w:val="00E775FB"/>
    <w:rsid w:val="00E77750"/>
    <w:rsid w:val="00E77D61"/>
    <w:rsid w:val="00E803EC"/>
    <w:rsid w:val="00E80C80"/>
    <w:rsid w:val="00E81512"/>
    <w:rsid w:val="00E8173C"/>
    <w:rsid w:val="00E817B0"/>
    <w:rsid w:val="00E81EED"/>
    <w:rsid w:val="00E823A9"/>
    <w:rsid w:val="00E823F0"/>
    <w:rsid w:val="00E8241F"/>
    <w:rsid w:val="00E82AA0"/>
    <w:rsid w:val="00E82C15"/>
    <w:rsid w:val="00E82EBD"/>
    <w:rsid w:val="00E831AF"/>
    <w:rsid w:val="00E838E0"/>
    <w:rsid w:val="00E83B88"/>
    <w:rsid w:val="00E83D6F"/>
    <w:rsid w:val="00E83F37"/>
    <w:rsid w:val="00E84391"/>
    <w:rsid w:val="00E845DA"/>
    <w:rsid w:val="00E84C12"/>
    <w:rsid w:val="00E84C27"/>
    <w:rsid w:val="00E85224"/>
    <w:rsid w:val="00E8549D"/>
    <w:rsid w:val="00E86034"/>
    <w:rsid w:val="00E8626E"/>
    <w:rsid w:val="00E86388"/>
    <w:rsid w:val="00E8663E"/>
    <w:rsid w:val="00E8669B"/>
    <w:rsid w:val="00E86734"/>
    <w:rsid w:val="00E86867"/>
    <w:rsid w:val="00E86894"/>
    <w:rsid w:val="00E8733F"/>
    <w:rsid w:val="00E873D8"/>
    <w:rsid w:val="00E8753F"/>
    <w:rsid w:val="00E875DE"/>
    <w:rsid w:val="00E87B67"/>
    <w:rsid w:val="00E87BC0"/>
    <w:rsid w:val="00E87D1D"/>
    <w:rsid w:val="00E90129"/>
    <w:rsid w:val="00E90838"/>
    <w:rsid w:val="00E90AFB"/>
    <w:rsid w:val="00E90B05"/>
    <w:rsid w:val="00E90FA3"/>
    <w:rsid w:val="00E91459"/>
    <w:rsid w:val="00E9189C"/>
    <w:rsid w:val="00E91A01"/>
    <w:rsid w:val="00E91A8D"/>
    <w:rsid w:val="00E91AD6"/>
    <w:rsid w:val="00E91DD6"/>
    <w:rsid w:val="00E91F45"/>
    <w:rsid w:val="00E9205E"/>
    <w:rsid w:val="00E9223E"/>
    <w:rsid w:val="00E924B5"/>
    <w:rsid w:val="00E926F1"/>
    <w:rsid w:val="00E92818"/>
    <w:rsid w:val="00E931C7"/>
    <w:rsid w:val="00E931CB"/>
    <w:rsid w:val="00E93492"/>
    <w:rsid w:val="00E93B0E"/>
    <w:rsid w:val="00E93BD0"/>
    <w:rsid w:val="00E93D27"/>
    <w:rsid w:val="00E93DED"/>
    <w:rsid w:val="00E94594"/>
    <w:rsid w:val="00E9477E"/>
    <w:rsid w:val="00E947AF"/>
    <w:rsid w:val="00E9481D"/>
    <w:rsid w:val="00E95577"/>
    <w:rsid w:val="00E95D16"/>
    <w:rsid w:val="00E96086"/>
    <w:rsid w:val="00E966F2"/>
    <w:rsid w:val="00E9682E"/>
    <w:rsid w:val="00E96963"/>
    <w:rsid w:val="00E96D4B"/>
    <w:rsid w:val="00E9706D"/>
    <w:rsid w:val="00E97A5C"/>
    <w:rsid w:val="00E97D6C"/>
    <w:rsid w:val="00EA0571"/>
    <w:rsid w:val="00EA073A"/>
    <w:rsid w:val="00EA07CD"/>
    <w:rsid w:val="00EA0888"/>
    <w:rsid w:val="00EA0AC3"/>
    <w:rsid w:val="00EA1170"/>
    <w:rsid w:val="00EA156E"/>
    <w:rsid w:val="00EA17AF"/>
    <w:rsid w:val="00EA1D02"/>
    <w:rsid w:val="00EA1DE3"/>
    <w:rsid w:val="00EA1F1E"/>
    <w:rsid w:val="00EA1F8A"/>
    <w:rsid w:val="00EA1F9A"/>
    <w:rsid w:val="00EA20DF"/>
    <w:rsid w:val="00EA229F"/>
    <w:rsid w:val="00EA2BCD"/>
    <w:rsid w:val="00EA2F9C"/>
    <w:rsid w:val="00EA35D9"/>
    <w:rsid w:val="00EA3A64"/>
    <w:rsid w:val="00EA3BAB"/>
    <w:rsid w:val="00EA3DF5"/>
    <w:rsid w:val="00EA3FB1"/>
    <w:rsid w:val="00EA4006"/>
    <w:rsid w:val="00EA40AC"/>
    <w:rsid w:val="00EA43A1"/>
    <w:rsid w:val="00EA4616"/>
    <w:rsid w:val="00EA4B94"/>
    <w:rsid w:val="00EA4BDA"/>
    <w:rsid w:val="00EA5207"/>
    <w:rsid w:val="00EA5312"/>
    <w:rsid w:val="00EA5B17"/>
    <w:rsid w:val="00EA5C82"/>
    <w:rsid w:val="00EA5CA6"/>
    <w:rsid w:val="00EA624D"/>
    <w:rsid w:val="00EA6377"/>
    <w:rsid w:val="00EA6403"/>
    <w:rsid w:val="00EA64FE"/>
    <w:rsid w:val="00EA656E"/>
    <w:rsid w:val="00EA6A24"/>
    <w:rsid w:val="00EA6B5E"/>
    <w:rsid w:val="00EA716A"/>
    <w:rsid w:val="00EA7284"/>
    <w:rsid w:val="00EA73F9"/>
    <w:rsid w:val="00EA7975"/>
    <w:rsid w:val="00EA7B18"/>
    <w:rsid w:val="00EA7C49"/>
    <w:rsid w:val="00EB0126"/>
    <w:rsid w:val="00EB02C3"/>
    <w:rsid w:val="00EB0661"/>
    <w:rsid w:val="00EB0D7E"/>
    <w:rsid w:val="00EB0E87"/>
    <w:rsid w:val="00EB113F"/>
    <w:rsid w:val="00EB16A1"/>
    <w:rsid w:val="00EB1DAA"/>
    <w:rsid w:val="00EB26C2"/>
    <w:rsid w:val="00EB2932"/>
    <w:rsid w:val="00EB2DAF"/>
    <w:rsid w:val="00EB3112"/>
    <w:rsid w:val="00EB3839"/>
    <w:rsid w:val="00EB3945"/>
    <w:rsid w:val="00EB3A35"/>
    <w:rsid w:val="00EB3C48"/>
    <w:rsid w:val="00EB4038"/>
    <w:rsid w:val="00EB41D7"/>
    <w:rsid w:val="00EB44D9"/>
    <w:rsid w:val="00EB46C4"/>
    <w:rsid w:val="00EB4C9B"/>
    <w:rsid w:val="00EB4D4D"/>
    <w:rsid w:val="00EB51BC"/>
    <w:rsid w:val="00EB53ED"/>
    <w:rsid w:val="00EB5BFE"/>
    <w:rsid w:val="00EB5E98"/>
    <w:rsid w:val="00EB646E"/>
    <w:rsid w:val="00EB6494"/>
    <w:rsid w:val="00EB6AA3"/>
    <w:rsid w:val="00EB7117"/>
    <w:rsid w:val="00EB748A"/>
    <w:rsid w:val="00EB7809"/>
    <w:rsid w:val="00EB7B10"/>
    <w:rsid w:val="00EC0472"/>
    <w:rsid w:val="00EC079C"/>
    <w:rsid w:val="00EC0835"/>
    <w:rsid w:val="00EC0B4B"/>
    <w:rsid w:val="00EC0C2A"/>
    <w:rsid w:val="00EC10E0"/>
    <w:rsid w:val="00EC144B"/>
    <w:rsid w:val="00EC14D3"/>
    <w:rsid w:val="00EC174C"/>
    <w:rsid w:val="00EC17A2"/>
    <w:rsid w:val="00EC18C6"/>
    <w:rsid w:val="00EC1914"/>
    <w:rsid w:val="00EC1AE6"/>
    <w:rsid w:val="00EC1FBF"/>
    <w:rsid w:val="00EC272D"/>
    <w:rsid w:val="00EC27D2"/>
    <w:rsid w:val="00EC2837"/>
    <w:rsid w:val="00EC2983"/>
    <w:rsid w:val="00EC2A85"/>
    <w:rsid w:val="00EC2AD0"/>
    <w:rsid w:val="00EC2D95"/>
    <w:rsid w:val="00EC2D97"/>
    <w:rsid w:val="00EC2E30"/>
    <w:rsid w:val="00EC3124"/>
    <w:rsid w:val="00EC3556"/>
    <w:rsid w:val="00EC38DC"/>
    <w:rsid w:val="00EC3F7B"/>
    <w:rsid w:val="00EC3FB0"/>
    <w:rsid w:val="00EC3FEF"/>
    <w:rsid w:val="00EC453A"/>
    <w:rsid w:val="00EC5071"/>
    <w:rsid w:val="00EC50F7"/>
    <w:rsid w:val="00EC55C1"/>
    <w:rsid w:val="00EC55D6"/>
    <w:rsid w:val="00EC5837"/>
    <w:rsid w:val="00EC5860"/>
    <w:rsid w:val="00EC6218"/>
    <w:rsid w:val="00EC67FF"/>
    <w:rsid w:val="00EC68F7"/>
    <w:rsid w:val="00EC6FC3"/>
    <w:rsid w:val="00EC764F"/>
    <w:rsid w:val="00EC7A0B"/>
    <w:rsid w:val="00EC7BB6"/>
    <w:rsid w:val="00EC7C39"/>
    <w:rsid w:val="00EC7F17"/>
    <w:rsid w:val="00EC7FF8"/>
    <w:rsid w:val="00ED066F"/>
    <w:rsid w:val="00ED096A"/>
    <w:rsid w:val="00ED0BD3"/>
    <w:rsid w:val="00ED0D7A"/>
    <w:rsid w:val="00ED116A"/>
    <w:rsid w:val="00ED13D9"/>
    <w:rsid w:val="00ED194A"/>
    <w:rsid w:val="00ED1AA3"/>
    <w:rsid w:val="00ED1FFF"/>
    <w:rsid w:val="00ED240D"/>
    <w:rsid w:val="00ED297F"/>
    <w:rsid w:val="00ED2BB2"/>
    <w:rsid w:val="00ED2D2B"/>
    <w:rsid w:val="00ED2DE7"/>
    <w:rsid w:val="00ED3E98"/>
    <w:rsid w:val="00ED4207"/>
    <w:rsid w:val="00ED43F7"/>
    <w:rsid w:val="00ED45D7"/>
    <w:rsid w:val="00ED497C"/>
    <w:rsid w:val="00ED4A4D"/>
    <w:rsid w:val="00ED526F"/>
    <w:rsid w:val="00ED5329"/>
    <w:rsid w:val="00ED5435"/>
    <w:rsid w:val="00ED5549"/>
    <w:rsid w:val="00ED57F8"/>
    <w:rsid w:val="00ED5BB8"/>
    <w:rsid w:val="00ED5E5E"/>
    <w:rsid w:val="00ED6095"/>
    <w:rsid w:val="00ED621D"/>
    <w:rsid w:val="00ED6799"/>
    <w:rsid w:val="00ED68D3"/>
    <w:rsid w:val="00ED68FE"/>
    <w:rsid w:val="00ED6F3D"/>
    <w:rsid w:val="00ED7009"/>
    <w:rsid w:val="00ED7814"/>
    <w:rsid w:val="00ED7832"/>
    <w:rsid w:val="00ED7CAE"/>
    <w:rsid w:val="00ED7D56"/>
    <w:rsid w:val="00EE055B"/>
    <w:rsid w:val="00EE089F"/>
    <w:rsid w:val="00EE0B39"/>
    <w:rsid w:val="00EE19F2"/>
    <w:rsid w:val="00EE1FFD"/>
    <w:rsid w:val="00EE2215"/>
    <w:rsid w:val="00EE234F"/>
    <w:rsid w:val="00EE23A2"/>
    <w:rsid w:val="00EE27DB"/>
    <w:rsid w:val="00EE294E"/>
    <w:rsid w:val="00EE2BB5"/>
    <w:rsid w:val="00EE2DB1"/>
    <w:rsid w:val="00EE3D5E"/>
    <w:rsid w:val="00EE3FA9"/>
    <w:rsid w:val="00EE3FEC"/>
    <w:rsid w:val="00EE400E"/>
    <w:rsid w:val="00EE4366"/>
    <w:rsid w:val="00EE4CDC"/>
    <w:rsid w:val="00EE51C7"/>
    <w:rsid w:val="00EE5358"/>
    <w:rsid w:val="00EE5403"/>
    <w:rsid w:val="00EE54BF"/>
    <w:rsid w:val="00EE5B3C"/>
    <w:rsid w:val="00EE5CE9"/>
    <w:rsid w:val="00EE5FA1"/>
    <w:rsid w:val="00EE602B"/>
    <w:rsid w:val="00EE6206"/>
    <w:rsid w:val="00EE644C"/>
    <w:rsid w:val="00EE6773"/>
    <w:rsid w:val="00EE69A8"/>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DAA"/>
    <w:rsid w:val="00EF1E7D"/>
    <w:rsid w:val="00EF213B"/>
    <w:rsid w:val="00EF214A"/>
    <w:rsid w:val="00EF2291"/>
    <w:rsid w:val="00EF2403"/>
    <w:rsid w:val="00EF2674"/>
    <w:rsid w:val="00EF2CC3"/>
    <w:rsid w:val="00EF2F7C"/>
    <w:rsid w:val="00EF2FFB"/>
    <w:rsid w:val="00EF367B"/>
    <w:rsid w:val="00EF378D"/>
    <w:rsid w:val="00EF3AEE"/>
    <w:rsid w:val="00EF45CE"/>
    <w:rsid w:val="00EF46C1"/>
    <w:rsid w:val="00EF481B"/>
    <w:rsid w:val="00EF4AD1"/>
    <w:rsid w:val="00EF4BD7"/>
    <w:rsid w:val="00EF4C2D"/>
    <w:rsid w:val="00EF4CFA"/>
    <w:rsid w:val="00EF50A5"/>
    <w:rsid w:val="00EF50D2"/>
    <w:rsid w:val="00EF520F"/>
    <w:rsid w:val="00EF55A7"/>
    <w:rsid w:val="00EF592F"/>
    <w:rsid w:val="00EF5B78"/>
    <w:rsid w:val="00EF5D9E"/>
    <w:rsid w:val="00EF5E18"/>
    <w:rsid w:val="00EF5ED7"/>
    <w:rsid w:val="00EF5FD7"/>
    <w:rsid w:val="00EF638F"/>
    <w:rsid w:val="00EF64C7"/>
    <w:rsid w:val="00EF672A"/>
    <w:rsid w:val="00EF6857"/>
    <w:rsid w:val="00EF6D7C"/>
    <w:rsid w:val="00EF6E93"/>
    <w:rsid w:val="00EF706E"/>
    <w:rsid w:val="00EF77CB"/>
    <w:rsid w:val="00EF7FF1"/>
    <w:rsid w:val="00F0018A"/>
    <w:rsid w:val="00F00357"/>
    <w:rsid w:val="00F003CA"/>
    <w:rsid w:val="00F003D8"/>
    <w:rsid w:val="00F003E0"/>
    <w:rsid w:val="00F0066C"/>
    <w:rsid w:val="00F00B29"/>
    <w:rsid w:val="00F00ED4"/>
    <w:rsid w:val="00F00F78"/>
    <w:rsid w:val="00F01421"/>
    <w:rsid w:val="00F016B0"/>
    <w:rsid w:val="00F01E39"/>
    <w:rsid w:val="00F020B7"/>
    <w:rsid w:val="00F02D71"/>
    <w:rsid w:val="00F030AC"/>
    <w:rsid w:val="00F030B2"/>
    <w:rsid w:val="00F0329B"/>
    <w:rsid w:val="00F034B0"/>
    <w:rsid w:val="00F037CA"/>
    <w:rsid w:val="00F03AC5"/>
    <w:rsid w:val="00F03D0D"/>
    <w:rsid w:val="00F04BC1"/>
    <w:rsid w:val="00F052DA"/>
    <w:rsid w:val="00F05346"/>
    <w:rsid w:val="00F0534C"/>
    <w:rsid w:val="00F05711"/>
    <w:rsid w:val="00F05A62"/>
    <w:rsid w:val="00F0692B"/>
    <w:rsid w:val="00F06DF1"/>
    <w:rsid w:val="00F06FF3"/>
    <w:rsid w:val="00F0717D"/>
    <w:rsid w:val="00F072AC"/>
    <w:rsid w:val="00F07357"/>
    <w:rsid w:val="00F078E4"/>
    <w:rsid w:val="00F10268"/>
    <w:rsid w:val="00F10468"/>
    <w:rsid w:val="00F10566"/>
    <w:rsid w:val="00F10974"/>
    <w:rsid w:val="00F10CB3"/>
    <w:rsid w:val="00F10DB7"/>
    <w:rsid w:val="00F1140D"/>
    <w:rsid w:val="00F115CB"/>
    <w:rsid w:val="00F11910"/>
    <w:rsid w:val="00F119F1"/>
    <w:rsid w:val="00F11B81"/>
    <w:rsid w:val="00F12200"/>
    <w:rsid w:val="00F1227A"/>
    <w:rsid w:val="00F12364"/>
    <w:rsid w:val="00F126B6"/>
    <w:rsid w:val="00F1282A"/>
    <w:rsid w:val="00F12883"/>
    <w:rsid w:val="00F12B00"/>
    <w:rsid w:val="00F13131"/>
    <w:rsid w:val="00F13296"/>
    <w:rsid w:val="00F132DC"/>
    <w:rsid w:val="00F135F5"/>
    <w:rsid w:val="00F13648"/>
    <w:rsid w:val="00F13772"/>
    <w:rsid w:val="00F139EB"/>
    <w:rsid w:val="00F13D79"/>
    <w:rsid w:val="00F13E1C"/>
    <w:rsid w:val="00F140E2"/>
    <w:rsid w:val="00F14201"/>
    <w:rsid w:val="00F14330"/>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64DE"/>
    <w:rsid w:val="00F167DE"/>
    <w:rsid w:val="00F16867"/>
    <w:rsid w:val="00F16886"/>
    <w:rsid w:val="00F168F3"/>
    <w:rsid w:val="00F1694B"/>
    <w:rsid w:val="00F169BB"/>
    <w:rsid w:val="00F17699"/>
    <w:rsid w:val="00F178FE"/>
    <w:rsid w:val="00F17A4F"/>
    <w:rsid w:val="00F17C7B"/>
    <w:rsid w:val="00F17D8A"/>
    <w:rsid w:val="00F17E0B"/>
    <w:rsid w:val="00F2027C"/>
    <w:rsid w:val="00F20900"/>
    <w:rsid w:val="00F20AFE"/>
    <w:rsid w:val="00F20CC0"/>
    <w:rsid w:val="00F20E41"/>
    <w:rsid w:val="00F20E85"/>
    <w:rsid w:val="00F20EE6"/>
    <w:rsid w:val="00F20F9F"/>
    <w:rsid w:val="00F21077"/>
    <w:rsid w:val="00F211DA"/>
    <w:rsid w:val="00F218B9"/>
    <w:rsid w:val="00F22407"/>
    <w:rsid w:val="00F228EA"/>
    <w:rsid w:val="00F22981"/>
    <w:rsid w:val="00F22A0A"/>
    <w:rsid w:val="00F23049"/>
    <w:rsid w:val="00F2307F"/>
    <w:rsid w:val="00F2348C"/>
    <w:rsid w:val="00F23A7D"/>
    <w:rsid w:val="00F23D54"/>
    <w:rsid w:val="00F23F82"/>
    <w:rsid w:val="00F23F91"/>
    <w:rsid w:val="00F24117"/>
    <w:rsid w:val="00F24187"/>
    <w:rsid w:val="00F241A5"/>
    <w:rsid w:val="00F24548"/>
    <w:rsid w:val="00F248B8"/>
    <w:rsid w:val="00F24E60"/>
    <w:rsid w:val="00F25CB3"/>
    <w:rsid w:val="00F26026"/>
    <w:rsid w:val="00F26406"/>
    <w:rsid w:val="00F2668A"/>
    <w:rsid w:val="00F2674D"/>
    <w:rsid w:val="00F26DDA"/>
    <w:rsid w:val="00F26F94"/>
    <w:rsid w:val="00F27173"/>
    <w:rsid w:val="00F27499"/>
    <w:rsid w:val="00F2785E"/>
    <w:rsid w:val="00F27D81"/>
    <w:rsid w:val="00F27E18"/>
    <w:rsid w:val="00F30395"/>
    <w:rsid w:val="00F306D5"/>
    <w:rsid w:val="00F30B69"/>
    <w:rsid w:val="00F30C40"/>
    <w:rsid w:val="00F30E35"/>
    <w:rsid w:val="00F313DA"/>
    <w:rsid w:val="00F31633"/>
    <w:rsid w:val="00F31B13"/>
    <w:rsid w:val="00F325CC"/>
    <w:rsid w:val="00F327D8"/>
    <w:rsid w:val="00F32867"/>
    <w:rsid w:val="00F32A11"/>
    <w:rsid w:val="00F32B3D"/>
    <w:rsid w:val="00F32DC0"/>
    <w:rsid w:val="00F33267"/>
    <w:rsid w:val="00F3347A"/>
    <w:rsid w:val="00F33832"/>
    <w:rsid w:val="00F33834"/>
    <w:rsid w:val="00F34020"/>
    <w:rsid w:val="00F348EA"/>
    <w:rsid w:val="00F34931"/>
    <w:rsid w:val="00F34992"/>
    <w:rsid w:val="00F349B5"/>
    <w:rsid w:val="00F34B27"/>
    <w:rsid w:val="00F34C90"/>
    <w:rsid w:val="00F34C9B"/>
    <w:rsid w:val="00F3513E"/>
    <w:rsid w:val="00F35247"/>
    <w:rsid w:val="00F358D7"/>
    <w:rsid w:val="00F35D16"/>
    <w:rsid w:val="00F35FFE"/>
    <w:rsid w:val="00F364F6"/>
    <w:rsid w:val="00F36BBE"/>
    <w:rsid w:val="00F36C38"/>
    <w:rsid w:val="00F37049"/>
    <w:rsid w:val="00F371B7"/>
    <w:rsid w:val="00F372E5"/>
    <w:rsid w:val="00F37752"/>
    <w:rsid w:val="00F37F48"/>
    <w:rsid w:val="00F402A9"/>
    <w:rsid w:val="00F403E0"/>
    <w:rsid w:val="00F4065C"/>
    <w:rsid w:val="00F40704"/>
    <w:rsid w:val="00F40955"/>
    <w:rsid w:val="00F40DBB"/>
    <w:rsid w:val="00F40E48"/>
    <w:rsid w:val="00F419E3"/>
    <w:rsid w:val="00F41FC7"/>
    <w:rsid w:val="00F423A1"/>
    <w:rsid w:val="00F42CC5"/>
    <w:rsid w:val="00F42E86"/>
    <w:rsid w:val="00F4300E"/>
    <w:rsid w:val="00F4374A"/>
    <w:rsid w:val="00F43918"/>
    <w:rsid w:val="00F439ED"/>
    <w:rsid w:val="00F43AB3"/>
    <w:rsid w:val="00F44118"/>
    <w:rsid w:val="00F44225"/>
    <w:rsid w:val="00F44638"/>
    <w:rsid w:val="00F4464B"/>
    <w:rsid w:val="00F446B0"/>
    <w:rsid w:val="00F446DF"/>
    <w:rsid w:val="00F44A70"/>
    <w:rsid w:val="00F44B27"/>
    <w:rsid w:val="00F44BA6"/>
    <w:rsid w:val="00F44D42"/>
    <w:rsid w:val="00F44D7C"/>
    <w:rsid w:val="00F44ED6"/>
    <w:rsid w:val="00F450A1"/>
    <w:rsid w:val="00F451F5"/>
    <w:rsid w:val="00F456AE"/>
    <w:rsid w:val="00F45763"/>
    <w:rsid w:val="00F45789"/>
    <w:rsid w:val="00F45A53"/>
    <w:rsid w:val="00F45E74"/>
    <w:rsid w:val="00F45FCB"/>
    <w:rsid w:val="00F46071"/>
    <w:rsid w:val="00F46166"/>
    <w:rsid w:val="00F468FA"/>
    <w:rsid w:val="00F469E4"/>
    <w:rsid w:val="00F46C41"/>
    <w:rsid w:val="00F46D9D"/>
    <w:rsid w:val="00F46F05"/>
    <w:rsid w:val="00F4755A"/>
    <w:rsid w:val="00F47593"/>
    <w:rsid w:val="00F476CF"/>
    <w:rsid w:val="00F477B1"/>
    <w:rsid w:val="00F47894"/>
    <w:rsid w:val="00F47A80"/>
    <w:rsid w:val="00F47B32"/>
    <w:rsid w:val="00F47BA6"/>
    <w:rsid w:val="00F47F07"/>
    <w:rsid w:val="00F50004"/>
    <w:rsid w:val="00F5045B"/>
    <w:rsid w:val="00F50749"/>
    <w:rsid w:val="00F508C5"/>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E5F"/>
    <w:rsid w:val="00F53E78"/>
    <w:rsid w:val="00F53F73"/>
    <w:rsid w:val="00F54127"/>
    <w:rsid w:val="00F54528"/>
    <w:rsid w:val="00F545C2"/>
    <w:rsid w:val="00F5477F"/>
    <w:rsid w:val="00F54ACC"/>
    <w:rsid w:val="00F54AE6"/>
    <w:rsid w:val="00F54B5B"/>
    <w:rsid w:val="00F54BEC"/>
    <w:rsid w:val="00F54C38"/>
    <w:rsid w:val="00F54F4A"/>
    <w:rsid w:val="00F55685"/>
    <w:rsid w:val="00F55EB5"/>
    <w:rsid w:val="00F55F21"/>
    <w:rsid w:val="00F55F49"/>
    <w:rsid w:val="00F564C1"/>
    <w:rsid w:val="00F56754"/>
    <w:rsid w:val="00F568A1"/>
    <w:rsid w:val="00F568CA"/>
    <w:rsid w:val="00F56A58"/>
    <w:rsid w:val="00F56C1F"/>
    <w:rsid w:val="00F56F46"/>
    <w:rsid w:val="00F572FE"/>
    <w:rsid w:val="00F57792"/>
    <w:rsid w:val="00F577B3"/>
    <w:rsid w:val="00F57EA3"/>
    <w:rsid w:val="00F60019"/>
    <w:rsid w:val="00F6073A"/>
    <w:rsid w:val="00F60BA4"/>
    <w:rsid w:val="00F60C7D"/>
    <w:rsid w:val="00F60D5F"/>
    <w:rsid w:val="00F60E55"/>
    <w:rsid w:val="00F6116B"/>
    <w:rsid w:val="00F611C7"/>
    <w:rsid w:val="00F6138A"/>
    <w:rsid w:val="00F61570"/>
    <w:rsid w:val="00F61A6C"/>
    <w:rsid w:val="00F61C46"/>
    <w:rsid w:val="00F62228"/>
    <w:rsid w:val="00F6259C"/>
    <w:rsid w:val="00F6389F"/>
    <w:rsid w:val="00F638B1"/>
    <w:rsid w:val="00F63969"/>
    <w:rsid w:val="00F64111"/>
    <w:rsid w:val="00F64C47"/>
    <w:rsid w:val="00F64E18"/>
    <w:rsid w:val="00F64F7D"/>
    <w:rsid w:val="00F653C7"/>
    <w:rsid w:val="00F65414"/>
    <w:rsid w:val="00F65BC1"/>
    <w:rsid w:val="00F65D64"/>
    <w:rsid w:val="00F65EA0"/>
    <w:rsid w:val="00F65FD5"/>
    <w:rsid w:val="00F6650C"/>
    <w:rsid w:val="00F66781"/>
    <w:rsid w:val="00F66842"/>
    <w:rsid w:val="00F66A4B"/>
    <w:rsid w:val="00F66CE4"/>
    <w:rsid w:val="00F66F76"/>
    <w:rsid w:val="00F67511"/>
    <w:rsid w:val="00F675F4"/>
    <w:rsid w:val="00F67AE8"/>
    <w:rsid w:val="00F701F1"/>
    <w:rsid w:val="00F7030C"/>
    <w:rsid w:val="00F70861"/>
    <w:rsid w:val="00F70A0B"/>
    <w:rsid w:val="00F70B46"/>
    <w:rsid w:val="00F70CF8"/>
    <w:rsid w:val="00F70F4C"/>
    <w:rsid w:val="00F71164"/>
    <w:rsid w:val="00F718D5"/>
    <w:rsid w:val="00F71CB0"/>
    <w:rsid w:val="00F72570"/>
    <w:rsid w:val="00F72621"/>
    <w:rsid w:val="00F7273B"/>
    <w:rsid w:val="00F72852"/>
    <w:rsid w:val="00F7345D"/>
    <w:rsid w:val="00F73516"/>
    <w:rsid w:val="00F73765"/>
    <w:rsid w:val="00F737DB"/>
    <w:rsid w:val="00F73ABA"/>
    <w:rsid w:val="00F73B81"/>
    <w:rsid w:val="00F7412C"/>
    <w:rsid w:val="00F74337"/>
    <w:rsid w:val="00F74397"/>
    <w:rsid w:val="00F74546"/>
    <w:rsid w:val="00F7465E"/>
    <w:rsid w:val="00F74C2C"/>
    <w:rsid w:val="00F74E8B"/>
    <w:rsid w:val="00F750AB"/>
    <w:rsid w:val="00F7518D"/>
    <w:rsid w:val="00F751A9"/>
    <w:rsid w:val="00F75389"/>
    <w:rsid w:val="00F753A3"/>
    <w:rsid w:val="00F756DB"/>
    <w:rsid w:val="00F75783"/>
    <w:rsid w:val="00F757AA"/>
    <w:rsid w:val="00F7588C"/>
    <w:rsid w:val="00F75ABD"/>
    <w:rsid w:val="00F75C29"/>
    <w:rsid w:val="00F76409"/>
    <w:rsid w:val="00F76D1F"/>
    <w:rsid w:val="00F776A7"/>
    <w:rsid w:val="00F77A1A"/>
    <w:rsid w:val="00F77BE0"/>
    <w:rsid w:val="00F80098"/>
    <w:rsid w:val="00F8023F"/>
    <w:rsid w:val="00F806BA"/>
    <w:rsid w:val="00F80D20"/>
    <w:rsid w:val="00F80E10"/>
    <w:rsid w:val="00F810E4"/>
    <w:rsid w:val="00F811FC"/>
    <w:rsid w:val="00F81366"/>
    <w:rsid w:val="00F814D2"/>
    <w:rsid w:val="00F81853"/>
    <w:rsid w:val="00F81A8E"/>
    <w:rsid w:val="00F81BB0"/>
    <w:rsid w:val="00F81F77"/>
    <w:rsid w:val="00F8205A"/>
    <w:rsid w:val="00F824B6"/>
    <w:rsid w:val="00F8270E"/>
    <w:rsid w:val="00F827B5"/>
    <w:rsid w:val="00F82D70"/>
    <w:rsid w:val="00F82E58"/>
    <w:rsid w:val="00F83205"/>
    <w:rsid w:val="00F83249"/>
    <w:rsid w:val="00F83338"/>
    <w:rsid w:val="00F8359B"/>
    <w:rsid w:val="00F835E1"/>
    <w:rsid w:val="00F83AEA"/>
    <w:rsid w:val="00F83B63"/>
    <w:rsid w:val="00F83F11"/>
    <w:rsid w:val="00F85415"/>
    <w:rsid w:val="00F8571F"/>
    <w:rsid w:val="00F85AAE"/>
    <w:rsid w:val="00F85B31"/>
    <w:rsid w:val="00F85B76"/>
    <w:rsid w:val="00F85C84"/>
    <w:rsid w:val="00F86497"/>
    <w:rsid w:val="00F86668"/>
    <w:rsid w:val="00F86AAA"/>
    <w:rsid w:val="00F86C71"/>
    <w:rsid w:val="00F86D28"/>
    <w:rsid w:val="00F86DCC"/>
    <w:rsid w:val="00F86F34"/>
    <w:rsid w:val="00F871E6"/>
    <w:rsid w:val="00F8729B"/>
    <w:rsid w:val="00F8794C"/>
    <w:rsid w:val="00F87A6D"/>
    <w:rsid w:val="00F87B1C"/>
    <w:rsid w:val="00F90949"/>
    <w:rsid w:val="00F90B62"/>
    <w:rsid w:val="00F90E06"/>
    <w:rsid w:val="00F911C7"/>
    <w:rsid w:val="00F91586"/>
    <w:rsid w:val="00F9185A"/>
    <w:rsid w:val="00F925ED"/>
    <w:rsid w:val="00F92741"/>
    <w:rsid w:val="00F92C28"/>
    <w:rsid w:val="00F92C73"/>
    <w:rsid w:val="00F92C9C"/>
    <w:rsid w:val="00F92FBE"/>
    <w:rsid w:val="00F93362"/>
    <w:rsid w:val="00F93575"/>
    <w:rsid w:val="00F93A2B"/>
    <w:rsid w:val="00F93B3B"/>
    <w:rsid w:val="00F93EF4"/>
    <w:rsid w:val="00F944ED"/>
    <w:rsid w:val="00F94819"/>
    <w:rsid w:val="00F94C30"/>
    <w:rsid w:val="00F94CB2"/>
    <w:rsid w:val="00F954DD"/>
    <w:rsid w:val="00F95571"/>
    <w:rsid w:val="00F956D0"/>
    <w:rsid w:val="00F95D2A"/>
    <w:rsid w:val="00F95D3E"/>
    <w:rsid w:val="00F95E9E"/>
    <w:rsid w:val="00F96B3C"/>
    <w:rsid w:val="00F97060"/>
    <w:rsid w:val="00F975CB"/>
    <w:rsid w:val="00F97904"/>
    <w:rsid w:val="00F97B52"/>
    <w:rsid w:val="00F97F6F"/>
    <w:rsid w:val="00FA0299"/>
    <w:rsid w:val="00FA044C"/>
    <w:rsid w:val="00FA0ABE"/>
    <w:rsid w:val="00FA110C"/>
    <w:rsid w:val="00FA13AE"/>
    <w:rsid w:val="00FA16C5"/>
    <w:rsid w:val="00FA1A3B"/>
    <w:rsid w:val="00FA1BD8"/>
    <w:rsid w:val="00FA1D1D"/>
    <w:rsid w:val="00FA1E05"/>
    <w:rsid w:val="00FA1F4D"/>
    <w:rsid w:val="00FA1F5C"/>
    <w:rsid w:val="00FA241E"/>
    <w:rsid w:val="00FA260B"/>
    <w:rsid w:val="00FA271C"/>
    <w:rsid w:val="00FA2BBB"/>
    <w:rsid w:val="00FA2CA6"/>
    <w:rsid w:val="00FA3004"/>
    <w:rsid w:val="00FA3161"/>
    <w:rsid w:val="00FA39F1"/>
    <w:rsid w:val="00FA3CEC"/>
    <w:rsid w:val="00FA4016"/>
    <w:rsid w:val="00FA424C"/>
    <w:rsid w:val="00FA42F7"/>
    <w:rsid w:val="00FA44C9"/>
    <w:rsid w:val="00FA47AF"/>
    <w:rsid w:val="00FA494D"/>
    <w:rsid w:val="00FA5406"/>
    <w:rsid w:val="00FA56EC"/>
    <w:rsid w:val="00FA5F72"/>
    <w:rsid w:val="00FA63DD"/>
    <w:rsid w:val="00FA6726"/>
    <w:rsid w:val="00FA6938"/>
    <w:rsid w:val="00FA6990"/>
    <w:rsid w:val="00FA6B43"/>
    <w:rsid w:val="00FA6DB6"/>
    <w:rsid w:val="00FA6DDF"/>
    <w:rsid w:val="00FA743E"/>
    <w:rsid w:val="00FA75A5"/>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89B"/>
    <w:rsid w:val="00FB19C3"/>
    <w:rsid w:val="00FB1A55"/>
    <w:rsid w:val="00FB1AAB"/>
    <w:rsid w:val="00FB1E9A"/>
    <w:rsid w:val="00FB21F9"/>
    <w:rsid w:val="00FB2503"/>
    <w:rsid w:val="00FB2772"/>
    <w:rsid w:val="00FB2A3B"/>
    <w:rsid w:val="00FB2CB2"/>
    <w:rsid w:val="00FB2CE8"/>
    <w:rsid w:val="00FB2D0D"/>
    <w:rsid w:val="00FB2F0F"/>
    <w:rsid w:val="00FB386E"/>
    <w:rsid w:val="00FB387B"/>
    <w:rsid w:val="00FB39F1"/>
    <w:rsid w:val="00FB3BC9"/>
    <w:rsid w:val="00FB3DEF"/>
    <w:rsid w:val="00FB4175"/>
    <w:rsid w:val="00FB460C"/>
    <w:rsid w:val="00FB46A2"/>
    <w:rsid w:val="00FB47DB"/>
    <w:rsid w:val="00FB4BCD"/>
    <w:rsid w:val="00FB4CA7"/>
    <w:rsid w:val="00FB4FAD"/>
    <w:rsid w:val="00FB4FC0"/>
    <w:rsid w:val="00FB51E3"/>
    <w:rsid w:val="00FB527A"/>
    <w:rsid w:val="00FB5A23"/>
    <w:rsid w:val="00FB5DA9"/>
    <w:rsid w:val="00FB5EBE"/>
    <w:rsid w:val="00FB60D7"/>
    <w:rsid w:val="00FB6421"/>
    <w:rsid w:val="00FB651B"/>
    <w:rsid w:val="00FB6826"/>
    <w:rsid w:val="00FB6A5D"/>
    <w:rsid w:val="00FB6B53"/>
    <w:rsid w:val="00FB6F0D"/>
    <w:rsid w:val="00FB7BDB"/>
    <w:rsid w:val="00FB7DA8"/>
    <w:rsid w:val="00FB7F79"/>
    <w:rsid w:val="00FC00DC"/>
    <w:rsid w:val="00FC0112"/>
    <w:rsid w:val="00FC04CC"/>
    <w:rsid w:val="00FC061D"/>
    <w:rsid w:val="00FC079A"/>
    <w:rsid w:val="00FC090F"/>
    <w:rsid w:val="00FC0A56"/>
    <w:rsid w:val="00FC0F0B"/>
    <w:rsid w:val="00FC1364"/>
    <w:rsid w:val="00FC17E2"/>
    <w:rsid w:val="00FC18AD"/>
    <w:rsid w:val="00FC19EC"/>
    <w:rsid w:val="00FC1ABF"/>
    <w:rsid w:val="00FC20C7"/>
    <w:rsid w:val="00FC22D6"/>
    <w:rsid w:val="00FC24F4"/>
    <w:rsid w:val="00FC2D11"/>
    <w:rsid w:val="00FC347E"/>
    <w:rsid w:val="00FC361C"/>
    <w:rsid w:val="00FC3A8D"/>
    <w:rsid w:val="00FC3B0E"/>
    <w:rsid w:val="00FC3FEC"/>
    <w:rsid w:val="00FC42F0"/>
    <w:rsid w:val="00FC453E"/>
    <w:rsid w:val="00FC457A"/>
    <w:rsid w:val="00FC4BB2"/>
    <w:rsid w:val="00FC4EAF"/>
    <w:rsid w:val="00FC5028"/>
    <w:rsid w:val="00FC59B9"/>
    <w:rsid w:val="00FC6572"/>
    <w:rsid w:val="00FC69C9"/>
    <w:rsid w:val="00FC69E2"/>
    <w:rsid w:val="00FC707B"/>
    <w:rsid w:val="00FC75FF"/>
    <w:rsid w:val="00FC76FF"/>
    <w:rsid w:val="00FC7852"/>
    <w:rsid w:val="00FC7E34"/>
    <w:rsid w:val="00FD0028"/>
    <w:rsid w:val="00FD026E"/>
    <w:rsid w:val="00FD02AE"/>
    <w:rsid w:val="00FD03FF"/>
    <w:rsid w:val="00FD0D04"/>
    <w:rsid w:val="00FD0D60"/>
    <w:rsid w:val="00FD0EA7"/>
    <w:rsid w:val="00FD0FC4"/>
    <w:rsid w:val="00FD12C5"/>
    <w:rsid w:val="00FD162C"/>
    <w:rsid w:val="00FD175D"/>
    <w:rsid w:val="00FD186C"/>
    <w:rsid w:val="00FD1B78"/>
    <w:rsid w:val="00FD200B"/>
    <w:rsid w:val="00FD26F3"/>
    <w:rsid w:val="00FD27C6"/>
    <w:rsid w:val="00FD294F"/>
    <w:rsid w:val="00FD2A1D"/>
    <w:rsid w:val="00FD2AAC"/>
    <w:rsid w:val="00FD2BEF"/>
    <w:rsid w:val="00FD2F36"/>
    <w:rsid w:val="00FD3402"/>
    <w:rsid w:val="00FD37B7"/>
    <w:rsid w:val="00FD3F5D"/>
    <w:rsid w:val="00FD44D3"/>
    <w:rsid w:val="00FD49B7"/>
    <w:rsid w:val="00FD4AB7"/>
    <w:rsid w:val="00FD4F34"/>
    <w:rsid w:val="00FD5550"/>
    <w:rsid w:val="00FD5894"/>
    <w:rsid w:val="00FD5B34"/>
    <w:rsid w:val="00FD5E1C"/>
    <w:rsid w:val="00FD5FDB"/>
    <w:rsid w:val="00FD60B7"/>
    <w:rsid w:val="00FD62AF"/>
    <w:rsid w:val="00FD6368"/>
    <w:rsid w:val="00FD64D7"/>
    <w:rsid w:val="00FD66FB"/>
    <w:rsid w:val="00FD675B"/>
    <w:rsid w:val="00FD682F"/>
    <w:rsid w:val="00FD6D38"/>
    <w:rsid w:val="00FD6DB9"/>
    <w:rsid w:val="00FD6F1F"/>
    <w:rsid w:val="00FD721C"/>
    <w:rsid w:val="00FD7421"/>
    <w:rsid w:val="00FD78F0"/>
    <w:rsid w:val="00FD7ABE"/>
    <w:rsid w:val="00FD7E85"/>
    <w:rsid w:val="00FD7EFF"/>
    <w:rsid w:val="00FE0222"/>
    <w:rsid w:val="00FE059D"/>
    <w:rsid w:val="00FE05BA"/>
    <w:rsid w:val="00FE0C12"/>
    <w:rsid w:val="00FE0E6C"/>
    <w:rsid w:val="00FE0F44"/>
    <w:rsid w:val="00FE16C5"/>
    <w:rsid w:val="00FE17A5"/>
    <w:rsid w:val="00FE18C0"/>
    <w:rsid w:val="00FE1A94"/>
    <w:rsid w:val="00FE1D6F"/>
    <w:rsid w:val="00FE1F69"/>
    <w:rsid w:val="00FE23D6"/>
    <w:rsid w:val="00FE27C9"/>
    <w:rsid w:val="00FE290E"/>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3E"/>
    <w:rsid w:val="00FE4A11"/>
    <w:rsid w:val="00FE4EDF"/>
    <w:rsid w:val="00FE51DE"/>
    <w:rsid w:val="00FE531C"/>
    <w:rsid w:val="00FE531F"/>
    <w:rsid w:val="00FE5329"/>
    <w:rsid w:val="00FE5593"/>
    <w:rsid w:val="00FE5C48"/>
    <w:rsid w:val="00FE6038"/>
    <w:rsid w:val="00FE613F"/>
    <w:rsid w:val="00FE648F"/>
    <w:rsid w:val="00FE6733"/>
    <w:rsid w:val="00FE69E0"/>
    <w:rsid w:val="00FE6DFE"/>
    <w:rsid w:val="00FE7032"/>
    <w:rsid w:val="00FE74CE"/>
    <w:rsid w:val="00FE7744"/>
    <w:rsid w:val="00FE7BCB"/>
    <w:rsid w:val="00FE7E16"/>
    <w:rsid w:val="00FF01EE"/>
    <w:rsid w:val="00FF0E48"/>
    <w:rsid w:val="00FF142E"/>
    <w:rsid w:val="00FF1A44"/>
    <w:rsid w:val="00FF1AFF"/>
    <w:rsid w:val="00FF1EB7"/>
    <w:rsid w:val="00FF20E6"/>
    <w:rsid w:val="00FF22F4"/>
    <w:rsid w:val="00FF2433"/>
    <w:rsid w:val="00FF2760"/>
    <w:rsid w:val="00FF2E93"/>
    <w:rsid w:val="00FF2FAE"/>
    <w:rsid w:val="00FF331D"/>
    <w:rsid w:val="00FF354E"/>
    <w:rsid w:val="00FF357E"/>
    <w:rsid w:val="00FF35C1"/>
    <w:rsid w:val="00FF37E4"/>
    <w:rsid w:val="00FF3A98"/>
    <w:rsid w:val="00FF3EC6"/>
    <w:rsid w:val="00FF4080"/>
    <w:rsid w:val="00FF4424"/>
    <w:rsid w:val="00FF44F4"/>
    <w:rsid w:val="00FF4688"/>
    <w:rsid w:val="00FF486C"/>
    <w:rsid w:val="00FF4AD2"/>
    <w:rsid w:val="00FF4BEB"/>
    <w:rsid w:val="00FF4DEA"/>
    <w:rsid w:val="00FF4F4D"/>
    <w:rsid w:val="00FF5361"/>
    <w:rsid w:val="00FF58BB"/>
    <w:rsid w:val="00FF5A2D"/>
    <w:rsid w:val="00FF5E56"/>
    <w:rsid w:val="00FF6148"/>
    <w:rsid w:val="00FF67C0"/>
    <w:rsid w:val="00FF6DD6"/>
    <w:rsid w:val="00FF70BF"/>
    <w:rsid w:val="00FF71F8"/>
    <w:rsid w:val="00FF7411"/>
    <w:rsid w:val="00FF7562"/>
    <w:rsid w:val="00FF7CA6"/>
    <w:rsid w:val="00FF7E15"/>
    <w:rsid w:val="00FF7F26"/>
    <w:rsid w:val="00FF7F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rsid w:val="0075408E"/>
    <w:pPr>
      <w:tabs>
        <w:tab w:val="center" w:pos="4819"/>
        <w:tab w:val="right" w:pos="9639"/>
      </w:tabs>
    </w:pPr>
  </w:style>
  <w:style w:type="character" w:styleId="a6">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8">
    <w:name w:val="Body Text Indent"/>
    <w:basedOn w:val="a"/>
    <w:link w:val="a9"/>
    <w:rsid w:val="0080501C"/>
    <w:pPr>
      <w:spacing w:after="120"/>
      <w:ind w:left="283"/>
    </w:pPr>
    <w:rPr>
      <w:lang w:val="uk-UA"/>
    </w:rPr>
  </w:style>
  <w:style w:type="paragraph" w:customStyle="1" w:styleId="aa">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b">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c">
    <w:name w:val="footer"/>
    <w:basedOn w:val="a"/>
    <w:rsid w:val="009E5735"/>
    <w:pPr>
      <w:tabs>
        <w:tab w:val="center" w:pos="4819"/>
        <w:tab w:val="right" w:pos="9639"/>
      </w:tabs>
    </w:pPr>
  </w:style>
  <w:style w:type="paragraph" w:customStyle="1" w:styleId="ad">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0">
    <w:name w:val="Body Text"/>
    <w:basedOn w:val="a"/>
    <w:link w:val="af1"/>
    <w:rsid w:val="004C57BE"/>
    <w:pPr>
      <w:spacing w:after="120"/>
    </w:pPr>
    <w:rPr>
      <w:lang w:val="uk-UA"/>
    </w:rPr>
  </w:style>
  <w:style w:type="paragraph" w:customStyle="1" w:styleId="af2">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3">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4">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5">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6">
    <w:name w:val="Title"/>
    <w:basedOn w:val="a"/>
    <w:link w:val="af7"/>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a">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b">
    <w:name w:val="Plain Text"/>
    <w:basedOn w:val="a"/>
    <w:link w:val="afc"/>
    <w:rsid w:val="00E33537"/>
    <w:pPr>
      <w:widowControl/>
      <w:autoSpaceDE/>
      <w:autoSpaceDN/>
      <w:adjustRightInd/>
    </w:pPr>
    <w:rPr>
      <w:rFonts w:ascii="Courier New" w:eastAsia="SimSun" w:hAnsi="Courier New"/>
      <w:lang w:val="en-US"/>
    </w:rPr>
  </w:style>
  <w:style w:type="character" w:customStyle="1" w:styleId="afc">
    <w:name w:val="Текст Знак"/>
    <w:link w:val="afb"/>
    <w:locked/>
    <w:rsid w:val="00E33537"/>
    <w:rPr>
      <w:rFonts w:ascii="Courier New" w:hAnsi="Courier New"/>
      <w:lang w:val="en-US" w:eastAsia="ru-RU" w:bidi="ar-SA"/>
    </w:rPr>
  </w:style>
  <w:style w:type="character" w:customStyle="1" w:styleId="af7">
    <w:name w:val="Название Знак"/>
    <w:link w:val="af6"/>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e">
    <w:name w:val="Balloon Text"/>
    <w:basedOn w:val="a"/>
    <w:link w:val="aff"/>
    <w:uiPriority w:val="99"/>
    <w:semiHidden/>
    <w:unhideWhenUsed/>
    <w:rsid w:val="00F23F91"/>
    <w:rPr>
      <w:rFonts w:ascii="Arial" w:hAnsi="Arial"/>
      <w:sz w:val="16"/>
      <w:szCs w:val="16"/>
    </w:rPr>
  </w:style>
  <w:style w:type="character" w:customStyle="1" w:styleId="aff">
    <w:name w:val="Текст выноски Знак"/>
    <w:link w:val="afe"/>
    <w:uiPriority w:val="99"/>
    <w:semiHidden/>
    <w:rsid w:val="00F23F91"/>
    <w:rPr>
      <w:rFonts w:ascii="Arial" w:eastAsia="Times New Roman" w:hAnsi="Arial" w:cs="Arial"/>
      <w:sz w:val="16"/>
      <w:szCs w:val="16"/>
    </w:rPr>
  </w:style>
  <w:style w:type="character" w:customStyle="1" w:styleId="a9">
    <w:name w:val="Основной текст с отступом Знак"/>
    <w:link w:val="a8"/>
    <w:rsid w:val="00B25FA8"/>
    <w:rPr>
      <w:rFonts w:eastAsia="Times New Roman"/>
      <w:lang w:val="uk-UA"/>
    </w:rPr>
  </w:style>
  <w:style w:type="character" w:customStyle="1" w:styleId="af1">
    <w:name w:val="Основной текст Знак"/>
    <w:link w:val="af0"/>
    <w:rsid w:val="00B25FA8"/>
    <w:rPr>
      <w:rFonts w:eastAsia="Times New Roman"/>
      <w:lang w:val="uk-UA"/>
    </w:rPr>
  </w:style>
  <w:style w:type="paragraph" w:styleId="aff0">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1">
    <w:name w:val="No Spacing"/>
    <w:uiPriority w:val="1"/>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2">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3">
    <w:name w:val="List Paragraph"/>
    <w:basedOn w:val="a"/>
    <w:uiPriority w:val="34"/>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s>
</file>

<file path=word/webSettings.xml><?xml version="1.0" encoding="utf-8"?>
<w:webSettings xmlns:r="http://schemas.openxmlformats.org/officeDocument/2006/relationships" xmlns:w="http://schemas.openxmlformats.org/wordprocessingml/2006/main">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perspective val="0"/>
    </c:view3D>
    <c:plotArea>
      <c:layout>
        <c:manualLayout>
          <c:layoutTarget val="inner"/>
          <c:xMode val="edge"/>
          <c:yMode val="edge"/>
          <c:x val="3.6351296642512416E-2"/>
          <c:y val="0.27435279210788344"/>
          <c:w val="0.75210792580101149"/>
          <c:h val="0.59595959595959602"/>
        </c:manualLayout>
      </c:layout>
      <c:pie3DChart>
        <c:varyColors val="1"/>
        <c:ser>
          <c:idx val="0"/>
          <c:order val="0"/>
          <c:tx>
            <c:strRef>
              <c:f>Sheet1!$A$2</c:f>
              <c:strCache>
                <c:ptCount val="1"/>
                <c:pt idx="0">
                  <c:v>доходи</c:v>
                </c:pt>
              </c:strCache>
            </c:strRef>
          </c:tx>
          <c:spPr>
            <a:solidFill>
              <a:srgbClr val="9999FF"/>
            </a:solidFill>
            <a:ln w="12685">
              <a:solidFill>
                <a:srgbClr val="000000"/>
              </a:solidFill>
              <a:prstDash val="solid"/>
            </a:ln>
          </c:spPr>
          <c:explosion val="25"/>
          <c:dPt>
            <c:idx val="0"/>
            <c:spPr>
              <a:solidFill>
                <a:srgbClr val="CC99FF"/>
              </a:solidFill>
              <a:ln w="12685">
                <a:solidFill>
                  <a:srgbClr val="000000"/>
                </a:solidFill>
                <a:prstDash val="solid"/>
              </a:ln>
            </c:spPr>
          </c:dPt>
          <c:dPt>
            <c:idx val="1"/>
            <c:spPr>
              <a:solidFill>
                <a:srgbClr val="00FFFF"/>
              </a:solidFill>
              <a:ln w="12685">
                <a:solidFill>
                  <a:srgbClr val="000000"/>
                </a:solidFill>
                <a:prstDash val="solid"/>
              </a:ln>
            </c:spPr>
          </c:dPt>
          <c:dPt>
            <c:idx val="2"/>
            <c:spPr>
              <a:solidFill>
                <a:srgbClr val="00FF00"/>
              </a:solidFill>
              <a:ln w="12685">
                <a:solidFill>
                  <a:srgbClr val="000000"/>
                </a:solidFill>
                <a:prstDash val="solid"/>
              </a:ln>
            </c:spPr>
          </c:dPt>
          <c:dPt>
            <c:idx val="3"/>
            <c:spPr>
              <a:solidFill>
                <a:srgbClr val="CCFFFF"/>
              </a:solidFill>
              <a:ln w="12685">
                <a:solidFill>
                  <a:srgbClr val="000000"/>
                </a:solidFill>
                <a:prstDash val="solid"/>
              </a:ln>
            </c:spPr>
          </c:dPt>
          <c:dLbls>
            <c:dLbl>
              <c:idx val="0"/>
              <c:layout>
                <c:manualLayout>
                  <c:x val="5.5398135891592454E-2"/>
                  <c:y val="-0.13372649108516627"/>
                </c:manualLayout>
              </c:layout>
              <c:tx>
                <c:rich>
                  <a:bodyPr/>
                  <a:lstStyle/>
                  <a:p>
                    <a:pPr>
                      <a:defRPr sz="1095" b="1" i="0" u="none" strike="noStrike" baseline="0">
                        <a:solidFill>
                          <a:srgbClr val="000000"/>
                        </a:solidFill>
                        <a:latin typeface="Times New Roman"/>
                        <a:ea typeface="Times New Roman"/>
                        <a:cs typeface="Times New Roman"/>
                      </a:defRPr>
                    </a:pPr>
                    <a:r>
                      <a:t>офіційні трансферти; 46196,9тис. грн; 21,7%</a:t>
                    </a:r>
                  </a:p>
                </c:rich>
              </c:tx>
              <c:spPr>
                <a:noFill/>
                <a:ln w="25371">
                  <a:noFill/>
                </a:ln>
              </c:spPr>
              <c:dLblPos val="bestFit"/>
            </c:dLbl>
            <c:dLbl>
              <c:idx val="1"/>
              <c:layout>
                <c:manualLayout>
                  <c:x val="0.65261564526656435"/>
                  <c:y val="0"/>
                </c:manualLayout>
              </c:layout>
              <c:tx>
                <c:rich>
                  <a:bodyPr/>
                  <a:lstStyle/>
                  <a:p>
                    <a:pPr>
                      <a:defRPr sz="1195" b="1" i="0" u="none" strike="noStrike" baseline="0">
                        <a:solidFill>
                          <a:srgbClr val="000000"/>
                        </a:solidFill>
                        <a:latin typeface="Times New Roman"/>
                        <a:ea typeface="Times New Roman"/>
                        <a:cs typeface="Times New Roman"/>
                      </a:defRPr>
                    </a:pPr>
                    <a:r>
                      <a:t> власні доходи загального фонду; 151788,5 тис. грн; 71,2%</a:t>
                    </a:r>
                  </a:p>
                </c:rich>
              </c:tx>
              <c:spPr>
                <a:noFill/>
                <a:ln w="25371">
                  <a:noFill/>
                </a:ln>
              </c:spPr>
              <c:dLblPos val="bestFit"/>
            </c:dLbl>
            <c:dLbl>
              <c:idx val="2"/>
              <c:layout>
                <c:manualLayout>
                  <c:x val="0.126746998912831"/>
                  <c:y val="-0.12494234772377592"/>
                </c:manualLayout>
              </c:layout>
              <c:tx>
                <c:rich>
                  <a:bodyPr/>
                  <a:lstStyle/>
                  <a:p>
                    <a:pPr>
                      <a:defRPr sz="1095" b="1" i="0" u="none" strike="noStrike" baseline="0">
                        <a:solidFill>
                          <a:srgbClr val="000000"/>
                        </a:solidFill>
                        <a:latin typeface="Times New Roman"/>
                        <a:ea typeface="Times New Roman"/>
                        <a:cs typeface="Times New Roman"/>
                      </a:defRPr>
                    </a:pPr>
                    <a:r>
                      <a:t>спеціальний фонд; 15270,4 тис. грн; 7,1%</a:t>
                    </a:r>
                  </a:p>
                </c:rich>
              </c:tx>
              <c:spPr>
                <a:noFill/>
                <a:ln w="25371">
                  <a:noFill/>
                </a:ln>
              </c:spPr>
              <c:dLblPos val="bestFit"/>
            </c:dLbl>
            <c:dLbl>
              <c:idx val="3"/>
              <c:delete val="1"/>
            </c:dLbl>
            <c:numFmt formatCode="0%" sourceLinked="0"/>
            <c:spPr>
              <a:noFill/>
              <a:ln w="25371">
                <a:noFill/>
              </a:ln>
            </c:spPr>
            <c:txPr>
              <a:bodyPr/>
              <a:lstStyle/>
              <a:p>
                <a:pPr>
                  <a:defRPr sz="1200" b="1" i="0" u="none" strike="noStrike" baseline="0">
                    <a:solidFill>
                      <a:srgbClr val="000000"/>
                    </a:solidFill>
                    <a:latin typeface="Calibri"/>
                    <a:ea typeface="Calibri"/>
                    <a:cs typeface="Calibri"/>
                  </a:defRPr>
                </a:pPr>
                <a:endParaRPr lang="uk-UA"/>
              </a:p>
            </c:txPr>
            <c:showVal val="1"/>
            <c:showCatName val="1"/>
            <c:showSerName val="1"/>
            <c:showPercent val="1"/>
            <c:showLeaderLines val="1"/>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46196.9</c:v>
                </c:pt>
                <c:pt idx="1">
                  <c:v>151788.5</c:v>
                </c:pt>
                <c:pt idx="2">
                  <c:v>15270.4</c:v>
                </c:pt>
              </c:numCache>
            </c:numRef>
          </c:val>
        </c:ser>
      </c:pie3DChart>
      <c:spPr>
        <a:solidFill>
          <a:srgbClr val="FFFFCC"/>
        </a:solidFill>
        <a:ln w="12685">
          <a:solidFill>
            <a:srgbClr val="808080"/>
          </a:solidFill>
          <a:prstDash val="solid"/>
        </a:ln>
      </c:spPr>
    </c:plotArea>
    <c:plotVisOnly val="1"/>
    <c:dispBlanksAs val="zero"/>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uk-U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1808116578020345"/>
          <c:y val="4.7169799830705676E-2"/>
        </c:manualLayout>
      </c:layout>
      <c:spPr>
        <a:noFill/>
        <a:ln w="25384">
          <a:noFill/>
        </a:ln>
      </c:spPr>
    </c:title>
    <c:view3D>
      <c:perspective val="0"/>
    </c:view3D>
    <c:plotArea>
      <c:layout>
        <c:manualLayout>
          <c:layoutTarget val="inner"/>
          <c:xMode val="edge"/>
          <c:yMode val="edge"/>
          <c:x val="0.10820536321848663"/>
          <c:y val="0.38207550042323596"/>
          <c:w val="0.88560885608856177"/>
          <c:h val="0.45047169811320775"/>
        </c:manualLayout>
      </c:layout>
      <c:pie3DChart>
        <c:varyColors val="1"/>
        <c:ser>
          <c:idx val="0"/>
          <c:order val="0"/>
          <c:tx>
            <c:strRef>
              <c:f>Sheet1!$A$2</c:f>
              <c:strCache>
                <c:ptCount val="1"/>
                <c:pt idx="0">
                  <c:v>І  півріччя</c:v>
                </c:pt>
              </c:strCache>
            </c:strRef>
          </c:tx>
          <c:spPr>
            <a:solidFill>
              <a:srgbClr val="9999FF"/>
            </a:solidFill>
            <a:ln w="12692">
              <a:solidFill>
                <a:srgbClr val="000000"/>
              </a:solidFill>
              <a:prstDash val="solid"/>
            </a:ln>
          </c:spPr>
          <c:explosion val="70"/>
          <c:dPt>
            <c:idx val="0"/>
            <c:spPr>
              <a:solidFill>
                <a:srgbClr val="800080"/>
              </a:solidFill>
              <a:ln w="12692">
                <a:solidFill>
                  <a:srgbClr val="000000"/>
                </a:solidFill>
                <a:prstDash val="solid"/>
              </a:ln>
            </c:spPr>
          </c:dPt>
          <c:dPt>
            <c:idx val="1"/>
            <c:spPr>
              <a:solidFill>
                <a:srgbClr val="00FFFF"/>
              </a:solidFill>
              <a:ln w="12692">
                <a:solidFill>
                  <a:srgbClr val="000000"/>
                </a:solidFill>
                <a:prstDash val="solid"/>
              </a:ln>
            </c:spPr>
          </c:dPt>
          <c:dPt>
            <c:idx val="2"/>
            <c:spPr>
              <a:solidFill>
                <a:srgbClr val="00FF00"/>
              </a:solidFill>
              <a:ln w="12692">
                <a:solidFill>
                  <a:srgbClr val="000000"/>
                </a:solidFill>
                <a:prstDash val="solid"/>
              </a:ln>
            </c:spPr>
          </c:dPt>
          <c:dPt>
            <c:idx val="3"/>
            <c:spPr>
              <a:solidFill>
                <a:srgbClr val="FFFF00"/>
              </a:solidFill>
              <a:ln w="12692">
                <a:solidFill>
                  <a:srgbClr val="000000"/>
                </a:solidFill>
                <a:prstDash val="solid"/>
              </a:ln>
            </c:spPr>
          </c:dPt>
          <c:dPt>
            <c:idx val="4"/>
            <c:explosion val="117"/>
            <c:spPr>
              <a:solidFill>
                <a:srgbClr val="0000FF"/>
              </a:solidFill>
              <a:ln w="12692">
                <a:solidFill>
                  <a:srgbClr val="000000"/>
                </a:solidFill>
                <a:prstDash val="solid"/>
              </a:ln>
            </c:spPr>
          </c:dPt>
          <c:dPt>
            <c:idx val="5"/>
            <c:explosion val="0"/>
            <c:spPr>
              <a:solidFill>
                <a:srgbClr val="FF8080"/>
              </a:solidFill>
              <a:ln w="12692">
                <a:solidFill>
                  <a:srgbClr val="000000"/>
                </a:solidFill>
                <a:prstDash val="solid"/>
              </a:ln>
            </c:spPr>
          </c:dPt>
          <c:dPt>
            <c:idx val="6"/>
            <c:spPr>
              <a:solidFill>
                <a:srgbClr val="0066CC"/>
              </a:solidFill>
              <a:ln w="12692">
                <a:solidFill>
                  <a:srgbClr val="000000"/>
                </a:solidFill>
                <a:prstDash val="solid"/>
              </a:ln>
            </c:spPr>
          </c:dPt>
          <c:dPt>
            <c:idx val="7"/>
            <c:spPr>
              <a:solidFill>
                <a:srgbClr val="FF00FF"/>
              </a:solidFill>
              <a:ln w="12692">
                <a:solidFill>
                  <a:srgbClr val="000000"/>
                </a:solidFill>
                <a:prstDash val="solid"/>
              </a:ln>
            </c:spPr>
          </c:dPt>
          <c:dLbls>
            <c:dLbl>
              <c:idx val="0"/>
              <c:layout>
                <c:manualLayout>
                  <c:x val="-8.3590744603098358E-2"/>
                  <c:y val="0.24004137606657971"/>
                </c:manualLayout>
              </c:layout>
              <c:tx>
                <c:rich>
                  <a:bodyPr/>
                  <a:lstStyle/>
                  <a:p>
                    <a:r>
                      <a:t> ПДФО 74,1
%</a:t>
                    </a:r>
                  </a:p>
                </c:rich>
              </c:tx>
              <c:dLblPos val="bestFit"/>
            </c:dLbl>
            <c:dLbl>
              <c:idx val="1"/>
              <c:layout>
                <c:manualLayout>
                  <c:x val="2.2035116619567481E-2"/>
                  <c:y val="0.12541097190909573"/>
                </c:manualLayout>
              </c:layout>
              <c:tx>
                <c:rich>
                  <a:bodyPr/>
                  <a:lstStyle/>
                  <a:p>
                    <a:r>
                      <a:t>податок на майно   10,2%</a:t>
                    </a:r>
                  </a:p>
                </c:rich>
              </c:tx>
              <c:dLblPos val="bestFit"/>
            </c:dLbl>
            <c:dLbl>
              <c:idx val="2"/>
              <c:layout>
                <c:manualLayout>
                  <c:x val="-3.8740918254783395E-2"/>
                  <c:y val="-0.11645304493663806"/>
                </c:manualLayout>
              </c:layout>
              <c:tx>
                <c:rich>
                  <a:bodyPr/>
                  <a:lstStyle/>
                  <a:p>
                    <a:r>
                      <a:t>  Єдиний податок 8,1%</a:t>
                    </a:r>
                  </a:p>
                </c:rich>
              </c:tx>
              <c:dLblPos val="bestFit"/>
            </c:dLbl>
            <c:dLbl>
              <c:idx val="3"/>
              <c:layout>
                <c:manualLayout>
                  <c:x val="-0.24233358514687522"/>
                  <c:y val="-0.24664139555592704"/>
                </c:manualLayout>
              </c:layout>
              <c:tx>
                <c:rich>
                  <a:bodyPr/>
                  <a:lstStyle/>
                  <a:p>
                    <a:r>
                      <a:t> Акциз      4,1%</a:t>
                    </a:r>
                  </a:p>
                </c:rich>
              </c:tx>
              <c:dLblPos val="bestFit"/>
            </c:dLbl>
            <c:dLbl>
              <c:idx val="4"/>
              <c:layout>
                <c:manualLayout>
                  <c:x val="4.8890005486840298E-2"/>
                  <c:y val="-0.23629156177449831"/>
                </c:manualLayout>
              </c:layout>
              <c:tx>
                <c:rich>
                  <a:bodyPr/>
                  <a:lstStyle/>
                  <a:p>
                    <a:r>
                      <a:t> неподаткові платежі    1,0%</a:t>
                    </a:r>
                  </a:p>
                </c:rich>
              </c:tx>
              <c:dLblPos val="bestFit"/>
            </c:dLbl>
            <c:dLbl>
              <c:idx val="5"/>
              <c:layout>
                <c:manualLayout>
                  <c:x val="0.2266490762728734"/>
                  <c:y val="1.8206819275200823E-2"/>
                </c:manualLayout>
              </c:layout>
              <c:tx>
                <c:rich>
                  <a:bodyPr/>
                  <a:lstStyle/>
                  <a:p>
                    <a:r>
                      <a:t> податок на прибуток  0,02%</a:t>
                    </a:r>
                  </a:p>
                </c:rich>
              </c:tx>
              <c:dLblPos val="bestFit"/>
            </c:dLbl>
            <c:dLbl>
              <c:idx val="6"/>
              <c:layout>
                <c:manualLayout>
                  <c:x val="0.20688873631290244"/>
                  <c:y val="-0.23800840780477622"/>
                </c:manualLayout>
              </c:layout>
              <c:tx>
                <c:rich>
                  <a:bodyPr/>
                  <a:lstStyle/>
                  <a:p>
                    <a:r>
                      <a:t>туристичний збір; 0,007%</a:t>
                    </a:r>
                  </a:p>
                </c:rich>
              </c:tx>
              <c:dLblPos val="bestFit"/>
            </c:dLbl>
            <c:dLbl>
              <c:idx val="7"/>
              <c:layout>
                <c:manualLayout>
                  <c:x val="0.38797136610530802"/>
                  <c:y val="-0.24662549713239615"/>
                </c:manualLayout>
              </c:layout>
              <c:tx>
                <c:rich>
                  <a:bodyPr/>
                  <a:lstStyle/>
                  <a:p>
                    <a:r>
                      <a:t> рентна плата 2,5%</a:t>
                    </a:r>
                  </a:p>
                </c:rich>
              </c:tx>
              <c:dLblPos val="bestFit"/>
            </c:dLbl>
            <c:spPr>
              <a:noFill/>
              <a:ln w="25384">
                <a:noFill/>
              </a:ln>
            </c:spPr>
            <c:txPr>
              <a:bodyPr/>
              <a:lstStyle/>
              <a:p>
                <a:pPr>
                  <a:defRPr sz="1124" b="1" i="0" u="none" strike="noStrike" baseline="0">
                    <a:solidFill>
                      <a:srgbClr val="000000"/>
                    </a:solidFill>
                    <a:latin typeface="Times New Roman"/>
                    <a:ea typeface="Times New Roman"/>
                    <a:cs typeface="Times New Roman"/>
                  </a:defRPr>
                </a:pPr>
                <a:endParaRPr lang="uk-UA"/>
              </a:p>
            </c:txPr>
            <c:showVal val="1"/>
            <c:showCatName val="1"/>
            <c:showSerName val="1"/>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74.099999999999994</c:v>
                </c:pt>
                <c:pt idx="1">
                  <c:v>10.200000000000001</c:v>
                </c:pt>
                <c:pt idx="2">
                  <c:v>8.1</c:v>
                </c:pt>
                <c:pt idx="3">
                  <c:v>4.0999999999999996</c:v>
                </c:pt>
                <c:pt idx="4">
                  <c:v>1</c:v>
                </c:pt>
                <c:pt idx="5">
                  <c:v>2.0000000000000011E-2</c:v>
                </c:pt>
                <c:pt idx="6">
                  <c:v>7.0000000000000036E-3</c:v>
                </c:pt>
                <c:pt idx="7">
                  <c:v>2.5</c:v>
                </c:pt>
              </c:numCache>
            </c:numRef>
          </c:val>
        </c:ser>
        <c:ser>
          <c:idx val="1"/>
          <c:order val="1"/>
          <c:tx>
            <c:strRef>
              <c:f>Sheet1!$A$3</c:f>
              <c:strCache>
                <c:ptCount val="1"/>
                <c:pt idx="0">
                  <c:v>0</c:v>
                </c:pt>
              </c:strCache>
            </c:strRef>
          </c:tx>
          <c:spPr>
            <a:solidFill>
              <a:srgbClr val="993366"/>
            </a:solidFill>
            <a:ln w="12692">
              <a:solidFill>
                <a:srgbClr val="000000"/>
              </a:solidFill>
              <a:prstDash val="solid"/>
            </a:ln>
          </c:spPr>
          <c:explosion val="70"/>
          <c:dPt>
            <c:idx val="0"/>
            <c:spPr>
              <a:solidFill>
                <a:srgbClr val="9999FF"/>
              </a:solidFill>
              <a:ln w="12692">
                <a:solidFill>
                  <a:srgbClr val="000000"/>
                </a:solidFill>
                <a:prstDash val="solid"/>
              </a:ln>
            </c:spPr>
          </c:dPt>
          <c:dPt>
            <c:idx val="2"/>
            <c:spPr>
              <a:solidFill>
                <a:srgbClr val="FFFFCC"/>
              </a:solidFill>
              <a:ln w="12692">
                <a:solidFill>
                  <a:srgbClr val="000000"/>
                </a:solidFill>
                <a:prstDash val="solid"/>
              </a:ln>
            </c:spPr>
          </c:dPt>
          <c:dPt>
            <c:idx val="3"/>
            <c:spPr>
              <a:solidFill>
                <a:srgbClr val="CCFFFF"/>
              </a:solidFill>
              <a:ln w="12692">
                <a:solidFill>
                  <a:srgbClr val="000000"/>
                </a:solidFill>
                <a:prstDash val="solid"/>
              </a:ln>
            </c:spPr>
          </c:dPt>
          <c:dPt>
            <c:idx val="4"/>
            <c:spPr>
              <a:solidFill>
                <a:srgbClr val="660066"/>
              </a:solidFill>
              <a:ln w="12692">
                <a:solidFill>
                  <a:srgbClr val="000000"/>
                </a:solidFill>
                <a:prstDash val="solid"/>
              </a:ln>
            </c:spPr>
          </c:dPt>
          <c:dPt>
            <c:idx val="5"/>
            <c:spPr>
              <a:solidFill>
                <a:srgbClr val="FF8080"/>
              </a:solidFill>
              <a:ln w="12692">
                <a:solidFill>
                  <a:srgbClr val="000000"/>
                </a:solidFill>
                <a:prstDash val="solid"/>
              </a:ln>
            </c:spPr>
          </c:dPt>
          <c:dPt>
            <c:idx val="6"/>
            <c:spPr>
              <a:solidFill>
                <a:srgbClr val="0066CC"/>
              </a:solidFill>
              <a:ln w="12692">
                <a:solidFill>
                  <a:srgbClr val="000000"/>
                </a:solidFill>
                <a:prstDash val="solid"/>
              </a:ln>
            </c:spPr>
          </c:dPt>
          <c:dPt>
            <c:idx val="7"/>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uk-UA"/>
              </a:p>
            </c:txPr>
            <c:showVal val="1"/>
            <c:showCatName val="1"/>
            <c:showSerName val="1"/>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92">
              <a:solidFill>
                <a:srgbClr val="000000"/>
              </a:solidFill>
              <a:prstDash val="solid"/>
            </a:ln>
          </c:spPr>
          <c:explosion val="70"/>
          <c:dPt>
            <c:idx val="0"/>
            <c:spPr>
              <a:solidFill>
                <a:srgbClr val="9999FF"/>
              </a:solidFill>
              <a:ln w="12692">
                <a:solidFill>
                  <a:srgbClr val="000000"/>
                </a:solidFill>
                <a:prstDash val="solid"/>
              </a:ln>
            </c:spPr>
          </c:dPt>
          <c:dPt>
            <c:idx val="1"/>
            <c:spPr>
              <a:solidFill>
                <a:srgbClr val="993366"/>
              </a:solidFill>
              <a:ln w="12692">
                <a:solidFill>
                  <a:srgbClr val="000000"/>
                </a:solidFill>
                <a:prstDash val="solid"/>
              </a:ln>
            </c:spPr>
          </c:dPt>
          <c:dPt>
            <c:idx val="3"/>
            <c:spPr>
              <a:solidFill>
                <a:srgbClr val="CCFFFF"/>
              </a:solidFill>
              <a:ln w="12692">
                <a:solidFill>
                  <a:srgbClr val="000000"/>
                </a:solidFill>
                <a:prstDash val="solid"/>
              </a:ln>
            </c:spPr>
          </c:dPt>
          <c:dPt>
            <c:idx val="4"/>
            <c:spPr>
              <a:solidFill>
                <a:srgbClr val="660066"/>
              </a:solidFill>
              <a:ln w="12692">
                <a:solidFill>
                  <a:srgbClr val="000000"/>
                </a:solidFill>
                <a:prstDash val="solid"/>
              </a:ln>
            </c:spPr>
          </c:dPt>
          <c:dPt>
            <c:idx val="5"/>
            <c:spPr>
              <a:solidFill>
                <a:srgbClr val="FF8080"/>
              </a:solidFill>
              <a:ln w="12692">
                <a:solidFill>
                  <a:srgbClr val="000000"/>
                </a:solidFill>
                <a:prstDash val="solid"/>
              </a:ln>
            </c:spPr>
          </c:dPt>
          <c:dPt>
            <c:idx val="6"/>
            <c:spPr>
              <a:solidFill>
                <a:srgbClr val="0066CC"/>
              </a:solidFill>
              <a:ln w="12692">
                <a:solidFill>
                  <a:srgbClr val="000000"/>
                </a:solidFill>
                <a:prstDash val="solid"/>
              </a:ln>
            </c:spPr>
          </c:dPt>
          <c:dPt>
            <c:idx val="7"/>
            <c:spPr>
              <a:solidFill>
                <a:srgbClr val="CCCCFF"/>
              </a:solidFill>
              <a:ln w="12692">
                <a:solidFill>
                  <a:srgbClr val="000000"/>
                </a:solidFill>
                <a:prstDash val="solid"/>
              </a:ln>
            </c:spPr>
          </c:dPt>
          <c:dLbls>
            <c:spPr>
              <a:noFill/>
              <a:ln w="25384">
                <a:noFill/>
              </a:ln>
            </c:spPr>
            <c:txPr>
              <a:bodyPr/>
              <a:lstStyle/>
              <a:p>
                <a:pPr>
                  <a:defRPr sz="7121" b="1" i="0" u="none" strike="noStrike" baseline="0">
                    <a:solidFill>
                      <a:srgbClr val="000000"/>
                    </a:solidFill>
                    <a:latin typeface="Arial Cyr"/>
                    <a:ea typeface="Arial Cyr"/>
                    <a:cs typeface="Arial Cyr"/>
                  </a:defRPr>
                </a:pPr>
                <a:endParaRPr lang="uk-UA"/>
              </a:p>
            </c:txPr>
            <c:showVal val="1"/>
            <c:showCatName val="1"/>
            <c:showSerName val="1"/>
            <c:showLeaderLines val="1"/>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pie3DChart>
      <c:spPr>
        <a:solidFill>
          <a:srgbClr val="C0C0C0"/>
        </a:solidFill>
        <a:ln w="12692">
          <a:solidFill>
            <a:srgbClr val="808080"/>
          </a:solidFill>
          <a:prstDash val="solid"/>
        </a:ln>
      </c:spPr>
    </c:plotArea>
    <c:plotVisOnly val="1"/>
    <c:dispBlanksAs val="zero"/>
  </c:chart>
  <c:spPr>
    <a:solidFill>
      <a:srgbClr val="FFFFFF"/>
    </a:solidFill>
    <a:ln>
      <a:noFill/>
    </a:ln>
  </c:spPr>
  <c:txPr>
    <a:bodyPr/>
    <a:lstStyle/>
    <a:p>
      <a:pPr>
        <a:defRPr sz="1549" b="1" i="0" u="none" strike="noStrike" baseline="0">
          <a:solidFill>
            <a:srgbClr val="000000"/>
          </a:solidFill>
          <a:latin typeface="Arial Cyr"/>
          <a:ea typeface="Arial Cyr"/>
          <a:cs typeface="Arial Cyr"/>
        </a:defRPr>
      </a:pPr>
      <a:endParaRPr lang="uk-UA"/>
    </a:p>
  </c:tx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Y val="170"/>
      <c:perspective val="0"/>
    </c:view3D>
    <c:plotArea>
      <c:layout>
        <c:manualLayout>
          <c:layoutTarget val="inner"/>
          <c:xMode val="edge"/>
          <c:yMode val="edge"/>
          <c:x val="1.7482517482517502E-3"/>
          <c:y val="0.15104166666666671"/>
          <c:w val="0.9493006993006996"/>
          <c:h val="0.5625"/>
        </c:manualLayout>
      </c:layout>
      <c:pie3DChart>
        <c:varyColors val="1"/>
        <c:ser>
          <c:idx val="0"/>
          <c:order val="0"/>
          <c:tx>
            <c:strRef>
              <c:f>Sheet1!$A$2</c:f>
              <c:strCache>
                <c:ptCount val="1"/>
                <c:pt idx="0">
                  <c:v>Восток</c:v>
                </c:pt>
              </c:strCache>
            </c:strRef>
          </c:tx>
          <c:spPr>
            <a:solidFill>
              <a:srgbClr val="FFFFFF"/>
            </a:solidFill>
            <a:ln w="12694">
              <a:solidFill>
                <a:srgbClr val="000000"/>
              </a:solidFill>
              <a:prstDash val="solid"/>
            </a:ln>
          </c:spPr>
          <c:explosion val="95"/>
          <c:dPt>
            <c:idx val="0"/>
            <c:spPr>
              <a:solidFill>
                <a:srgbClr val="00FF00"/>
              </a:solidFill>
              <a:ln w="12694">
                <a:solidFill>
                  <a:srgbClr val="000000"/>
                </a:solidFill>
                <a:prstDash val="solid"/>
              </a:ln>
            </c:spPr>
          </c:dPt>
          <c:dPt>
            <c:idx val="1"/>
            <c:spPr>
              <a:solidFill>
                <a:srgbClr val="0000FF"/>
              </a:solidFill>
              <a:ln w="12694">
                <a:solidFill>
                  <a:srgbClr val="000000"/>
                </a:solidFill>
                <a:prstDash val="solid"/>
              </a:ln>
            </c:spPr>
          </c:dPt>
          <c:dPt>
            <c:idx val="2"/>
            <c:explosion val="136"/>
            <c:spPr>
              <a:solidFill>
                <a:srgbClr val="FF00FF"/>
              </a:solidFill>
              <a:ln w="12694">
                <a:solidFill>
                  <a:srgbClr val="000000"/>
                </a:solidFill>
                <a:prstDash val="solid"/>
              </a:ln>
            </c:spPr>
          </c:dPt>
          <c:dPt>
            <c:idx val="3"/>
            <c:spPr>
              <a:solidFill>
                <a:srgbClr val="FF6600"/>
              </a:solidFill>
              <a:ln w="12694">
                <a:solidFill>
                  <a:srgbClr val="000000"/>
                </a:solidFill>
                <a:prstDash val="solid"/>
              </a:ln>
            </c:spPr>
          </c:dPt>
          <c:dPt>
            <c:idx val="4"/>
            <c:explosion val="19"/>
          </c:dPt>
          <c:dLbls>
            <c:dLbl>
              <c:idx val="0"/>
              <c:layout>
                <c:manualLayout>
                  <c:x val="5.0699300699300696E-2"/>
                  <c:y val="0.18980737139773782"/>
                </c:manualLayout>
              </c:layout>
              <c:tx>
                <c:rich>
                  <a:bodyPr/>
                  <a:lstStyle/>
                  <a:p>
                    <a:pPr>
                      <a:defRPr sz="1050" b="1" i="0" u="none" strike="noStrike" baseline="0">
                        <a:solidFill>
                          <a:srgbClr val="000000"/>
                        </a:solidFill>
                        <a:latin typeface="Times New Roman"/>
                        <a:ea typeface="Times New Roman"/>
                        <a:cs typeface="Times New Roman"/>
                      </a:defRPr>
                    </a:pPr>
                    <a:r>
                      <a:rPr lang="uk-UA"/>
                      <a:t>плата за землю; 14423,6тис.грн;</a:t>
                    </a:r>
                    <a:r>
                      <a:rPr lang="uk-UA" baseline="0"/>
                      <a:t>  52,04</a:t>
                    </a:r>
                    <a:r>
                      <a:rPr lang="uk-UA"/>
                      <a:t>%</a:t>
                    </a:r>
                  </a:p>
                </c:rich>
              </c:tx>
              <c:numFmt formatCode="0%" sourceLinked="0"/>
              <c:spPr>
                <a:noFill/>
                <a:ln w="25388">
                  <a:noFill/>
                </a:ln>
              </c:spPr>
              <c:dLblPos val="bestFit"/>
            </c:dLbl>
            <c:dLbl>
              <c:idx val="1"/>
              <c:layout>
                <c:manualLayout>
                  <c:x val="-3.5470095561823858E-2"/>
                  <c:y val="-0.23845201396938326"/>
                </c:manualLayout>
              </c:layout>
              <c:tx>
                <c:rich>
                  <a:bodyPr/>
                  <a:lstStyle/>
                  <a:p>
                    <a:pPr>
                      <a:defRPr sz="1050" b="1" i="0" u="none" strike="noStrike" baseline="0">
                        <a:solidFill>
                          <a:srgbClr val="000000"/>
                        </a:solidFill>
                        <a:latin typeface="Times New Roman"/>
                        <a:ea typeface="Times New Roman"/>
                        <a:cs typeface="Times New Roman"/>
                      </a:defRPr>
                    </a:pPr>
                    <a:r>
                      <a:rPr lang="uk-UA"/>
                      <a:t>єдиний податок; 12223,0тис.грн; 44,1%</a:t>
                    </a:r>
                  </a:p>
                </c:rich>
              </c:tx>
              <c:numFmt formatCode="0%" sourceLinked="0"/>
              <c:spPr>
                <a:noFill/>
                <a:ln w="25388">
                  <a:noFill/>
                </a:ln>
              </c:spPr>
              <c:dLblPos val="bestFit"/>
            </c:dLbl>
            <c:dLbl>
              <c:idx val="2"/>
              <c:layout>
                <c:manualLayout>
                  <c:x val="0.17068565099249416"/>
                  <c:y val="0.11072895849154651"/>
                </c:manualLayout>
              </c:layout>
              <c:tx>
                <c:rich>
                  <a:bodyPr/>
                  <a:lstStyle/>
                  <a:p>
                    <a:pPr>
                      <a:defRPr sz="1050" b="1" i="0" u="none" strike="noStrike" baseline="0">
                        <a:solidFill>
                          <a:srgbClr val="000000"/>
                        </a:solidFill>
                        <a:latin typeface="Times New Roman"/>
                        <a:ea typeface="Times New Roman"/>
                        <a:cs typeface="Times New Roman"/>
                      </a:defRPr>
                    </a:pPr>
                    <a:r>
                      <a:rPr lang="uk-UA"/>
                      <a:t>податок на нерухоме майно; 1032,4тис.грн; 3,72%</a:t>
                    </a:r>
                  </a:p>
                </c:rich>
              </c:tx>
              <c:numFmt formatCode="0%" sourceLinked="0"/>
              <c:spPr>
                <a:noFill/>
                <a:ln w="25388">
                  <a:noFill/>
                </a:ln>
              </c:spPr>
              <c:dLblPos val="bestFit"/>
            </c:dLbl>
            <c:dLbl>
              <c:idx val="3"/>
              <c:layout>
                <c:manualLayout>
                  <c:x val="-4.5470847396328416E-2"/>
                  <c:y val="0.16288605243348386"/>
                </c:manualLayout>
              </c:layout>
              <c:tx>
                <c:rich>
                  <a:bodyPr/>
                  <a:lstStyle/>
                  <a:p>
                    <a:pPr>
                      <a:defRPr sz="1050" b="1" i="0" u="none" strike="noStrike" baseline="0">
                        <a:solidFill>
                          <a:srgbClr val="000000"/>
                        </a:solidFill>
                        <a:latin typeface="Times New Roman"/>
                        <a:ea typeface="Times New Roman"/>
                        <a:cs typeface="Times New Roman"/>
                      </a:defRPr>
                    </a:pPr>
                    <a:r>
                      <a:rPr lang="uk-UA"/>
                      <a:t>туристичний збір; 11,1</a:t>
                    </a:r>
                    <a:r>
                      <a:rPr lang="uk-UA" baseline="0"/>
                      <a:t> </a:t>
                    </a:r>
                    <a:r>
                      <a:rPr lang="uk-UA"/>
                      <a:t>тис.грн; 0,04%</a:t>
                    </a:r>
                  </a:p>
                </c:rich>
              </c:tx>
              <c:numFmt formatCode="0%" sourceLinked="0"/>
              <c:spPr>
                <a:noFill/>
                <a:ln w="25388">
                  <a:noFill/>
                </a:ln>
              </c:spPr>
              <c:dLblPos val="bestFit"/>
            </c:dLbl>
            <c:dLbl>
              <c:idx val="4"/>
              <c:layout>
                <c:manualLayout>
                  <c:x val="-0.25527086635618168"/>
                  <c:y val="0.14265093528918019"/>
                </c:manualLayout>
              </c:layout>
              <c:tx>
                <c:rich>
                  <a:bodyPr/>
                  <a:lstStyle/>
                  <a:p>
                    <a:pPr>
                      <a:defRPr sz="1050" b="1" i="0" u="none" strike="noStrike" baseline="0">
                        <a:solidFill>
                          <a:srgbClr val="000000"/>
                        </a:solidFill>
                        <a:latin typeface="Times New Roman"/>
                        <a:ea typeface="Times New Roman"/>
                        <a:cs typeface="Times New Roman"/>
                      </a:defRPr>
                    </a:pPr>
                    <a:r>
                      <a:rPr lang="uk-UA"/>
                      <a:t>транспортний податок з юрид. осіб ; 25,0 тис. грн; 0,1%</a:t>
                    </a:r>
                  </a:p>
                </c:rich>
              </c:tx>
              <c:numFmt formatCode="0%" sourceLinked="0"/>
              <c:spPr>
                <a:noFill/>
                <a:ln w="25388">
                  <a:noFill/>
                </a:ln>
              </c:spPr>
              <c:dLblPos val="bestFit"/>
            </c:dLbl>
            <c:numFmt formatCode="0%" sourceLinked="0"/>
            <c:spPr>
              <a:noFill/>
              <a:ln w="25388">
                <a:noFill/>
              </a:ln>
            </c:spPr>
            <c:txPr>
              <a:bodyPr/>
              <a:lstStyle/>
              <a:p>
                <a:pPr>
                  <a:defRPr sz="1724" b="1" i="0" u="none" strike="noStrike" baseline="0">
                    <a:solidFill>
                      <a:srgbClr val="000000"/>
                    </a:solidFill>
                    <a:latin typeface="Arial Cyr"/>
                    <a:ea typeface="Arial Cyr"/>
                    <a:cs typeface="Arial Cyr"/>
                  </a:defRPr>
                </a:pPr>
                <a:endParaRPr lang="uk-UA"/>
              </a:p>
            </c:txPr>
            <c:showVal val="1"/>
            <c:showCatName val="1"/>
            <c:showPercent val="1"/>
            <c:showLeaderLines val="1"/>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14423.6</c:v>
                </c:pt>
                <c:pt idx="1">
                  <c:v>12223</c:v>
                </c:pt>
                <c:pt idx="2">
                  <c:v>1032.4000000000001</c:v>
                </c:pt>
                <c:pt idx="3">
                  <c:v>11.1</c:v>
                </c:pt>
                <c:pt idx="4">
                  <c:v>25</c:v>
                </c:pt>
              </c:numCache>
            </c:numRef>
          </c:val>
        </c:ser>
        <c:ser>
          <c:idx val="1"/>
          <c:order val="1"/>
          <c:tx>
            <c:strRef>
              <c:f>Sheet1!$A$3</c:f>
              <c:strCache>
                <c:ptCount val="1"/>
              </c:strCache>
            </c:strRef>
          </c:tx>
          <c:spPr>
            <a:solidFill>
              <a:srgbClr val="993366"/>
            </a:solidFill>
            <a:ln w="12694">
              <a:solidFill>
                <a:srgbClr val="000000"/>
              </a:solidFill>
              <a:prstDash val="solid"/>
            </a:ln>
          </c:spPr>
          <c:explosion val="95"/>
          <c:dPt>
            <c:idx val="0"/>
            <c:spPr>
              <a:solidFill>
                <a:srgbClr val="9999FF"/>
              </a:solidFill>
              <a:ln w="12694">
                <a:solidFill>
                  <a:srgbClr val="000000"/>
                </a:solidFill>
                <a:prstDash val="solid"/>
              </a:ln>
            </c:spPr>
          </c:dPt>
          <c:dPt>
            <c:idx val="2"/>
            <c:spPr>
              <a:solidFill>
                <a:srgbClr val="FFFFCC"/>
              </a:solidFill>
              <a:ln w="12694">
                <a:solidFill>
                  <a:srgbClr val="000000"/>
                </a:solidFill>
                <a:prstDash val="solid"/>
              </a:ln>
            </c:spPr>
          </c:dPt>
          <c:dPt>
            <c:idx val="3"/>
            <c:spPr>
              <a:solidFill>
                <a:srgbClr val="CCFFFF"/>
              </a:solidFill>
              <a:ln w="12694">
                <a:solidFill>
                  <a:srgbClr val="000000"/>
                </a:solidFill>
                <a:prstDash val="solid"/>
              </a:ln>
            </c:spPr>
          </c:dPt>
          <c:dPt>
            <c:idx val="4"/>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94">
              <a:solidFill>
                <a:srgbClr val="000000"/>
              </a:solidFill>
              <a:prstDash val="solid"/>
            </a:ln>
          </c:spPr>
          <c:explosion val="95"/>
          <c:dPt>
            <c:idx val="0"/>
            <c:spPr>
              <a:solidFill>
                <a:srgbClr val="9999FF"/>
              </a:solidFill>
              <a:ln w="12694">
                <a:solidFill>
                  <a:srgbClr val="000000"/>
                </a:solidFill>
                <a:prstDash val="solid"/>
              </a:ln>
            </c:spPr>
          </c:dPt>
          <c:dPt>
            <c:idx val="1"/>
            <c:spPr>
              <a:solidFill>
                <a:srgbClr val="993366"/>
              </a:solidFill>
              <a:ln w="12694">
                <a:solidFill>
                  <a:srgbClr val="000000"/>
                </a:solidFill>
                <a:prstDash val="solid"/>
              </a:ln>
            </c:spPr>
          </c:dPt>
          <c:dPt>
            <c:idx val="3"/>
            <c:spPr>
              <a:solidFill>
                <a:srgbClr val="CCFFFF"/>
              </a:solidFill>
              <a:ln w="12694">
                <a:solidFill>
                  <a:srgbClr val="000000"/>
                </a:solidFill>
                <a:prstDash val="solid"/>
              </a:ln>
            </c:spPr>
          </c:dPt>
          <c:dPt>
            <c:idx val="4"/>
            <c:spPr>
              <a:solidFill>
                <a:srgbClr val="660066"/>
              </a:solidFill>
              <a:ln w="12694">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pie3DChart>
      <c:spPr>
        <a:solidFill>
          <a:srgbClr val="C0C0C0"/>
        </a:solidFill>
        <a:ln w="12694">
          <a:solidFill>
            <a:srgbClr val="808080"/>
          </a:solidFill>
          <a:prstDash val="solid"/>
        </a:ln>
      </c:spPr>
    </c:plotArea>
    <c:plotVisOnly val="1"/>
    <c:dispBlanksAs val="zero"/>
  </c:chart>
  <c:spPr>
    <a:solidFill>
      <a:srgbClr val="FFFFFF"/>
    </a:solidFill>
    <a:ln>
      <a:noFill/>
    </a:ln>
  </c:spPr>
  <c:txPr>
    <a:bodyPr/>
    <a:lstStyle/>
    <a:p>
      <a:pPr>
        <a:defRPr sz="1649" b="1" i="0" u="none" strike="noStrike" baseline="0">
          <a:solidFill>
            <a:srgbClr val="000000"/>
          </a:solidFill>
          <a:latin typeface="Arial Cyr"/>
          <a:ea typeface="Arial Cyr"/>
          <a:cs typeface="Arial Cyr"/>
        </a:defRPr>
      </a:pPr>
      <a:endParaRPr lang="uk-UA"/>
    </a:p>
  </c:txPr>
  <c:externalData r:id="rId2"/>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barChart>
        <c:barDir val="col"/>
        <c:grouping val="clustered"/>
        <c:ser>
          <c:idx val="0"/>
          <c:order val="0"/>
          <c:tx>
            <c:strRef>
              <c:f>Лист1!$B$1</c:f>
              <c:strCache>
                <c:ptCount val="1"/>
                <c:pt idx="0">
                  <c:v>9 місяців 2022 року</c:v>
                </c:pt>
              </c:strCache>
            </c:strRef>
          </c:tx>
          <c:dLbls>
            <c:dLbl>
              <c:idx val="0"/>
              <c:layout>
                <c:manualLayout>
                  <c:x val="-1.1695906432748536E-2"/>
                  <c:y val="1.666666666666668E-2"/>
                </c:manualLayout>
              </c:layout>
              <c:dLblPos val="outEnd"/>
              <c:showVal val="1"/>
            </c:dLbl>
            <c:dLbl>
              <c:idx val="1"/>
              <c:layout>
                <c:manualLayout>
                  <c:x val="-1.1695906432748536E-2"/>
                  <c:y val="9.5238095238095247E-3"/>
                </c:manualLayout>
              </c:layout>
              <c:dLblPos val="outEnd"/>
              <c:showVal val="1"/>
            </c:dLbl>
            <c:txPr>
              <a:bodyPr/>
              <a:lstStyle/>
              <a:p>
                <a:pPr>
                  <a:defRPr sz="1100" b="1">
                    <a:latin typeface="Times New Roman" pitchFamily="18" charset="0"/>
                    <a:cs typeface="Times New Roman" pitchFamily="18" charset="0"/>
                  </a:defRPr>
                </a:pPr>
                <a:endParaRPr lang="uk-UA"/>
              </a:p>
            </c:txPr>
            <c:showVal val="1"/>
          </c:dLbls>
          <c:cat>
            <c:strRef>
              <c:f>Лист1!$A$2:$A$4</c:f>
              <c:strCache>
                <c:ptCount val="3"/>
                <c:pt idx="0">
                  <c:v>Бюджет Новгород-Сіверської МТГ Всього</c:v>
                </c:pt>
                <c:pt idx="1">
                  <c:v>Загальний фонд </c:v>
                </c:pt>
                <c:pt idx="2">
                  <c:v>Спеціальний фонд</c:v>
                </c:pt>
              </c:strCache>
            </c:strRef>
          </c:cat>
          <c:val>
            <c:numRef>
              <c:f>Лист1!$B$2:$B$4</c:f>
              <c:numCache>
                <c:formatCode>#,##0.0</c:formatCode>
                <c:ptCount val="3"/>
                <c:pt idx="0">
                  <c:v>147626.20000000001</c:v>
                </c:pt>
                <c:pt idx="1">
                  <c:v>138832.79999999999</c:v>
                </c:pt>
                <c:pt idx="2">
                  <c:v>8793.4</c:v>
                </c:pt>
              </c:numCache>
            </c:numRef>
          </c:val>
        </c:ser>
        <c:ser>
          <c:idx val="1"/>
          <c:order val="1"/>
          <c:tx>
            <c:strRef>
              <c:f>Лист1!$C$1</c:f>
              <c:strCache>
                <c:ptCount val="1"/>
                <c:pt idx="0">
                  <c:v>9 місяців 2023 року</c:v>
                </c:pt>
              </c:strCache>
            </c:strRef>
          </c:tx>
          <c:dLbls>
            <c:txPr>
              <a:bodyPr/>
              <a:lstStyle/>
              <a:p>
                <a:pPr>
                  <a:defRPr sz="1100" b="1">
                    <a:latin typeface="Times New Roman" pitchFamily="18" charset="0"/>
                    <a:cs typeface="Times New Roman" pitchFamily="18" charset="0"/>
                  </a:defRPr>
                </a:pPr>
                <a:endParaRPr lang="uk-UA"/>
              </a:p>
            </c:txPr>
            <c:showVal val="1"/>
          </c:dLbls>
          <c:cat>
            <c:strRef>
              <c:f>Лист1!$A$2:$A$4</c:f>
              <c:strCache>
                <c:ptCount val="3"/>
                <c:pt idx="0">
                  <c:v>Бюджет Новгород-Сіверської МТГ Всього</c:v>
                </c:pt>
                <c:pt idx="1">
                  <c:v>Загальний фонд </c:v>
                </c:pt>
                <c:pt idx="2">
                  <c:v>Спеціальний фонд</c:v>
                </c:pt>
              </c:strCache>
            </c:strRef>
          </c:cat>
          <c:val>
            <c:numRef>
              <c:f>Лист1!$C$2:$C$4</c:f>
              <c:numCache>
                <c:formatCode>#,##0.0</c:formatCode>
                <c:ptCount val="3"/>
                <c:pt idx="0">
                  <c:v>182022.9</c:v>
                </c:pt>
                <c:pt idx="1">
                  <c:v>156950.6</c:v>
                </c:pt>
                <c:pt idx="2">
                  <c:v>25072.3</c:v>
                </c:pt>
              </c:numCache>
            </c:numRef>
          </c:val>
        </c:ser>
        <c:axId val="119620352"/>
        <c:axId val="119621888"/>
      </c:barChart>
      <c:catAx>
        <c:axId val="119620352"/>
        <c:scaling>
          <c:orientation val="minMax"/>
        </c:scaling>
        <c:axPos val="b"/>
        <c:numFmt formatCode="General" sourceLinked="1"/>
        <c:tickLblPos val="nextTo"/>
        <c:txPr>
          <a:bodyPr/>
          <a:lstStyle/>
          <a:p>
            <a:pPr>
              <a:defRPr sz="1000">
                <a:latin typeface="Times New Roman" pitchFamily="18" charset="0"/>
                <a:cs typeface="Times New Roman" pitchFamily="18" charset="0"/>
              </a:defRPr>
            </a:pPr>
            <a:endParaRPr lang="uk-UA"/>
          </a:p>
        </c:txPr>
        <c:crossAx val="119621888"/>
        <c:crosses val="autoZero"/>
        <c:auto val="1"/>
        <c:lblAlgn val="ctr"/>
        <c:lblOffset val="100"/>
      </c:catAx>
      <c:valAx>
        <c:axId val="119621888"/>
        <c:scaling>
          <c:orientation val="minMax"/>
        </c:scaling>
        <c:axPos val="l"/>
        <c:majorGridlines/>
        <c:numFmt formatCode="#,##0.0" sourceLinked="1"/>
        <c:tickLblPos val="nextTo"/>
        <c:txPr>
          <a:bodyPr/>
          <a:lstStyle/>
          <a:p>
            <a:pPr>
              <a:defRPr sz="1200"/>
            </a:pPr>
            <a:endParaRPr lang="uk-UA"/>
          </a:p>
        </c:txPr>
        <c:crossAx val="119620352"/>
        <c:crosses val="autoZero"/>
        <c:crossBetween val="between"/>
      </c:valAx>
      <c:spPr>
        <a:noFill/>
        <a:ln w="25399">
          <a:noFill/>
        </a:ln>
      </c:spPr>
    </c:plotArea>
    <c:legend>
      <c:legendPos val="r"/>
      <c:txPr>
        <a:bodyPr/>
        <a:lstStyle/>
        <a:p>
          <a:pPr>
            <a:defRPr sz="1200"/>
          </a:pPr>
          <a:endParaRPr lang="uk-UA"/>
        </a:p>
      </c:txPr>
    </c:legend>
    <c:plotVisOnly val="1"/>
    <c:dispBlanksAs val="gap"/>
  </c:chart>
  <c:txPr>
    <a:bodyPr/>
    <a:lstStyle/>
    <a:p>
      <a:pPr>
        <a:defRPr sz="1798"/>
      </a:pPr>
      <a:endParaRPr lang="uk-UA"/>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400"/>
            </a:pPr>
            <a:r>
              <a:rPr lang="ru-RU" sz="1400" dirty="0">
                <a:latin typeface="Times New Roman" pitchFamily="18" charset="0"/>
                <a:cs typeface="Times New Roman" pitchFamily="18" charset="0"/>
              </a:rPr>
              <a:t>Структура </a:t>
            </a:r>
            <a:r>
              <a:rPr lang="ru-RU" sz="1400" dirty="0" err="1">
                <a:latin typeface="Times New Roman" pitchFamily="18" charset="0"/>
                <a:cs typeface="Times New Roman" pitchFamily="18" charset="0"/>
              </a:rPr>
              <a:t>видатків</a:t>
            </a:r>
            <a:r>
              <a:rPr lang="ru-RU" sz="1400" dirty="0">
                <a:latin typeface="Times New Roman" pitchFamily="18" charset="0"/>
                <a:cs typeface="Times New Roman" pitchFamily="18" charset="0"/>
              </a:rPr>
              <a:t> </a:t>
            </a:r>
            <a:r>
              <a:rPr lang="ru-RU" sz="1400" dirty="0" err="1">
                <a:latin typeface="Times New Roman" pitchFamily="18" charset="0"/>
                <a:cs typeface="Times New Roman" pitchFamily="18" charset="0"/>
              </a:rPr>
              <a:t>загального</a:t>
            </a:r>
            <a:r>
              <a:rPr lang="ru-RU" sz="1400" dirty="0">
                <a:latin typeface="Times New Roman" pitchFamily="18" charset="0"/>
                <a:cs typeface="Times New Roman" pitchFamily="18" charset="0"/>
              </a:rPr>
              <a:t> фонду бюджету Новгород-</a:t>
            </a:r>
            <a:r>
              <a:rPr lang="ru-RU" sz="1400" dirty="0" err="1">
                <a:latin typeface="Times New Roman" pitchFamily="18" charset="0"/>
                <a:cs typeface="Times New Roman" pitchFamily="18" charset="0"/>
              </a:rPr>
              <a:t>Сіверської</a:t>
            </a:r>
            <a:r>
              <a:rPr lang="ru-RU" sz="1400" dirty="0">
                <a:latin typeface="Times New Roman" pitchFamily="18" charset="0"/>
                <a:cs typeface="Times New Roman" pitchFamily="18" charset="0"/>
              </a:rPr>
              <a:t> </a:t>
            </a:r>
            <a:r>
              <a:rPr lang="ru-RU" sz="1400" baseline="0" dirty="0" smtClean="0">
                <a:latin typeface="Times New Roman" pitchFamily="18" charset="0"/>
                <a:cs typeface="Times New Roman" pitchFamily="18" charset="0"/>
              </a:rPr>
              <a:t> </a:t>
            </a:r>
            <a:r>
              <a:rPr lang="ru-RU" sz="1400" baseline="0" dirty="0" err="1" smtClean="0">
                <a:latin typeface="Times New Roman" pitchFamily="18" charset="0"/>
                <a:cs typeface="Times New Roman" pitchFamily="18" charset="0"/>
              </a:rPr>
              <a:t>міської</a:t>
            </a:r>
            <a:r>
              <a:rPr lang="ru-RU" sz="1400" baseline="0" dirty="0" smtClean="0">
                <a:latin typeface="Times New Roman" pitchFamily="18" charset="0"/>
                <a:cs typeface="Times New Roman" pitchFamily="18" charset="0"/>
              </a:rPr>
              <a:t> </a:t>
            </a:r>
            <a:r>
              <a:rPr lang="ru-RU" sz="1400" baseline="0" dirty="0" err="1" smtClean="0">
                <a:latin typeface="Times New Roman" pitchFamily="18" charset="0"/>
                <a:cs typeface="Times New Roman" pitchFamily="18" charset="0"/>
              </a:rPr>
              <a:t>територіальної</a:t>
            </a:r>
            <a:r>
              <a:rPr lang="ru-RU" sz="1400" baseline="0" dirty="0" smtClean="0">
                <a:latin typeface="Times New Roman" pitchFamily="18" charset="0"/>
                <a:cs typeface="Times New Roman" pitchFamily="18" charset="0"/>
              </a:rPr>
              <a:t> </a:t>
            </a:r>
            <a:r>
              <a:rPr lang="ru-RU" sz="1400" baseline="0" dirty="0" err="1" smtClean="0">
                <a:latin typeface="Times New Roman" pitchFamily="18" charset="0"/>
                <a:cs typeface="Times New Roman" pitchFamily="18" charset="0"/>
              </a:rPr>
              <a:t>громади</a:t>
            </a:r>
            <a:r>
              <a:rPr lang="ru-RU" sz="1400" baseline="0" dirty="0" smtClean="0">
                <a:latin typeface="Times New Roman" pitchFamily="18" charset="0"/>
                <a:cs typeface="Times New Roman" pitchFamily="18" charset="0"/>
              </a:rPr>
              <a:t> </a:t>
            </a:r>
            <a:r>
              <a:rPr lang="ru-RU" sz="1400" dirty="0" smtClean="0">
                <a:latin typeface="Times New Roman" pitchFamily="18" charset="0"/>
                <a:cs typeface="Times New Roman" pitchFamily="18" charset="0"/>
              </a:rPr>
              <a:t> за </a:t>
            </a:r>
            <a:r>
              <a:rPr lang="en-US" sz="1400" dirty="0" smtClean="0">
                <a:latin typeface="Times New Roman" pitchFamily="18" charset="0"/>
                <a:cs typeface="Times New Roman" pitchFamily="18" charset="0"/>
              </a:rPr>
              <a:t>9 </a:t>
            </a:r>
            <a:r>
              <a:rPr lang="ru-RU" sz="1400" dirty="0">
                <a:latin typeface="Times New Roman" pitchFamily="18" charset="0"/>
                <a:cs typeface="Times New Roman" pitchFamily="18" charset="0"/>
              </a:rPr>
              <a:t> </a:t>
            </a:r>
            <a:r>
              <a:rPr lang="uk-UA" sz="1400" dirty="0">
                <a:latin typeface="Times New Roman" pitchFamily="18" charset="0"/>
                <a:cs typeface="Times New Roman" pitchFamily="18" charset="0"/>
              </a:rPr>
              <a:t>місяців</a:t>
            </a:r>
            <a:r>
              <a:rPr lang="ru-RU" sz="1400" dirty="0" smtClean="0">
                <a:latin typeface="Times New Roman" pitchFamily="18" charset="0"/>
                <a:cs typeface="Times New Roman" pitchFamily="18" charset="0"/>
              </a:rPr>
              <a:t> </a:t>
            </a:r>
            <a:r>
              <a:rPr lang="ru-RU" sz="1400" dirty="0">
                <a:latin typeface="Times New Roman" pitchFamily="18" charset="0"/>
                <a:cs typeface="Times New Roman" pitchFamily="18" charset="0"/>
              </a:rPr>
              <a:t>2023 року</a:t>
            </a:r>
          </a:p>
        </c:rich>
      </c:tx>
      <c:layout>
        <c:manualLayout>
          <c:xMode val="edge"/>
          <c:yMode val="edge"/>
          <c:x val="0.13854330708661428"/>
          <c:y val="0"/>
        </c:manualLayout>
      </c:layout>
    </c:title>
    <c:plotArea>
      <c:layout>
        <c:manualLayout>
          <c:layoutTarget val="inner"/>
          <c:xMode val="edge"/>
          <c:yMode val="edge"/>
          <c:x val="0.16922843172289551"/>
          <c:y val="0.33978024484619557"/>
          <c:w val="0.58164214477333198"/>
          <c:h val="0.66021975515380493"/>
        </c:manualLayout>
      </c:layout>
      <c:doughnutChart>
        <c:varyColors val="1"/>
        <c:ser>
          <c:idx val="0"/>
          <c:order val="0"/>
          <c:tx>
            <c:strRef>
              <c:f>Лист1!$B$1</c:f>
              <c:strCache>
                <c:ptCount val="1"/>
                <c:pt idx="0">
                  <c:v>Структура видатків загального фонду бюджету Новгород-Сіверської міської територіальної громади за I квартал 2023 року</c:v>
                </c:pt>
              </c:strCache>
            </c:strRef>
          </c:tx>
          <c:spPr>
            <a:scene3d>
              <a:camera prst="orthographicFront"/>
              <a:lightRig rig="threePt" dir="t"/>
            </a:scene3d>
            <a:sp3d>
              <a:bevelT w="165100" prst="coolSlant"/>
            </a:sp3d>
          </c:spPr>
          <c:dLbls>
            <c:dLbl>
              <c:idx val="0"/>
              <c:layout>
                <c:manualLayout>
                  <c:x val="0.14370748780423079"/>
                  <c:y val="-0.12805076322119927"/>
                </c:manualLayout>
              </c:layout>
              <c:tx>
                <c:rich>
                  <a:bodyPr/>
                  <a:lstStyle/>
                  <a:p>
                    <a:r>
                      <a:rPr lang="ru-RU" sz="1100" dirty="0"/>
                      <a:t>Оплата праці і нарахування на заробітну плату; </a:t>
                    </a:r>
                    <a:r>
                      <a:rPr lang="ru-RU" sz="1100" dirty="0" smtClean="0"/>
                      <a:t>              108 487,5  </a:t>
                    </a:r>
                    <a:r>
                      <a:rPr lang="ru-RU" sz="1100" dirty="0" err="1" smtClean="0"/>
                      <a:t>тис.грн</a:t>
                    </a:r>
                    <a:r>
                      <a:rPr lang="ru-RU" sz="1100" dirty="0" smtClean="0"/>
                      <a:t>; 69,1%</a:t>
                    </a:r>
                    <a:endParaRPr lang="ru-RU" dirty="0"/>
                  </a:p>
                </c:rich>
              </c:tx>
            </c:dLbl>
            <c:dLbl>
              <c:idx val="1"/>
              <c:layout>
                <c:manualLayout>
                  <c:x val="-0.13081066197564567"/>
                  <c:y val="3.4146702146698786E-2"/>
                </c:manualLayout>
              </c:layout>
              <c:tx>
                <c:rich>
                  <a:bodyPr/>
                  <a:lstStyle/>
                  <a:p>
                    <a:r>
                      <a:rPr lang="ru-RU" sz="1100" dirty="0" smtClean="0"/>
                      <a:t> </a:t>
                    </a:r>
                    <a:r>
                      <a:rPr lang="ru-RU" sz="1100" dirty="0" err="1" smtClean="0"/>
                      <a:t>Інші</a:t>
                    </a:r>
                    <a:r>
                      <a:rPr lang="ru-RU" sz="1100" dirty="0" smtClean="0"/>
                      <a:t> </a:t>
                    </a:r>
                    <a:r>
                      <a:rPr lang="ru-RU" sz="1100" dirty="0" err="1"/>
                      <a:t>видатки</a:t>
                    </a:r>
                    <a:r>
                      <a:rPr lang="ru-RU" sz="1100" dirty="0"/>
                      <a:t>;</a:t>
                    </a:r>
                    <a:r>
                      <a:rPr lang="en-US" sz="1100" dirty="0"/>
                      <a:t>   </a:t>
                    </a:r>
                    <a:r>
                      <a:rPr lang="ru-RU" sz="1100" dirty="0"/>
                      <a:t> </a:t>
                    </a:r>
                    <a:r>
                      <a:rPr lang="en-US" sz="1100" dirty="0"/>
                      <a:t>  </a:t>
                    </a:r>
                    <a:r>
                      <a:rPr lang="uk-UA" sz="1100" dirty="0"/>
                      <a:t>22</a:t>
                    </a:r>
                    <a:r>
                      <a:rPr lang="ru-RU" sz="1100" dirty="0" smtClean="0"/>
                      <a:t> 264,7 </a:t>
                    </a:r>
                    <a:r>
                      <a:rPr lang="ru-RU" sz="1100" dirty="0" err="1" smtClean="0"/>
                      <a:t>тис.грн</a:t>
                    </a:r>
                    <a:r>
                      <a:rPr lang="ru-RU" sz="1100" dirty="0" smtClean="0"/>
                      <a:t>; 14,3%</a:t>
                    </a:r>
                    <a:endParaRPr lang="ru-RU" dirty="0"/>
                  </a:p>
                </c:rich>
              </c:tx>
            </c:dLbl>
            <c:dLbl>
              <c:idx val="2"/>
              <c:layout>
                <c:manualLayout>
                  <c:x val="-0.15260687791058067"/>
                  <c:y val="-2.5439922430141364E-2"/>
                </c:manualLayout>
              </c:layout>
              <c:tx>
                <c:rich>
                  <a:bodyPr/>
                  <a:lstStyle/>
                  <a:p>
                    <a:r>
                      <a:rPr lang="ru-RU" sz="1100" dirty="0" err="1"/>
                      <a:t>Поточні</a:t>
                    </a:r>
                    <a:r>
                      <a:rPr lang="ru-RU" sz="1100" dirty="0"/>
                      <a:t> </a:t>
                    </a:r>
                    <a:r>
                      <a:rPr lang="ru-RU" sz="1100" dirty="0" smtClean="0"/>
                      <a:t>і </a:t>
                    </a:r>
                    <a:r>
                      <a:rPr lang="ru-RU" sz="1100" dirty="0" err="1" smtClean="0"/>
                      <a:t>капітальні</a:t>
                    </a:r>
                    <a:r>
                      <a:rPr lang="ru-RU" sz="1100" dirty="0" smtClean="0"/>
                      <a:t> </a:t>
                    </a:r>
                    <a:r>
                      <a:rPr lang="ru-RU" sz="1100" dirty="0" err="1" smtClean="0"/>
                      <a:t>трансферти</a:t>
                    </a:r>
                    <a:r>
                      <a:rPr lang="ru-RU" sz="1100" dirty="0"/>
                      <a:t>; </a:t>
                    </a:r>
                    <a:r>
                      <a:rPr lang="en-US" sz="1100" dirty="0"/>
                      <a:t>   </a:t>
                    </a:r>
                    <a:r>
                      <a:rPr lang="ru-RU" sz="1100" dirty="0" smtClean="0"/>
                      <a:t> </a:t>
                    </a:r>
                    <a:r>
                      <a:rPr lang="en-US" sz="1100" dirty="0" smtClean="0"/>
                      <a:t>     </a:t>
                    </a:r>
                    <a:r>
                      <a:rPr lang="ru-RU" sz="1100" dirty="0" smtClean="0"/>
                      <a:t>13 741,9  </a:t>
                    </a:r>
                    <a:r>
                      <a:rPr lang="ru-RU" sz="1100" dirty="0" err="1" smtClean="0"/>
                      <a:t>тис.грн</a:t>
                    </a:r>
                    <a:r>
                      <a:rPr lang="ru-RU" sz="1100" dirty="0" smtClean="0"/>
                      <a:t>; 8,7%</a:t>
                    </a:r>
                    <a:endParaRPr lang="ru-RU" dirty="0"/>
                  </a:p>
                </c:rich>
              </c:tx>
            </c:dLbl>
            <c:dLbl>
              <c:idx val="3"/>
              <c:layout>
                <c:manualLayout>
                  <c:x val="-0.13430213821240428"/>
                  <c:y val="-0.15745883426975721"/>
                </c:manualLayout>
              </c:layout>
              <c:tx>
                <c:rich>
                  <a:bodyPr/>
                  <a:lstStyle/>
                  <a:p>
                    <a:pPr>
                      <a:defRPr sz="1050" b="1">
                        <a:latin typeface="Times New Roman" pitchFamily="18" charset="0"/>
                        <a:cs typeface="Times New Roman" pitchFamily="18" charset="0"/>
                      </a:defRPr>
                    </a:pPr>
                    <a:r>
                      <a:rPr lang="ru-RU" sz="1050" dirty="0"/>
                      <a:t>Оплата комунальних послуг та енергоносіїв;</a:t>
                    </a:r>
                    <a:r>
                      <a:rPr lang="en-US" sz="1050" dirty="0"/>
                      <a:t>     </a:t>
                    </a:r>
                    <a:r>
                      <a:rPr lang="ru-RU" sz="1050" dirty="0"/>
                      <a:t> </a:t>
                    </a:r>
                    <a:r>
                      <a:rPr lang="ru-RU" sz="1050" dirty="0" smtClean="0"/>
                      <a:t>    </a:t>
                    </a:r>
                    <a:r>
                      <a:rPr lang="en-US" sz="1050" dirty="0" smtClean="0"/>
                      <a:t>   </a:t>
                    </a:r>
                    <a:r>
                      <a:rPr lang="uk-UA" sz="1050" dirty="0" smtClean="0"/>
                      <a:t>8</a:t>
                    </a:r>
                    <a:r>
                      <a:rPr lang="ru-RU" sz="1050" dirty="0" smtClean="0"/>
                      <a:t> 636,8</a:t>
                    </a:r>
                    <a:r>
                      <a:rPr lang="ru-RU" sz="1050" baseline="0" dirty="0" smtClean="0"/>
                      <a:t> </a:t>
                    </a:r>
                    <a:r>
                      <a:rPr lang="ru-RU" sz="1050" baseline="0" dirty="0" err="1" smtClean="0"/>
                      <a:t>тис.грн</a:t>
                    </a:r>
                    <a:r>
                      <a:rPr lang="ru-RU" sz="1050" dirty="0" smtClean="0"/>
                      <a:t>; 5,5%</a:t>
                    </a:r>
                    <a:endParaRPr lang="ru-RU" sz="1050" dirty="0"/>
                  </a:p>
                </c:rich>
              </c:tx>
              <c:spPr/>
            </c:dLbl>
            <c:dLbl>
              <c:idx val="4"/>
              <c:layout>
                <c:manualLayout>
                  <c:x val="1.3848858515327113E-2"/>
                  <c:y val="-0.13987099070243347"/>
                </c:manualLayout>
              </c:layout>
              <c:tx>
                <c:rich>
                  <a:bodyPr/>
                  <a:lstStyle/>
                  <a:p>
                    <a:r>
                      <a:rPr lang="ru-RU" sz="1100" dirty="0" smtClean="0"/>
                      <a:t> </a:t>
                    </a:r>
                    <a:r>
                      <a:rPr lang="ru-RU" sz="1100" dirty="0" err="1" smtClean="0"/>
                      <a:t>Соціальне</a:t>
                    </a:r>
                    <a:r>
                      <a:rPr lang="ru-RU" sz="1100" dirty="0" smtClean="0"/>
                      <a:t> </a:t>
                    </a:r>
                    <a:r>
                      <a:rPr lang="ru-RU" sz="1100" dirty="0" err="1"/>
                      <a:t>забезпечення</a:t>
                    </a:r>
                    <a:r>
                      <a:rPr lang="ru-RU" sz="1100" dirty="0"/>
                      <a:t>; </a:t>
                    </a:r>
                    <a:r>
                      <a:rPr lang="ru-RU" sz="1100" dirty="0" smtClean="0"/>
                      <a:t>   </a:t>
                    </a:r>
                    <a:r>
                      <a:rPr lang="en-US" sz="1100" dirty="0" smtClean="0"/>
                      <a:t>       </a:t>
                    </a:r>
                    <a:r>
                      <a:rPr lang="uk-UA" sz="1100" dirty="0" smtClean="0"/>
                      <a:t>3</a:t>
                    </a:r>
                    <a:r>
                      <a:rPr lang="ru-RU" sz="1100" dirty="0" smtClean="0"/>
                      <a:t> 819,7 </a:t>
                    </a:r>
                    <a:r>
                      <a:rPr lang="ru-RU" sz="1100" dirty="0" err="1" smtClean="0"/>
                      <a:t>тис.грн</a:t>
                    </a:r>
                    <a:r>
                      <a:rPr lang="ru-RU" sz="1100" dirty="0" smtClean="0"/>
                      <a:t>; 2,4%</a:t>
                    </a:r>
                    <a:endParaRPr lang="ru-RU" dirty="0"/>
                  </a:p>
                </c:rich>
              </c:tx>
            </c:dLbl>
            <c:txPr>
              <a:bodyPr/>
              <a:lstStyle/>
              <a:p>
                <a:pPr>
                  <a:defRPr sz="1100" b="1">
                    <a:latin typeface="Times New Roman" pitchFamily="18" charset="0"/>
                    <a:cs typeface="Times New Roman" pitchFamily="18" charset="0"/>
                  </a:defRPr>
                </a:pPr>
                <a:endParaRPr lang="uk-UA"/>
              </a:p>
            </c:txPr>
            <c:showVal val="1"/>
            <c:showCatName val="1"/>
            <c:showPercent val="1"/>
          </c:dLbls>
          <c:cat>
            <c:strRef>
              <c:f>Лист1!$A$2:$A$6</c:f>
              <c:strCache>
                <c:ptCount val="5"/>
                <c:pt idx="0">
                  <c:v>Оплата праці і нарахування на заробітну плату</c:v>
                </c:pt>
                <c:pt idx="1">
                  <c:v>Інші видатки</c:v>
                </c:pt>
                <c:pt idx="2">
                  <c:v>Поточні трансферти</c:v>
                </c:pt>
                <c:pt idx="3">
                  <c:v>Оплата комунальних послуг та енергоносіїв</c:v>
                </c:pt>
                <c:pt idx="4">
                  <c:v>Соціальне забезпечення</c:v>
                </c:pt>
              </c:strCache>
            </c:strRef>
          </c:cat>
          <c:val>
            <c:numRef>
              <c:f>Лист1!$B$2:$B$6</c:f>
              <c:numCache>
                <c:formatCode>#,##0.00</c:formatCode>
                <c:ptCount val="5"/>
                <c:pt idx="0">
                  <c:v>33508</c:v>
                </c:pt>
                <c:pt idx="1">
                  <c:v>6140.9</c:v>
                </c:pt>
                <c:pt idx="2">
                  <c:v>5253.4</c:v>
                </c:pt>
                <c:pt idx="3">
                  <c:v>3966.8</c:v>
                </c:pt>
                <c:pt idx="4" formatCode="General">
                  <c:v>986.1</c:v>
                </c:pt>
              </c:numCache>
            </c:numRef>
          </c:val>
        </c:ser>
        <c:firstSliceAng val="0"/>
        <c:holeSize val="50"/>
      </c:doughnutChart>
      <c:spPr>
        <a:noFill/>
        <a:ln w="25400">
          <a:noFill/>
        </a:ln>
      </c:spPr>
    </c:plotArea>
    <c:plotVisOnly val="1"/>
    <c:dispBlanksAs val="zero"/>
  </c:chart>
  <c:txPr>
    <a:bodyPr/>
    <a:lstStyle/>
    <a:p>
      <a:pPr>
        <a:defRPr sz="1800"/>
      </a:pPr>
      <a:endParaRPr lang="uk-UA"/>
    </a:p>
  </c:tx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sz="1200" b="1" i="0" u="none" strike="noStrike" baseline="0">
                <a:solidFill>
                  <a:srgbClr val="000000"/>
                </a:solidFill>
                <a:latin typeface="Times New Roman"/>
                <a:ea typeface="Times New Roman"/>
                <a:cs typeface="Times New Roman"/>
              </a:defRPr>
            </a:pPr>
            <a:r>
              <a:rPr lang="ru-RU" sz="1200"/>
              <a:t>Видатки бюджету Новгород-Сіверської МТГ по загальному фонду на фізичну культуру і спорт за 9 місяців 2022-2023 року (тис.грн)</a:t>
            </a:r>
          </a:p>
        </c:rich>
      </c:tx>
      <c:spPr>
        <a:effectLst>
          <a:glow rad="139700">
            <a:schemeClr val="accent2">
              <a:satMod val="175000"/>
              <a:alpha val="40000"/>
            </a:schemeClr>
          </a:glow>
        </a:effectLst>
      </c:spPr>
    </c:title>
    <c:plotArea>
      <c:layout/>
      <c:barChart>
        <c:barDir val="col"/>
        <c:grouping val="stacked"/>
        <c:ser>
          <c:idx val="0"/>
          <c:order val="0"/>
          <c:tx>
            <c:strRef>
              <c:f>Лист1!$B$1</c:f>
              <c:strCache>
                <c:ptCount val="1"/>
                <c:pt idx="0">
                  <c:v>Видатки бюджету по згальному фонду на фізичну культуру і спорт за 9 місяців 2022-2023 року (тис.грн)</c:v>
                </c:pt>
              </c:strCache>
            </c:strRef>
          </c:tx>
          <c:spPr>
            <a:solidFill>
              <a:srgbClr val="BC1450"/>
            </a:solidFill>
          </c:spPr>
          <c:dLbls>
            <c:txPr>
              <a:bodyPr/>
              <a:lstStyle/>
              <a:p>
                <a:pPr>
                  <a:defRPr sz="1400" b="1" i="0" u="none" strike="noStrike" baseline="0">
                    <a:solidFill>
                      <a:srgbClr val="000000"/>
                    </a:solidFill>
                    <a:latin typeface="Times New Roman"/>
                    <a:ea typeface="Times New Roman"/>
                    <a:cs typeface="Times New Roman"/>
                  </a:defRPr>
                </a:pPr>
                <a:endParaRPr lang="uk-UA"/>
              </a:p>
            </c:txPr>
            <c:showVal val="1"/>
          </c:dLbls>
          <c:cat>
            <c:strRef>
              <c:f>Лист1!$A$2:$A$4</c:f>
              <c:strCache>
                <c:ptCount val="2"/>
                <c:pt idx="0">
                  <c:v>9 місяців 2022 року</c:v>
                </c:pt>
                <c:pt idx="1">
                  <c:v>9 місяців 2023 року</c:v>
                </c:pt>
              </c:strCache>
            </c:strRef>
          </c:cat>
          <c:val>
            <c:numRef>
              <c:f>Лист1!$B$2:$B$4</c:f>
              <c:numCache>
                <c:formatCode>#,##0.0</c:formatCode>
                <c:ptCount val="3"/>
                <c:pt idx="0">
                  <c:v>1385.1</c:v>
                </c:pt>
                <c:pt idx="1">
                  <c:v>1805.1</c:v>
                </c:pt>
              </c:numCache>
            </c:numRef>
          </c:val>
        </c:ser>
        <c:overlap val="100"/>
        <c:axId val="119726080"/>
        <c:axId val="119727616"/>
      </c:barChart>
      <c:catAx>
        <c:axId val="119726080"/>
        <c:scaling>
          <c:orientation val="minMax"/>
        </c:scaling>
        <c:axPos val="b"/>
        <c:numFmt formatCode="General" sourceLinked="1"/>
        <c:tickLblPos val="nextTo"/>
        <c:txPr>
          <a:bodyPr rot="0" vert="horz"/>
          <a:lstStyle/>
          <a:p>
            <a:pPr>
              <a:defRPr sz="1200" b="1" i="0" u="none" strike="noStrike" baseline="0">
                <a:solidFill>
                  <a:srgbClr val="000000"/>
                </a:solidFill>
                <a:latin typeface="Calibri"/>
                <a:ea typeface="Calibri"/>
                <a:cs typeface="Calibri"/>
              </a:defRPr>
            </a:pPr>
            <a:endParaRPr lang="uk-UA"/>
          </a:p>
        </c:txPr>
        <c:crossAx val="119727616"/>
        <c:crosses val="autoZero"/>
        <c:auto val="1"/>
        <c:lblAlgn val="ctr"/>
        <c:lblOffset val="100"/>
      </c:catAx>
      <c:valAx>
        <c:axId val="119727616"/>
        <c:scaling>
          <c:orientation val="minMax"/>
        </c:scaling>
        <c:axPos val="l"/>
        <c:majorGridlines/>
        <c:numFmt formatCode="#,##0.0" sourceLinked="1"/>
        <c:tickLblPos val="nextTo"/>
        <c:txPr>
          <a:bodyPr rot="0" vert="horz"/>
          <a:lstStyle/>
          <a:p>
            <a:pPr>
              <a:defRPr sz="1200" b="0" i="0" u="none" strike="noStrike" baseline="0">
                <a:solidFill>
                  <a:srgbClr val="000000"/>
                </a:solidFill>
                <a:latin typeface="Times New Roman"/>
                <a:ea typeface="Times New Roman"/>
                <a:cs typeface="Times New Roman"/>
              </a:defRPr>
            </a:pPr>
            <a:endParaRPr lang="uk-UA"/>
          </a:p>
        </c:txPr>
        <c:crossAx val="119726080"/>
        <c:crosses val="autoZero"/>
        <c:crossBetween val="between"/>
      </c:valAx>
    </c:plotArea>
    <c:plotVisOnly val="1"/>
    <c:dispBlanksAs val="gap"/>
  </c:chart>
  <c:txPr>
    <a:bodyPr/>
    <a:lstStyle/>
    <a:p>
      <a:pPr>
        <a:defRPr sz="1800" b="0" i="0" u="none" strike="noStrike" baseline="0">
          <a:solidFill>
            <a:srgbClr val="000000"/>
          </a:solidFill>
          <a:latin typeface="Calibri"/>
          <a:ea typeface="Calibri"/>
          <a:cs typeface="Calibri"/>
        </a:defRPr>
      </a:pPr>
      <a:endParaRPr lang="uk-UA"/>
    </a:p>
  </c:txPr>
  <c:externalData r:id="rId2"/>
</c:chartSpace>
</file>

<file path=word/drawings/drawing1.xml><?xml version="1.0" encoding="utf-8"?>
<c:userShapes xmlns:c="http://schemas.openxmlformats.org/drawingml/2006/chart">
  <cdr:relSizeAnchor xmlns:cdr="http://schemas.openxmlformats.org/drawingml/2006/chartDrawing">
    <cdr:from>
      <cdr:x>0.53792</cdr:x>
      <cdr:y>0.50348</cdr:y>
    </cdr:from>
    <cdr:to>
      <cdr:x>0.59436</cdr:x>
      <cdr:y>0.57077</cdr:y>
    </cdr:to>
    <cdr:cxnSp macro="">
      <cdr:nvCxnSpPr>
        <cdr:cNvPr id="3" name="Прямая соединительная линия 2"/>
        <cdr:cNvCxnSpPr/>
      </cdr:nvCxnSpPr>
      <cdr:spPr>
        <a:xfrm xmlns:a="http://schemas.openxmlformats.org/drawingml/2006/main" flipH="1">
          <a:off x="2905126" y="2066925"/>
          <a:ext cx="304799" cy="2762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0.47805</cdr:x>
      <cdr:y>0.48931</cdr:y>
    </cdr:from>
    <cdr:to>
      <cdr:x>0.4992</cdr:x>
      <cdr:y>0.57394</cdr:y>
    </cdr:to>
    <cdr:sp macro="" textlink="">
      <cdr:nvSpPr>
        <cdr:cNvPr id="1025" name="Text Box 1"/>
        <cdr:cNvSpPr txBox="1">
          <a:spLocks xmlns:a="http://schemas.openxmlformats.org/drawingml/2006/main" noChangeArrowheads="1"/>
        </cdr:cNvSpPr>
      </cdr:nvSpPr>
      <cdr:spPr bwMode="auto">
        <a:xfrm xmlns:a="http://schemas.openxmlformats.org/drawingml/2006/main">
          <a:off x="2581806" y="1780391"/>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xmlns="">
              <a:solidFill>
                <a:srgbClr xmlns:mc="http://schemas.openxmlformats.org/markup-compatibility/2006" val="000000" mc:Ignorable="a14" a14:legacySpreadsheetColorIndex="64"/>
              </a:solidFill>
            </a14:hiddenFill>
          </a:ext>
          <a:ext uri="{91240B29-F687-4F45-9708-019B960494DF}">
            <a14:hiddenLine xmlns:a14="http://schemas.microsoft.com/office/drawing/2010/main" xmlns=""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xmlns="">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0.69218</cdr:x>
      <cdr:y>0.14304</cdr:y>
    </cdr:from>
    <cdr:to>
      <cdr:x>0.98469</cdr:x>
      <cdr:y>0.37084</cdr:y>
    </cdr:to>
    <cdr:sp macro="" textlink="">
      <cdr:nvSpPr>
        <cdr:cNvPr id="2" name="Прямоугольник 1"/>
        <cdr:cNvSpPr/>
      </cdr:nvSpPr>
      <cdr:spPr>
        <a:xfrm xmlns:a="http://schemas.openxmlformats.org/drawingml/2006/main">
          <a:off x="3982181" y="532719"/>
          <a:ext cx="1682839" cy="848405"/>
        </a:xfrm>
        <a:prstGeom xmlns:a="http://schemas.openxmlformats.org/drawingml/2006/main" prst="rect">
          <a:avLst/>
        </a:prstGeom>
        <a:solidFill xmlns:a="http://schemas.openxmlformats.org/drawingml/2006/main">
          <a:srgbClr val="DAC1ED"/>
        </a:solidFill>
        <a:effectLst xmlns:a="http://schemas.openxmlformats.org/drawingml/2006/main">
          <a:innerShdw blurRad="114300">
            <a:prstClr val="black"/>
          </a:inn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algn="ctr">
            <a:lnSpc>
              <a:spcPts val="1500"/>
            </a:lnSpc>
          </a:pPr>
          <a:r>
            <a:rPr lang="uk-UA" sz="1400" b="1" dirty="0" smtClean="0">
              <a:solidFill>
                <a:schemeClr val="tx1"/>
              </a:solidFill>
              <a:latin typeface="Times New Roman" pitchFamily="18" charset="0"/>
              <a:cs typeface="Times New Roman" pitchFamily="18" charset="0"/>
            </a:rPr>
            <a:t>Разом видатків загального фонду – 156 950,6 тис. </a:t>
          </a:r>
          <a:r>
            <a:rPr lang="uk-UA" sz="1400" b="1" dirty="0" err="1" smtClean="0">
              <a:solidFill>
                <a:schemeClr val="tx1"/>
              </a:solidFill>
              <a:latin typeface="Times New Roman" pitchFamily="18" charset="0"/>
              <a:cs typeface="Times New Roman" pitchFamily="18" charset="0"/>
            </a:rPr>
            <a:t>грн</a:t>
          </a:r>
          <a:endParaRPr lang="ru-RU" sz="1400" b="1" dirty="0">
            <a:solidFill>
              <a:schemeClr val="tx1"/>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1959-77C4-4D88-ADC4-774ACE56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50201</Words>
  <Characters>28616</Characters>
  <Application>Microsoft Office Word</Application>
  <DocSecurity>0</DocSecurity>
  <Lines>238</Lines>
  <Paragraphs>157</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78660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Секретар</cp:lastModifiedBy>
  <cp:revision>3</cp:revision>
  <cp:lastPrinted>2023-10-30T06:13:00Z</cp:lastPrinted>
  <dcterms:created xsi:type="dcterms:W3CDTF">2023-12-11T12:34:00Z</dcterms:created>
  <dcterms:modified xsi:type="dcterms:W3CDTF">2023-12-12T13:31:00Z</dcterms:modified>
</cp:coreProperties>
</file>